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1E0" w:firstRow="1" w:lastRow="1" w:firstColumn="1" w:lastColumn="1" w:noHBand="0" w:noVBand="0"/>
      </w:tblPr>
      <w:tblGrid>
        <w:gridCol w:w="4100"/>
        <w:gridCol w:w="1600"/>
        <w:gridCol w:w="4000"/>
      </w:tblGrid>
      <w:tr w:rsidR="00CD176F" w:rsidRPr="00B23BBC" w:rsidTr="00704BD6">
        <w:tc>
          <w:tcPr>
            <w:tcW w:w="4100" w:type="dxa"/>
          </w:tcPr>
          <w:p w:rsidR="00CD176F" w:rsidRPr="00B23BBC" w:rsidRDefault="00CD176F" w:rsidP="00704BD6">
            <w:pPr>
              <w:spacing w:line="280" w:lineRule="exact"/>
              <w:jc w:val="center"/>
              <w:rPr>
                <w:bCs/>
                <w:sz w:val="30"/>
                <w:szCs w:val="30"/>
              </w:rPr>
            </w:pPr>
            <w:bookmarkStart w:id="0" w:name="_GoBack"/>
            <w:bookmarkEnd w:id="0"/>
            <w:r w:rsidRPr="00B23BBC">
              <w:rPr>
                <w:bCs/>
                <w:sz w:val="30"/>
                <w:szCs w:val="30"/>
              </w:rPr>
              <w:t>М</w:t>
            </w:r>
            <w:r w:rsidRPr="00B23BBC">
              <w:rPr>
                <w:bCs/>
                <w:sz w:val="30"/>
                <w:szCs w:val="30"/>
                <w:lang w:val="en-US"/>
              </w:rPr>
              <w:t>I</w:t>
            </w:r>
            <w:r w:rsidRPr="00B23BBC">
              <w:rPr>
                <w:bCs/>
                <w:sz w:val="30"/>
                <w:szCs w:val="30"/>
              </w:rPr>
              <w:t>Н</w:t>
            </w:r>
            <w:r w:rsidRPr="00B23BBC">
              <w:rPr>
                <w:bCs/>
                <w:sz w:val="30"/>
                <w:szCs w:val="30"/>
                <w:lang w:val="en-US"/>
              </w:rPr>
              <w:t>I</w:t>
            </w:r>
            <w:r w:rsidRPr="00B23BBC">
              <w:rPr>
                <w:bCs/>
                <w:sz w:val="30"/>
                <w:szCs w:val="30"/>
              </w:rPr>
              <w:t>СТЭРСТВА</w:t>
            </w:r>
          </w:p>
          <w:p w:rsidR="00CD176F" w:rsidRPr="00B23BBC" w:rsidRDefault="00CD176F" w:rsidP="00704BD6">
            <w:pPr>
              <w:spacing w:line="280" w:lineRule="exact"/>
              <w:jc w:val="center"/>
              <w:rPr>
                <w:bCs/>
                <w:sz w:val="30"/>
                <w:szCs w:val="30"/>
              </w:rPr>
            </w:pPr>
            <w:r w:rsidRPr="00B23BBC">
              <w:rPr>
                <w:bCs/>
                <w:sz w:val="30"/>
                <w:szCs w:val="30"/>
              </w:rPr>
              <w:t xml:space="preserve">ПА ПАДАТКАХ </w:t>
            </w:r>
            <w:r w:rsidRPr="00B23BBC">
              <w:rPr>
                <w:bCs/>
                <w:sz w:val="30"/>
                <w:szCs w:val="30"/>
                <w:lang w:val="en-US"/>
              </w:rPr>
              <w:t>I</w:t>
            </w:r>
            <w:r w:rsidRPr="00B23BBC">
              <w:rPr>
                <w:bCs/>
                <w:sz w:val="30"/>
                <w:szCs w:val="30"/>
              </w:rPr>
              <w:t xml:space="preserve"> ЗБОРАХ</w:t>
            </w:r>
          </w:p>
          <w:p w:rsidR="00CD176F" w:rsidRPr="00B23BBC" w:rsidRDefault="00CD176F" w:rsidP="00704BD6">
            <w:pPr>
              <w:spacing w:line="280" w:lineRule="exact"/>
              <w:jc w:val="center"/>
              <w:rPr>
                <w:bCs/>
                <w:sz w:val="30"/>
                <w:szCs w:val="30"/>
              </w:rPr>
            </w:pPr>
            <w:r w:rsidRPr="00B23BBC">
              <w:rPr>
                <w:bCs/>
                <w:sz w:val="30"/>
                <w:szCs w:val="30"/>
              </w:rPr>
              <w:t>РЭСПУБЛ</w:t>
            </w:r>
            <w:r w:rsidR="004D6A74" w:rsidRPr="00B23BBC">
              <w:rPr>
                <w:bCs/>
                <w:sz w:val="30"/>
                <w:szCs w:val="30"/>
                <w:lang w:val="en-US"/>
              </w:rPr>
              <w:t>I</w:t>
            </w:r>
            <w:r w:rsidRPr="00B23BBC">
              <w:rPr>
                <w:bCs/>
                <w:sz w:val="30"/>
                <w:szCs w:val="30"/>
              </w:rPr>
              <w:t>К</w:t>
            </w:r>
            <w:r w:rsidR="004D6A74" w:rsidRPr="00B23BBC">
              <w:rPr>
                <w:bCs/>
                <w:sz w:val="30"/>
                <w:szCs w:val="30"/>
                <w:lang w:val="en-US"/>
              </w:rPr>
              <w:t>I</w:t>
            </w:r>
            <w:r w:rsidRPr="00B23BBC">
              <w:rPr>
                <w:bCs/>
                <w:sz w:val="30"/>
                <w:szCs w:val="30"/>
              </w:rPr>
              <w:t xml:space="preserve"> БЕЛАРУСЬ</w:t>
            </w:r>
          </w:p>
          <w:p w:rsidR="00CD176F" w:rsidRPr="00B23BBC" w:rsidRDefault="00CD176F" w:rsidP="00704BD6">
            <w:pPr>
              <w:spacing w:line="360" w:lineRule="auto"/>
              <w:jc w:val="center"/>
              <w:rPr>
                <w:sz w:val="18"/>
                <w:szCs w:val="18"/>
              </w:rPr>
            </w:pPr>
          </w:p>
          <w:p w:rsidR="00230C99" w:rsidRPr="00B23BBC" w:rsidRDefault="00230C99" w:rsidP="00230C99">
            <w:pPr>
              <w:jc w:val="center"/>
              <w:rPr>
                <w:sz w:val="18"/>
                <w:szCs w:val="18"/>
              </w:rPr>
            </w:pPr>
            <w:r w:rsidRPr="00B23BBC">
              <w:rPr>
                <w:sz w:val="18"/>
                <w:szCs w:val="18"/>
              </w:rPr>
              <w:t xml:space="preserve">вул. Савецкая, 9, </w:t>
            </w:r>
            <w:smartTag w:uri="urn:schemas-microsoft-com:office:smarttags" w:element="metricconverter">
              <w:smartTagPr>
                <w:attr w:name="ProductID" w:val="220010, г"/>
              </w:smartTagPr>
              <w:r w:rsidRPr="00B23BBC">
                <w:rPr>
                  <w:sz w:val="18"/>
                  <w:szCs w:val="18"/>
                </w:rPr>
                <w:t>220010, г</w:t>
              </w:r>
            </w:smartTag>
            <w:r w:rsidRPr="00B23BBC">
              <w:rPr>
                <w:sz w:val="18"/>
                <w:szCs w:val="18"/>
              </w:rPr>
              <w:t>. М</w:t>
            </w:r>
            <w:r w:rsidRPr="00B23BBC">
              <w:rPr>
                <w:sz w:val="18"/>
                <w:szCs w:val="18"/>
                <w:lang w:val="en-US"/>
              </w:rPr>
              <w:t>i</w:t>
            </w:r>
            <w:r w:rsidRPr="00B23BBC">
              <w:rPr>
                <w:sz w:val="18"/>
                <w:szCs w:val="18"/>
              </w:rPr>
              <w:t>нск</w:t>
            </w:r>
          </w:p>
          <w:p w:rsidR="00230C99" w:rsidRPr="00B23BBC" w:rsidRDefault="00230C99" w:rsidP="00230C99">
            <w:pPr>
              <w:jc w:val="center"/>
              <w:rPr>
                <w:sz w:val="18"/>
                <w:szCs w:val="18"/>
              </w:rPr>
            </w:pPr>
            <w:r w:rsidRPr="00B23BBC">
              <w:rPr>
                <w:sz w:val="18"/>
                <w:szCs w:val="18"/>
              </w:rPr>
              <w:t>тэл. 8 (017) 229 79 71, 229 79 72, факс 222 66 87</w:t>
            </w:r>
          </w:p>
          <w:p w:rsidR="00CD176F" w:rsidRPr="00B23BBC" w:rsidRDefault="00230C99" w:rsidP="00230C99">
            <w:pPr>
              <w:jc w:val="center"/>
              <w:rPr>
                <w:sz w:val="18"/>
                <w:szCs w:val="18"/>
                <w:lang w:val="en-US"/>
              </w:rPr>
            </w:pPr>
            <w:r w:rsidRPr="00B23BBC">
              <w:rPr>
                <w:sz w:val="18"/>
                <w:szCs w:val="18"/>
                <w:lang w:val="en-US"/>
              </w:rPr>
              <w:t>e-mail: mns@nalog.gov.by</w:t>
            </w:r>
          </w:p>
        </w:tc>
        <w:tc>
          <w:tcPr>
            <w:tcW w:w="1600" w:type="dxa"/>
          </w:tcPr>
          <w:p w:rsidR="00CD176F" w:rsidRPr="00B23BBC" w:rsidRDefault="00CD176F" w:rsidP="00704BD6">
            <w:pPr>
              <w:ind w:left="-108" w:right="-108"/>
              <w:jc w:val="both"/>
              <w:rPr>
                <w:lang w:val="en-US"/>
              </w:rPr>
            </w:pPr>
          </w:p>
        </w:tc>
        <w:tc>
          <w:tcPr>
            <w:tcW w:w="4000" w:type="dxa"/>
          </w:tcPr>
          <w:p w:rsidR="00CD176F" w:rsidRPr="00B23BBC" w:rsidRDefault="00CD176F" w:rsidP="00704BD6">
            <w:pPr>
              <w:spacing w:line="280" w:lineRule="exact"/>
              <w:jc w:val="center"/>
              <w:rPr>
                <w:bCs/>
                <w:sz w:val="30"/>
                <w:szCs w:val="30"/>
              </w:rPr>
            </w:pPr>
            <w:r w:rsidRPr="00B23BBC">
              <w:rPr>
                <w:bCs/>
                <w:sz w:val="30"/>
                <w:szCs w:val="30"/>
              </w:rPr>
              <w:t>МИНИСТЕРСТВО</w:t>
            </w:r>
          </w:p>
          <w:p w:rsidR="00CD176F" w:rsidRPr="00B23BBC" w:rsidRDefault="00CD176F" w:rsidP="00704BD6">
            <w:pPr>
              <w:spacing w:line="280" w:lineRule="exact"/>
              <w:jc w:val="center"/>
              <w:rPr>
                <w:bCs/>
                <w:sz w:val="30"/>
                <w:szCs w:val="30"/>
              </w:rPr>
            </w:pPr>
            <w:r w:rsidRPr="00B23BBC">
              <w:rPr>
                <w:bCs/>
                <w:sz w:val="30"/>
                <w:szCs w:val="30"/>
              </w:rPr>
              <w:t>ПО НАЛОГАМ И СБОРАМ</w:t>
            </w:r>
          </w:p>
          <w:p w:rsidR="00CD176F" w:rsidRPr="00B23BBC" w:rsidRDefault="00CD176F" w:rsidP="00704BD6">
            <w:pPr>
              <w:spacing w:line="280" w:lineRule="exact"/>
              <w:jc w:val="center"/>
              <w:rPr>
                <w:sz w:val="26"/>
                <w:szCs w:val="26"/>
              </w:rPr>
            </w:pPr>
            <w:r w:rsidRPr="00B23BBC">
              <w:rPr>
                <w:bCs/>
                <w:sz w:val="30"/>
                <w:szCs w:val="30"/>
              </w:rPr>
              <w:t>РЕСПУБЛИКИ БЕЛАРУСЬ</w:t>
            </w:r>
          </w:p>
          <w:p w:rsidR="00CD176F" w:rsidRPr="00B23BBC" w:rsidRDefault="00CD176F" w:rsidP="00704BD6">
            <w:pPr>
              <w:spacing w:line="360" w:lineRule="auto"/>
              <w:jc w:val="center"/>
              <w:rPr>
                <w:sz w:val="18"/>
                <w:szCs w:val="18"/>
              </w:rPr>
            </w:pPr>
          </w:p>
          <w:p w:rsidR="00230C99" w:rsidRPr="00B23BBC" w:rsidRDefault="00230C99" w:rsidP="00230C99">
            <w:pPr>
              <w:jc w:val="center"/>
              <w:rPr>
                <w:sz w:val="18"/>
                <w:szCs w:val="18"/>
              </w:rPr>
            </w:pPr>
            <w:r w:rsidRPr="00B23BBC">
              <w:rPr>
                <w:sz w:val="18"/>
                <w:szCs w:val="18"/>
              </w:rPr>
              <w:t xml:space="preserve">ул. Советская, 9, </w:t>
            </w:r>
            <w:smartTag w:uri="urn:schemas-microsoft-com:office:smarttags" w:element="metricconverter">
              <w:smartTagPr>
                <w:attr w:name="ProductID" w:val="220010, г"/>
              </w:smartTagPr>
              <w:r w:rsidRPr="00B23BBC">
                <w:rPr>
                  <w:sz w:val="18"/>
                  <w:szCs w:val="18"/>
                </w:rPr>
                <w:t>220010, г</w:t>
              </w:r>
            </w:smartTag>
            <w:r w:rsidRPr="00B23BBC">
              <w:rPr>
                <w:sz w:val="18"/>
                <w:szCs w:val="18"/>
              </w:rPr>
              <w:t>. Минск</w:t>
            </w:r>
          </w:p>
          <w:p w:rsidR="00230C99" w:rsidRPr="00B23BBC" w:rsidRDefault="00230C99" w:rsidP="00230C99">
            <w:pPr>
              <w:jc w:val="center"/>
              <w:rPr>
                <w:sz w:val="18"/>
                <w:szCs w:val="18"/>
              </w:rPr>
            </w:pPr>
            <w:r w:rsidRPr="00B23BBC">
              <w:rPr>
                <w:sz w:val="18"/>
                <w:szCs w:val="18"/>
              </w:rPr>
              <w:t>тел. 8 (017) 229 79 71, 229 79 72, факс 222 66 87</w:t>
            </w:r>
          </w:p>
          <w:p w:rsidR="00CD176F" w:rsidRPr="00B23BBC" w:rsidRDefault="00230C99" w:rsidP="00230C99">
            <w:pPr>
              <w:jc w:val="center"/>
              <w:rPr>
                <w:sz w:val="18"/>
                <w:szCs w:val="18"/>
                <w:lang w:val="en-US"/>
              </w:rPr>
            </w:pPr>
            <w:r w:rsidRPr="00B23BBC">
              <w:rPr>
                <w:sz w:val="18"/>
                <w:szCs w:val="18"/>
                <w:lang w:val="en-US"/>
              </w:rPr>
              <w:t>e-mail: mns@nalog.gov.by</w:t>
            </w:r>
          </w:p>
        </w:tc>
      </w:tr>
    </w:tbl>
    <w:p w:rsidR="00DA5F48" w:rsidRPr="00B23BBC" w:rsidRDefault="00DA5F48" w:rsidP="00DA5F48">
      <w:pPr>
        <w:jc w:val="both"/>
        <w:rPr>
          <w:lang w:val="en-US"/>
        </w:rPr>
      </w:pPr>
    </w:p>
    <w:p w:rsidR="00FC7CB0" w:rsidRPr="00B23BBC" w:rsidRDefault="00FC7CB0" w:rsidP="00DA5F48">
      <w:pPr>
        <w:jc w:val="both"/>
        <w:rPr>
          <w:sz w:val="30"/>
          <w:szCs w:val="30"/>
          <w:lang w:val="en-US"/>
        </w:rPr>
      </w:pPr>
    </w:p>
    <w:tbl>
      <w:tblPr>
        <w:tblW w:w="0" w:type="auto"/>
        <w:tblLook w:val="04A0" w:firstRow="1" w:lastRow="0" w:firstColumn="1" w:lastColumn="0" w:noHBand="0" w:noVBand="1"/>
      </w:tblPr>
      <w:tblGrid>
        <w:gridCol w:w="4536"/>
        <w:gridCol w:w="4786"/>
      </w:tblGrid>
      <w:tr w:rsidR="00FC7CB0" w:rsidRPr="00B23BBC" w:rsidTr="002C2A60">
        <w:tc>
          <w:tcPr>
            <w:tcW w:w="4536" w:type="dxa"/>
            <w:shd w:val="clear" w:color="auto" w:fill="auto"/>
          </w:tcPr>
          <w:p w:rsidR="00FC7CB0" w:rsidRPr="00B23BBC" w:rsidRDefault="001E5A96" w:rsidP="002C2A60">
            <w:pPr>
              <w:tabs>
                <w:tab w:val="left" w:pos="4500"/>
              </w:tabs>
              <w:jc w:val="both"/>
              <w:rPr>
                <w:sz w:val="24"/>
                <w:szCs w:val="24"/>
              </w:rPr>
            </w:pPr>
            <w:r>
              <w:rPr>
                <w:sz w:val="24"/>
                <w:szCs w:val="24"/>
                <w:u w:val="single"/>
              </w:rPr>
              <w:t>13</w:t>
            </w:r>
            <w:r w:rsidR="00FC7CB0" w:rsidRPr="00B23BBC">
              <w:rPr>
                <w:sz w:val="24"/>
                <w:szCs w:val="24"/>
                <w:u w:val="single"/>
              </w:rPr>
              <w:t>.</w:t>
            </w:r>
            <w:r w:rsidR="000E4DEF">
              <w:rPr>
                <w:sz w:val="24"/>
                <w:szCs w:val="24"/>
                <w:u w:val="single"/>
              </w:rPr>
              <w:t>04</w:t>
            </w:r>
            <w:r w:rsidR="00726CD6">
              <w:rPr>
                <w:sz w:val="24"/>
                <w:szCs w:val="24"/>
                <w:u w:val="single"/>
              </w:rPr>
              <w:t>.</w:t>
            </w:r>
            <w:r w:rsidR="00BA2F35" w:rsidRPr="00B23BBC">
              <w:rPr>
                <w:sz w:val="24"/>
                <w:szCs w:val="24"/>
                <w:u w:val="single"/>
              </w:rPr>
              <w:t>202</w:t>
            </w:r>
            <w:r w:rsidR="00EA6F05">
              <w:rPr>
                <w:sz w:val="24"/>
                <w:szCs w:val="24"/>
                <w:u w:val="single"/>
              </w:rPr>
              <w:t>6</w:t>
            </w:r>
            <w:r w:rsidR="00FC7CB0" w:rsidRPr="00B23BBC">
              <w:rPr>
                <w:sz w:val="24"/>
                <w:szCs w:val="24"/>
              </w:rPr>
              <w:t xml:space="preserve"> № </w:t>
            </w:r>
            <w:r w:rsidR="00FC7CB0" w:rsidRPr="00B23BBC">
              <w:rPr>
                <w:sz w:val="24"/>
                <w:szCs w:val="24"/>
                <w:u w:val="single"/>
              </w:rPr>
              <w:t>4-2-21/</w:t>
            </w:r>
            <w:r>
              <w:rPr>
                <w:sz w:val="24"/>
                <w:szCs w:val="24"/>
                <w:u w:val="single"/>
              </w:rPr>
              <w:t>01064</w:t>
            </w:r>
          </w:p>
          <w:p w:rsidR="00FC7CB0" w:rsidRPr="00B23BBC" w:rsidRDefault="00FC7CB0" w:rsidP="002C2A60">
            <w:pPr>
              <w:tabs>
                <w:tab w:val="left" w:pos="4500"/>
              </w:tabs>
              <w:jc w:val="both"/>
              <w:rPr>
                <w:sz w:val="24"/>
                <w:szCs w:val="24"/>
              </w:rPr>
            </w:pPr>
            <w:r w:rsidRPr="00B23BBC">
              <w:rPr>
                <w:sz w:val="24"/>
                <w:szCs w:val="24"/>
              </w:rPr>
              <w:t>На № ________ ад_______________</w:t>
            </w:r>
          </w:p>
        </w:tc>
        <w:tc>
          <w:tcPr>
            <w:tcW w:w="4786" w:type="dxa"/>
            <w:shd w:val="clear" w:color="auto" w:fill="auto"/>
          </w:tcPr>
          <w:p w:rsidR="00FC7CB0" w:rsidRPr="00B23BBC" w:rsidRDefault="00FC7CB0" w:rsidP="002C2A60">
            <w:pPr>
              <w:tabs>
                <w:tab w:val="left" w:pos="4536"/>
              </w:tabs>
              <w:spacing w:line="280" w:lineRule="exact"/>
              <w:rPr>
                <w:sz w:val="30"/>
                <w:szCs w:val="30"/>
              </w:rPr>
            </w:pPr>
            <w:r w:rsidRPr="00B23BBC">
              <w:rPr>
                <w:sz w:val="30"/>
                <w:szCs w:val="30"/>
              </w:rPr>
              <w:t>Инспекции МНС по областям и</w:t>
            </w:r>
            <w:r w:rsidR="008C14A0" w:rsidRPr="00B23BBC">
              <w:rPr>
                <w:sz w:val="30"/>
                <w:szCs w:val="30"/>
              </w:rPr>
              <w:t> </w:t>
            </w:r>
            <w:r w:rsidRPr="00B23BBC">
              <w:rPr>
                <w:sz w:val="30"/>
                <w:szCs w:val="30"/>
              </w:rPr>
              <w:t>г. Минску</w:t>
            </w:r>
          </w:p>
          <w:p w:rsidR="00FC7CB0" w:rsidRPr="00B23BBC" w:rsidRDefault="00FC7CB0" w:rsidP="002C2A60">
            <w:pPr>
              <w:spacing w:line="280" w:lineRule="exact"/>
              <w:jc w:val="both"/>
              <w:rPr>
                <w:sz w:val="30"/>
                <w:szCs w:val="30"/>
              </w:rPr>
            </w:pPr>
          </w:p>
          <w:p w:rsidR="00FC7CB0" w:rsidRPr="00B23BBC" w:rsidRDefault="00FC7CB0" w:rsidP="002C2A60">
            <w:pPr>
              <w:spacing w:line="280" w:lineRule="exact"/>
              <w:jc w:val="both"/>
              <w:rPr>
                <w:sz w:val="30"/>
                <w:szCs w:val="30"/>
              </w:rPr>
            </w:pPr>
            <w:r w:rsidRPr="00B23BBC">
              <w:rPr>
                <w:sz w:val="30"/>
                <w:szCs w:val="30"/>
              </w:rPr>
              <w:t>Ассоциация налогоплательщиков</w:t>
            </w:r>
          </w:p>
          <w:p w:rsidR="00FC7CB0" w:rsidRPr="00B23BBC" w:rsidRDefault="00410C0F" w:rsidP="00961CA9">
            <w:pPr>
              <w:spacing w:line="300" w:lineRule="exact"/>
              <w:jc w:val="both"/>
              <w:rPr>
                <w:sz w:val="30"/>
                <w:szCs w:val="30"/>
              </w:rPr>
            </w:pPr>
            <w:r w:rsidRPr="00B23BBC">
              <w:rPr>
                <w:sz w:val="30"/>
                <w:szCs w:val="30"/>
              </w:rPr>
              <w:t>info@taxpayer.by</w:t>
            </w:r>
          </w:p>
          <w:p w:rsidR="00410C0F" w:rsidRPr="00B23BBC" w:rsidRDefault="00410C0F" w:rsidP="00FC7CB0">
            <w:pPr>
              <w:spacing w:line="280" w:lineRule="exact"/>
              <w:jc w:val="both"/>
              <w:rPr>
                <w:sz w:val="30"/>
                <w:szCs w:val="30"/>
              </w:rPr>
            </w:pPr>
          </w:p>
          <w:p w:rsidR="00410C0F" w:rsidRPr="00B23BBC" w:rsidRDefault="00410C0F" w:rsidP="00FC7CB0">
            <w:pPr>
              <w:spacing w:line="280" w:lineRule="exact"/>
              <w:jc w:val="both"/>
              <w:rPr>
                <w:sz w:val="30"/>
                <w:szCs w:val="30"/>
              </w:rPr>
            </w:pPr>
            <w:r w:rsidRPr="00B23BBC">
              <w:rPr>
                <w:sz w:val="30"/>
                <w:szCs w:val="30"/>
              </w:rPr>
              <w:t>Палата налоговых консультантов</w:t>
            </w:r>
          </w:p>
          <w:p w:rsidR="00410C0F" w:rsidRPr="00B23BBC" w:rsidRDefault="00410C0F" w:rsidP="00961CA9">
            <w:pPr>
              <w:spacing w:line="300" w:lineRule="exact"/>
              <w:jc w:val="both"/>
              <w:rPr>
                <w:sz w:val="30"/>
                <w:szCs w:val="30"/>
              </w:rPr>
            </w:pPr>
            <w:r w:rsidRPr="00B23BBC">
              <w:rPr>
                <w:sz w:val="30"/>
                <w:szCs w:val="30"/>
              </w:rPr>
              <w:t>info@pnkbel.by</w:t>
            </w:r>
          </w:p>
        </w:tc>
      </w:tr>
    </w:tbl>
    <w:p w:rsidR="00FC7CB0" w:rsidRPr="00B23BBC" w:rsidRDefault="00FC7CB0" w:rsidP="00FC7CB0">
      <w:pPr>
        <w:spacing w:line="360" w:lineRule="auto"/>
        <w:jc w:val="both"/>
        <w:rPr>
          <w:sz w:val="30"/>
          <w:szCs w:val="30"/>
        </w:rPr>
      </w:pPr>
    </w:p>
    <w:p w:rsidR="00E138E1" w:rsidRPr="00B23BBC" w:rsidRDefault="00E138E1" w:rsidP="00E138E1">
      <w:pPr>
        <w:autoSpaceDE w:val="0"/>
        <w:autoSpaceDN w:val="0"/>
        <w:adjustRightInd w:val="0"/>
        <w:spacing w:line="280" w:lineRule="exact"/>
        <w:ind w:right="5103"/>
        <w:jc w:val="both"/>
        <w:outlineLvl w:val="4"/>
        <w:rPr>
          <w:sz w:val="30"/>
          <w:szCs w:val="30"/>
        </w:rPr>
      </w:pPr>
      <w:r w:rsidRPr="00B23BBC">
        <w:rPr>
          <w:sz w:val="30"/>
          <w:szCs w:val="30"/>
        </w:rPr>
        <w:t>О налогообложении иностранных организаций, осуществляющих деятельность на территории Республики Беларусь через постоянное представительство</w:t>
      </w:r>
    </w:p>
    <w:p w:rsidR="00E138E1" w:rsidRPr="00B23BBC" w:rsidRDefault="00E138E1" w:rsidP="003967EC">
      <w:pPr>
        <w:autoSpaceDE w:val="0"/>
        <w:autoSpaceDN w:val="0"/>
        <w:adjustRightInd w:val="0"/>
        <w:spacing w:line="360" w:lineRule="auto"/>
        <w:ind w:right="3969"/>
        <w:jc w:val="both"/>
        <w:outlineLvl w:val="4"/>
        <w:rPr>
          <w:sz w:val="30"/>
          <w:szCs w:val="30"/>
        </w:rPr>
      </w:pPr>
    </w:p>
    <w:p w:rsidR="00E138E1" w:rsidRPr="00B23BBC" w:rsidRDefault="00E138E1" w:rsidP="00E138E1">
      <w:pPr>
        <w:autoSpaceDE w:val="0"/>
        <w:autoSpaceDN w:val="0"/>
        <w:adjustRightInd w:val="0"/>
        <w:ind w:firstLine="709"/>
        <w:jc w:val="both"/>
        <w:outlineLvl w:val="4"/>
        <w:rPr>
          <w:sz w:val="30"/>
          <w:szCs w:val="30"/>
        </w:rPr>
      </w:pPr>
      <w:r w:rsidRPr="002B1BEC">
        <w:rPr>
          <w:sz w:val="30"/>
          <w:szCs w:val="30"/>
        </w:rPr>
        <w:t xml:space="preserve">Министерство по налогам и сборам </w:t>
      </w:r>
      <w:r w:rsidR="00C7556D" w:rsidRPr="002B1BEC">
        <w:rPr>
          <w:sz w:val="30"/>
          <w:szCs w:val="30"/>
        </w:rPr>
        <w:t>(далее</w:t>
      </w:r>
      <w:r w:rsidR="00230C99" w:rsidRPr="002B1BEC">
        <w:rPr>
          <w:sz w:val="30"/>
          <w:szCs w:val="30"/>
        </w:rPr>
        <w:t xml:space="preserve"> </w:t>
      </w:r>
      <w:r w:rsidR="00C7556D" w:rsidRPr="002B1BEC">
        <w:rPr>
          <w:sz w:val="30"/>
          <w:szCs w:val="30"/>
        </w:rPr>
        <w:t xml:space="preserve">– МНС) </w:t>
      </w:r>
      <w:r w:rsidR="001D2D4E" w:rsidRPr="002B1BEC">
        <w:rPr>
          <w:sz w:val="30"/>
          <w:szCs w:val="30"/>
        </w:rPr>
        <w:t xml:space="preserve">в связи </w:t>
      </w:r>
      <w:r w:rsidR="00205B6D" w:rsidRPr="002B1BEC">
        <w:rPr>
          <w:sz w:val="30"/>
          <w:szCs w:val="30"/>
        </w:rPr>
        <w:t>с</w:t>
      </w:r>
      <w:r w:rsidR="00BA2F35" w:rsidRPr="002B1BEC">
        <w:rPr>
          <w:sz w:val="30"/>
          <w:szCs w:val="30"/>
        </w:rPr>
        <w:t> </w:t>
      </w:r>
      <w:r w:rsidR="00205B6D" w:rsidRPr="002B1BEC">
        <w:rPr>
          <w:sz w:val="30"/>
          <w:szCs w:val="30"/>
        </w:rPr>
        <w:t xml:space="preserve">изменениями </w:t>
      </w:r>
      <w:r w:rsidR="001D2D4E" w:rsidRPr="002B1BEC">
        <w:rPr>
          <w:sz w:val="30"/>
          <w:szCs w:val="30"/>
        </w:rPr>
        <w:t>Налогового кодекса Республики Беларусь</w:t>
      </w:r>
      <w:r w:rsidR="00CA0ADC" w:rsidRPr="002B1BEC">
        <w:rPr>
          <w:sz w:val="30"/>
          <w:szCs w:val="30"/>
        </w:rPr>
        <w:t xml:space="preserve"> </w:t>
      </w:r>
      <w:r w:rsidR="005D0411" w:rsidRPr="002B1BEC">
        <w:rPr>
          <w:sz w:val="30"/>
          <w:szCs w:val="30"/>
        </w:rPr>
        <w:t xml:space="preserve">и постановлений МНС </w:t>
      </w:r>
      <w:r w:rsidRPr="002B1BEC">
        <w:rPr>
          <w:sz w:val="30"/>
          <w:szCs w:val="30"/>
        </w:rPr>
        <w:t>направляет для</w:t>
      </w:r>
      <w:r w:rsidR="00664D3D" w:rsidRPr="002B1BEC">
        <w:rPr>
          <w:sz w:val="30"/>
          <w:szCs w:val="30"/>
        </w:rPr>
        <w:t xml:space="preserve"> </w:t>
      </w:r>
      <w:r w:rsidRPr="002B1BEC">
        <w:rPr>
          <w:sz w:val="30"/>
          <w:szCs w:val="30"/>
        </w:rPr>
        <w:t xml:space="preserve">использования в работе </w:t>
      </w:r>
      <w:r w:rsidR="001D2D4E" w:rsidRPr="002B1BEC">
        <w:rPr>
          <w:sz w:val="30"/>
          <w:szCs w:val="30"/>
        </w:rPr>
        <w:t xml:space="preserve">актуализированные </w:t>
      </w:r>
      <w:r w:rsidRPr="002B1BEC">
        <w:rPr>
          <w:sz w:val="30"/>
          <w:szCs w:val="30"/>
        </w:rPr>
        <w:t>рекомендации по</w:t>
      </w:r>
      <w:r w:rsidR="002B1BEC" w:rsidRPr="002B1BEC">
        <w:rPr>
          <w:sz w:val="30"/>
          <w:szCs w:val="30"/>
        </w:rPr>
        <w:t xml:space="preserve"> </w:t>
      </w:r>
      <w:r w:rsidRPr="002B1BEC">
        <w:rPr>
          <w:sz w:val="30"/>
          <w:szCs w:val="30"/>
        </w:rPr>
        <w:t>вопросам</w:t>
      </w:r>
      <w:r w:rsidRPr="00B23BBC">
        <w:rPr>
          <w:sz w:val="30"/>
          <w:szCs w:val="30"/>
        </w:rPr>
        <w:t xml:space="preserve"> налогообложения иностранных организаций, осуществляющих деятельность на терри</w:t>
      </w:r>
      <w:r w:rsidR="00230C99" w:rsidRPr="00B23BBC">
        <w:rPr>
          <w:sz w:val="30"/>
          <w:szCs w:val="30"/>
        </w:rPr>
        <w:t>тории Республики Беларусь через </w:t>
      </w:r>
      <w:r w:rsidRPr="00B23BBC">
        <w:rPr>
          <w:sz w:val="30"/>
          <w:szCs w:val="30"/>
        </w:rPr>
        <w:t>постоянное представительство.</w:t>
      </w:r>
    </w:p>
    <w:p w:rsidR="001D2D4E" w:rsidRPr="00B23BBC" w:rsidRDefault="001D2D4E" w:rsidP="001D2D4E">
      <w:pPr>
        <w:autoSpaceDE w:val="0"/>
        <w:autoSpaceDN w:val="0"/>
        <w:adjustRightInd w:val="0"/>
        <w:ind w:firstLine="709"/>
        <w:jc w:val="both"/>
        <w:outlineLvl w:val="4"/>
        <w:rPr>
          <w:sz w:val="30"/>
          <w:szCs w:val="30"/>
        </w:rPr>
      </w:pPr>
      <w:r w:rsidRPr="005F1D07">
        <w:rPr>
          <w:spacing w:val="-2"/>
          <w:sz w:val="30"/>
          <w:szCs w:val="30"/>
        </w:rPr>
        <w:t>П</w:t>
      </w:r>
      <w:r w:rsidR="00C7556D" w:rsidRPr="005F1D07">
        <w:rPr>
          <w:spacing w:val="-2"/>
          <w:sz w:val="30"/>
          <w:szCs w:val="30"/>
        </w:rPr>
        <w:t xml:space="preserve">исьмо МНС от </w:t>
      </w:r>
      <w:r w:rsidR="00EA6F05">
        <w:rPr>
          <w:spacing w:val="-2"/>
          <w:sz w:val="30"/>
          <w:szCs w:val="30"/>
        </w:rPr>
        <w:t>18</w:t>
      </w:r>
      <w:r w:rsidR="00C7556D" w:rsidRPr="005F1D07">
        <w:rPr>
          <w:spacing w:val="-2"/>
          <w:sz w:val="30"/>
          <w:szCs w:val="30"/>
        </w:rPr>
        <w:t>.</w:t>
      </w:r>
      <w:r w:rsidR="005138CE" w:rsidRPr="005F1D07">
        <w:rPr>
          <w:spacing w:val="-2"/>
          <w:sz w:val="30"/>
          <w:szCs w:val="30"/>
        </w:rPr>
        <w:t>0</w:t>
      </w:r>
      <w:r w:rsidR="00EA6F05">
        <w:rPr>
          <w:spacing w:val="-2"/>
          <w:sz w:val="30"/>
          <w:szCs w:val="30"/>
        </w:rPr>
        <w:t>4.</w:t>
      </w:r>
      <w:r w:rsidR="00C7556D" w:rsidRPr="005F1D07">
        <w:rPr>
          <w:spacing w:val="-2"/>
          <w:sz w:val="30"/>
          <w:szCs w:val="30"/>
        </w:rPr>
        <w:t>20</w:t>
      </w:r>
      <w:r w:rsidR="002F78D0" w:rsidRPr="005F1D07">
        <w:rPr>
          <w:spacing w:val="-2"/>
          <w:sz w:val="30"/>
          <w:szCs w:val="30"/>
        </w:rPr>
        <w:t>2</w:t>
      </w:r>
      <w:r w:rsidR="00EA6F05">
        <w:rPr>
          <w:spacing w:val="-2"/>
          <w:sz w:val="30"/>
          <w:szCs w:val="30"/>
        </w:rPr>
        <w:t>5</w:t>
      </w:r>
      <w:r w:rsidR="00C7556D" w:rsidRPr="005F1D07">
        <w:rPr>
          <w:spacing w:val="-2"/>
          <w:sz w:val="30"/>
          <w:szCs w:val="30"/>
        </w:rPr>
        <w:t xml:space="preserve"> №</w:t>
      </w:r>
      <w:r w:rsidRPr="005F1D07">
        <w:rPr>
          <w:spacing w:val="-2"/>
          <w:sz w:val="30"/>
          <w:szCs w:val="30"/>
        </w:rPr>
        <w:t> </w:t>
      </w:r>
      <w:r w:rsidR="00C7556D" w:rsidRPr="005F1D07">
        <w:rPr>
          <w:spacing w:val="-2"/>
          <w:sz w:val="30"/>
          <w:szCs w:val="30"/>
        </w:rPr>
        <w:t>4</w:t>
      </w:r>
      <w:r w:rsidRPr="005F1D07">
        <w:rPr>
          <w:spacing w:val="-2"/>
          <w:sz w:val="30"/>
          <w:szCs w:val="30"/>
        </w:rPr>
        <w:noBreakHyphen/>
      </w:r>
      <w:r w:rsidR="00C7556D" w:rsidRPr="005F1D07">
        <w:rPr>
          <w:spacing w:val="-2"/>
          <w:sz w:val="30"/>
          <w:szCs w:val="30"/>
        </w:rPr>
        <w:t>2-</w:t>
      </w:r>
      <w:r w:rsidR="0042350C" w:rsidRPr="005F1D07">
        <w:rPr>
          <w:spacing w:val="-2"/>
          <w:sz w:val="30"/>
          <w:szCs w:val="30"/>
        </w:rPr>
        <w:t>21</w:t>
      </w:r>
      <w:r w:rsidR="00C7556D" w:rsidRPr="005F1D07">
        <w:rPr>
          <w:spacing w:val="-2"/>
          <w:sz w:val="30"/>
          <w:szCs w:val="30"/>
        </w:rPr>
        <w:t>/</w:t>
      </w:r>
      <w:r w:rsidR="00EA6F05">
        <w:rPr>
          <w:spacing w:val="-2"/>
          <w:sz w:val="30"/>
          <w:szCs w:val="30"/>
        </w:rPr>
        <w:t>01461</w:t>
      </w:r>
      <w:r w:rsidR="002F78D0" w:rsidRPr="005F1D07">
        <w:rPr>
          <w:sz w:val="30"/>
          <w:szCs w:val="30"/>
        </w:rPr>
        <w:t xml:space="preserve"> </w:t>
      </w:r>
      <w:r w:rsidR="00BB54E3" w:rsidRPr="005F1D07">
        <w:rPr>
          <w:sz w:val="30"/>
          <w:szCs w:val="30"/>
        </w:rPr>
        <w:t xml:space="preserve">не подлежит применению </w:t>
      </w:r>
      <w:r w:rsidR="002049C7" w:rsidRPr="005F1D07">
        <w:rPr>
          <w:sz w:val="30"/>
          <w:szCs w:val="30"/>
        </w:rPr>
        <w:t>за отчетные (налоговые) периоды, наступающие с 01.01.202</w:t>
      </w:r>
      <w:r w:rsidR="00EA6F05">
        <w:rPr>
          <w:sz w:val="30"/>
          <w:szCs w:val="30"/>
        </w:rPr>
        <w:t>6</w:t>
      </w:r>
      <w:r w:rsidR="002049C7" w:rsidRPr="005F1D07">
        <w:rPr>
          <w:sz w:val="30"/>
          <w:szCs w:val="30"/>
        </w:rPr>
        <w:t>.</w:t>
      </w:r>
    </w:p>
    <w:p w:rsidR="005068B2" w:rsidRPr="00B23BBC" w:rsidRDefault="005068B2" w:rsidP="005068B2">
      <w:pPr>
        <w:autoSpaceDE w:val="0"/>
        <w:autoSpaceDN w:val="0"/>
        <w:adjustRightInd w:val="0"/>
        <w:ind w:firstLine="709"/>
        <w:jc w:val="both"/>
        <w:outlineLvl w:val="4"/>
        <w:rPr>
          <w:sz w:val="30"/>
          <w:szCs w:val="30"/>
        </w:rPr>
      </w:pPr>
      <w:r w:rsidRPr="00B23BBC">
        <w:rPr>
          <w:sz w:val="30"/>
          <w:szCs w:val="30"/>
        </w:rPr>
        <w:t>Настоящую информацию довести для сведения подведомственных инспекций МНС.</w:t>
      </w:r>
    </w:p>
    <w:p w:rsidR="00E138E1" w:rsidRPr="00B23BBC" w:rsidRDefault="00E138E1" w:rsidP="00590E0B">
      <w:pPr>
        <w:autoSpaceDE w:val="0"/>
        <w:autoSpaceDN w:val="0"/>
        <w:adjustRightInd w:val="0"/>
        <w:spacing w:line="360" w:lineRule="auto"/>
        <w:jc w:val="both"/>
        <w:outlineLvl w:val="4"/>
        <w:rPr>
          <w:sz w:val="30"/>
          <w:szCs w:val="30"/>
        </w:rPr>
      </w:pPr>
    </w:p>
    <w:p w:rsidR="00E138E1" w:rsidRPr="00B23BBC" w:rsidRDefault="00E138E1" w:rsidP="00E138E1">
      <w:pPr>
        <w:autoSpaceDE w:val="0"/>
        <w:autoSpaceDN w:val="0"/>
        <w:adjustRightInd w:val="0"/>
        <w:spacing w:line="280" w:lineRule="exact"/>
        <w:jc w:val="both"/>
        <w:outlineLvl w:val="4"/>
        <w:rPr>
          <w:sz w:val="30"/>
          <w:szCs w:val="30"/>
        </w:rPr>
      </w:pPr>
      <w:r w:rsidRPr="00804E28">
        <w:rPr>
          <w:sz w:val="30"/>
          <w:szCs w:val="30"/>
        </w:rPr>
        <w:t xml:space="preserve">Приложение: на </w:t>
      </w:r>
      <w:r w:rsidR="00281920">
        <w:rPr>
          <w:sz w:val="30"/>
          <w:szCs w:val="30"/>
        </w:rPr>
        <w:t>40</w:t>
      </w:r>
      <w:r w:rsidR="00EA6F05">
        <w:rPr>
          <w:sz w:val="30"/>
          <w:szCs w:val="30"/>
        </w:rPr>
        <w:t xml:space="preserve"> </w:t>
      </w:r>
      <w:r w:rsidRPr="00804E28">
        <w:rPr>
          <w:sz w:val="30"/>
          <w:szCs w:val="30"/>
        </w:rPr>
        <w:t>л. в 1 экз.</w:t>
      </w:r>
    </w:p>
    <w:p w:rsidR="00547F59" w:rsidRPr="00B23BBC" w:rsidRDefault="00547F59" w:rsidP="00547F59">
      <w:pPr>
        <w:autoSpaceDE w:val="0"/>
        <w:autoSpaceDN w:val="0"/>
        <w:adjustRightInd w:val="0"/>
        <w:spacing w:line="360" w:lineRule="auto"/>
        <w:jc w:val="both"/>
        <w:outlineLvl w:val="4"/>
        <w:rPr>
          <w:sz w:val="30"/>
          <w:szCs w:val="30"/>
        </w:rPr>
      </w:pPr>
    </w:p>
    <w:p w:rsidR="00547F59" w:rsidRPr="00B23BBC" w:rsidRDefault="00624CEC" w:rsidP="00547F59">
      <w:pPr>
        <w:tabs>
          <w:tab w:val="left" w:pos="6804"/>
        </w:tabs>
        <w:autoSpaceDE w:val="0"/>
        <w:autoSpaceDN w:val="0"/>
        <w:adjustRightInd w:val="0"/>
        <w:spacing w:line="280" w:lineRule="exact"/>
        <w:jc w:val="both"/>
        <w:outlineLvl w:val="4"/>
        <w:rPr>
          <w:sz w:val="30"/>
          <w:szCs w:val="30"/>
        </w:rPr>
      </w:pPr>
      <w:r w:rsidRPr="00B23BBC">
        <w:rPr>
          <w:sz w:val="30"/>
          <w:szCs w:val="30"/>
        </w:rPr>
        <w:t>З</w:t>
      </w:r>
      <w:r w:rsidR="00547F59" w:rsidRPr="00B23BBC">
        <w:rPr>
          <w:sz w:val="30"/>
          <w:szCs w:val="30"/>
        </w:rPr>
        <w:t>аместитель Министра</w:t>
      </w:r>
      <w:r w:rsidR="00547F59" w:rsidRPr="00B23BBC">
        <w:rPr>
          <w:sz w:val="30"/>
          <w:szCs w:val="30"/>
        </w:rPr>
        <w:tab/>
      </w:r>
      <w:r w:rsidR="001F14A4" w:rsidRPr="00B23BBC">
        <w:rPr>
          <w:sz w:val="30"/>
          <w:szCs w:val="30"/>
        </w:rPr>
        <w:t>С</w:t>
      </w:r>
      <w:r w:rsidR="00547F59" w:rsidRPr="00B23BBC">
        <w:rPr>
          <w:sz w:val="30"/>
          <w:szCs w:val="30"/>
        </w:rPr>
        <w:t>.</w:t>
      </w:r>
      <w:r w:rsidR="001F14A4" w:rsidRPr="00B23BBC">
        <w:rPr>
          <w:sz w:val="30"/>
          <w:szCs w:val="30"/>
        </w:rPr>
        <w:t>В</w:t>
      </w:r>
      <w:r w:rsidR="00547F59" w:rsidRPr="00B23BBC">
        <w:rPr>
          <w:sz w:val="30"/>
          <w:szCs w:val="30"/>
        </w:rPr>
        <w:t>.</w:t>
      </w:r>
      <w:r w:rsidR="001F14A4" w:rsidRPr="00B23BBC">
        <w:rPr>
          <w:sz w:val="30"/>
          <w:szCs w:val="30"/>
        </w:rPr>
        <w:t>Еськова</w:t>
      </w:r>
    </w:p>
    <w:p w:rsidR="00FC7CB0" w:rsidRPr="00B23BBC" w:rsidRDefault="00FC7CB0" w:rsidP="00FC7CB0">
      <w:pPr>
        <w:autoSpaceDE w:val="0"/>
        <w:autoSpaceDN w:val="0"/>
        <w:adjustRightInd w:val="0"/>
        <w:jc w:val="both"/>
        <w:outlineLvl w:val="4"/>
        <w:rPr>
          <w:sz w:val="18"/>
          <w:szCs w:val="18"/>
        </w:rPr>
      </w:pPr>
    </w:p>
    <w:p w:rsidR="005068B2" w:rsidRDefault="005068B2" w:rsidP="00FC7CB0">
      <w:pPr>
        <w:autoSpaceDE w:val="0"/>
        <w:autoSpaceDN w:val="0"/>
        <w:adjustRightInd w:val="0"/>
        <w:jc w:val="both"/>
        <w:outlineLvl w:val="4"/>
        <w:rPr>
          <w:sz w:val="18"/>
          <w:szCs w:val="18"/>
        </w:rPr>
      </w:pPr>
    </w:p>
    <w:p w:rsidR="005F1D07" w:rsidRDefault="005F1D07" w:rsidP="00FC7CB0">
      <w:pPr>
        <w:autoSpaceDE w:val="0"/>
        <w:autoSpaceDN w:val="0"/>
        <w:adjustRightInd w:val="0"/>
        <w:jc w:val="both"/>
        <w:outlineLvl w:val="4"/>
        <w:rPr>
          <w:sz w:val="18"/>
          <w:szCs w:val="18"/>
        </w:rPr>
      </w:pPr>
    </w:p>
    <w:p w:rsidR="00306BF2" w:rsidRDefault="00306BF2" w:rsidP="00415916">
      <w:pPr>
        <w:autoSpaceDE w:val="0"/>
        <w:autoSpaceDN w:val="0"/>
        <w:adjustRightInd w:val="0"/>
        <w:jc w:val="both"/>
        <w:outlineLvl w:val="4"/>
        <w:rPr>
          <w:sz w:val="18"/>
          <w:szCs w:val="18"/>
        </w:rPr>
      </w:pPr>
    </w:p>
    <w:p w:rsidR="000857DB" w:rsidRPr="00A8129A" w:rsidRDefault="000857DB" w:rsidP="00415916">
      <w:pPr>
        <w:autoSpaceDE w:val="0"/>
        <w:autoSpaceDN w:val="0"/>
        <w:adjustRightInd w:val="0"/>
        <w:jc w:val="both"/>
        <w:outlineLvl w:val="4"/>
        <w:rPr>
          <w:sz w:val="18"/>
          <w:szCs w:val="18"/>
        </w:rPr>
      </w:pPr>
    </w:p>
    <w:p w:rsidR="00B93A0D" w:rsidRPr="00B23BBC" w:rsidRDefault="00B93A0D" w:rsidP="00192778">
      <w:pPr>
        <w:autoSpaceDE w:val="0"/>
        <w:autoSpaceDN w:val="0"/>
        <w:adjustRightInd w:val="0"/>
        <w:jc w:val="both"/>
        <w:outlineLvl w:val="4"/>
        <w:rPr>
          <w:sz w:val="18"/>
          <w:szCs w:val="18"/>
        </w:rPr>
      </w:pPr>
    </w:p>
    <w:p w:rsidR="00B93A0D" w:rsidRPr="00B23BBC" w:rsidRDefault="00B93A0D" w:rsidP="00192778">
      <w:pPr>
        <w:autoSpaceDE w:val="0"/>
        <w:autoSpaceDN w:val="0"/>
        <w:adjustRightInd w:val="0"/>
        <w:jc w:val="both"/>
        <w:outlineLvl w:val="4"/>
        <w:rPr>
          <w:sz w:val="18"/>
          <w:szCs w:val="18"/>
        </w:rPr>
        <w:sectPr w:rsidR="00B93A0D" w:rsidRPr="00B23BBC" w:rsidSect="001F14A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709" w:gutter="0"/>
          <w:pgNumType w:start="1"/>
          <w:cols w:space="708"/>
          <w:titlePg/>
          <w:docGrid w:linePitch="360"/>
        </w:sectPr>
      </w:pPr>
    </w:p>
    <w:p w:rsidR="00192778" w:rsidRPr="00B23BBC" w:rsidRDefault="00192778" w:rsidP="00192778">
      <w:pPr>
        <w:autoSpaceDE w:val="0"/>
        <w:autoSpaceDN w:val="0"/>
        <w:adjustRightInd w:val="0"/>
        <w:spacing w:line="280" w:lineRule="exact"/>
        <w:ind w:left="5670"/>
        <w:rPr>
          <w:sz w:val="30"/>
          <w:szCs w:val="30"/>
        </w:rPr>
      </w:pPr>
      <w:r w:rsidRPr="00B23BBC">
        <w:rPr>
          <w:sz w:val="30"/>
          <w:szCs w:val="30"/>
        </w:rPr>
        <w:lastRenderedPageBreak/>
        <w:t>Приложение</w:t>
      </w:r>
    </w:p>
    <w:p w:rsidR="00192778" w:rsidRPr="00B23BBC" w:rsidRDefault="00192778" w:rsidP="00192778">
      <w:pPr>
        <w:autoSpaceDE w:val="0"/>
        <w:autoSpaceDN w:val="0"/>
        <w:adjustRightInd w:val="0"/>
        <w:spacing w:line="280" w:lineRule="exact"/>
        <w:ind w:left="5670"/>
        <w:rPr>
          <w:sz w:val="30"/>
          <w:szCs w:val="30"/>
        </w:rPr>
      </w:pPr>
      <w:r w:rsidRPr="00B23BBC">
        <w:rPr>
          <w:sz w:val="30"/>
          <w:szCs w:val="30"/>
        </w:rPr>
        <w:t>к письму МНС</w:t>
      </w:r>
    </w:p>
    <w:p w:rsidR="00192778" w:rsidRPr="00B23BBC" w:rsidRDefault="00192778" w:rsidP="00192778">
      <w:pPr>
        <w:autoSpaceDE w:val="0"/>
        <w:autoSpaceDN w:val="0"/>
        <w:adjustRightInd w:val="0"/>
        <w:spacing w:line="280" w:lineRule="exact"/>
        <w:ind w:left="5670"/>
        <w:rPr>
          <w:sz w:val="30"/>
          <w:szCs w:val="30"/>
        </w:rPr>
      </w:pPr>
      <w:r w:rsidRPr="00B23BBC">
        <w:rPr>
          <w:sz w:val="30"/>
          <w:szCs w:val="30"/>
        </w:rPr>
        <w:t>Республики Беларусь</w:t>
      </w:r>
    </w:p>
    <w:p w:rsidR="00192778" w:rsidRPr="00B23BBC" w:rsidRDefault="004C5C50" w:rsidP="00192778">
      <w:pPr>
        <w:autoSpaceDE w:val="0"/>
        <w:autoSpaceDN w:val="0"/>
        <w:adjustRightInd w:val="0"/>
        <w:spacing w:line="280" w:lineRule="exact"/>
        <w:ind w:left="5670"/>
        <w:rPr>
          <w:sz w:val="30"/>
          <w:szCs w:val="30"/>
        </w:rPr>
      </w:pPr>
      <w:r>
        <w:rPr>
          <w:sz w:val="30"/>
          <w:szCs w:val="30"/>
        </w:rPr>
        <w:t>о</w:t>
      </w:r>
      <w:r w:rsidR="00192778" w:rsidRPr="00B23BBC">
        <w:rPr>
          <w:sz w:val="30"/>
          <w:szCs w:val="30"/>
        </w:rPr>
        <w:t>т</w:t>
      </w:r>
      <w:r>
        <w:rPr>
          <w:sz w:val="30"/>
          <w:szCs w:val="30"/>
        </w:rPr>
        <w:t xml:space="preserve"> </w:t>
      </w:r>
      <w:r w:rsidR="00E75F88">
        <w:rPr>
          <w:sz w:val="30"/>
          <w:szCs w:val="30"/>
        </w:rPr>
        <w:t>13</w:t>
      </w:r>
      <w:r w:rsidR="00435B16">
        <w:rPr>
          <w:sz w:val="30"/>
          <w:szCs w:val="30"/>
        </w:rPr>
        <w:t>.</w:t>
      </w:r>
      <w:r w:rsidR="000E4DEF">
        <w:rPr>
          <w:sz w:val="30"/>
          <w:szCs w:val="30"/>
        </w:rPr>
        <w:t>04</w:t>
      </w:r>
      <w:r w:rsidR="00192778" w:rsidRPr="00B23BBC">
        <w:rPr>
          <w:sz w:val="30"/>
          <w:szCs w:val="30"/>
        </w:rPr>
        <w:t>.</w:t>
      </w:r>
      <w:r w:rsidR="001D2D4E" w:rsidRPr="00B23BBC">
        <w:rPr>
          <w:sz w:val="30"/>
          <w:szCs w:val="30"/>
        </w:rPr>
        <w:t>202</w:t>
      </w:r>
      <w:r>
        <w:rPr>
          <w:sz w:val="30"/>
          <w:szCs w:val="30"/>
        </w:rPr>
        <w:t>6</w:t>
      </w:r>
      <w:r w:rsidR="00192778" w:rsidRPr="00B23BBC">
        <w:rPr>
          <w:sz w:val="30"/>
          <w:szCs w:val="30"/>
        </w:rPr>
        <w:t xml:space="preserve"> № 4-2-</w:t>
      </w:r>
      <w:r w:rsidR="000F5502" w:rsidRPr="00B23BBC">
        <w:rPr>
          <w:sz w:val="30"/>
          <w:szCs w:val="30"/>
        </w:rPr>
        <w:t>21</w:t>
      </w:r>
      <w:r w:rsidR="00192778" w:rsidRPr="00B23BBC">
        <w:rPr>
          <w:sz w:val="30"/>
          <w:szCs w:val="30"/>
        </w:rPr>
        <w:t>/</w:t>
      </w:r>
      <w:r w:rsidR="00E75F88">
        <w:rPr>
          <w:sz w:val="30"/>
          <w:szCs w:val="30"/>
        </w:rPr>
        <w:t>01064</w:t>
      </w:r>
    </w:p>
    <w:p w:rsidR="00192778" w:rsidRPr="00B23BBC" w:rsidRDefault="00192778" w:rsidP="00BF4F8E">
      <w:pPr>
        <w:autoSpaceDE w:val="0"/>
        <w:autoSpaceDN w:val="0"/>
        <w:adjustRightInd w:val="0"/>
        <w:spacing w:line="360" w:lineRule="auto"/>
        <w:ind w:left="5670"/>
        <w:rPr>
          <w:sz w:val="30"/>
          <w:szCs w:val="30"/>
        </w:rPr>
      </w:pPr>
    </w:p>
    <w:p w:rsidR="00192778" w:rsidRPr="00B23BBC" w:rsidRDefault="00192778" w:rsidP="00192778">
      <w:pPr>
        <w:autoSpaceDE w:val="0"/>
        <w:autoSpaceDN w:val="0"/>
        <w:adjustRightInd w:val="0"/>
        <w:spacing w:line="280" w:lineRule="exact"/>
        <w:jc w:val="center"/>
        <w:rPr>
          <w:sz w:val="30"/>
          <w:szCs w:val="30"/>
        </w:rPr>
      </w:pPr>
      <w:r w:rsidRPr="00B23BBC">
        <w:rPr>
          <w:sz w:val="30"/>
          <w:szCs w:val="30"/>
        </w:rPr>
        <w:t>Рекомендации по вопросам налогообложения иностранных организаций, осуществляющих деятельность на территории Республики Беларусь через постоянное представительство</w:t>
      </w:r>
    </w:p>
    <w:p w:rsidR="00192778" w:rsidRPr="00B23BBC" w:rsidRDefault="00192778" w:rsidP="00BF4F8E">
      <w:pPr>
        <w:autoSpaceDE w:val="0"/>
        <w:autoSpaceDN w:val="0"/>
        <w:adjustRightInd w:val="0"/>
        <w:spacing w:line="360" w:lineRule="auto"/>
        <w:rPr>
          <w:sz w:val="30"/>
          <w:szCs w:val="30"/>
        </w:rPr>
      </w:pPr>
    </w:p>
    <w:p w:rsidR="00192778" w:rsidRPr="00FE441C" w:rsidRDefault="00192778" w:rsidP="00FE441C">
      <w:pPr>
        <w:pStyle w:val="1"/>
        <w:spacing w:after="0"/>
        <w:rPr>
          <w:sz w:val="30"/>
          <w:szCs w:val="30"/>
        </w:rPr>
      </w:pPr>
      <w:r w:rsidRPr="00FE441C">
        <w:rPr>
          <w:sz w:val="30"/>
          <w:szCs w:val="30"/>
        </w:rPr>
        <w:t>СОДЕРЖАНИЕ</w:t>
      </w:r>
    </w:p>
    <w:p w:rsidR="00192778" w:rsidRPr="00FE441C" w:rsidRDefault="00192778" w:rsidP="005A53F3">
      <w:pPr>
        <w:spacing w:after="60"/>
        <w:rPr>
          <w:sz w:val="30"/>
          <w:szCs w:val="30"/>
        </w:rPr>
      </w:pPr>
    </w:p>
    <w:p w:rsidR="005A53F3" w:rsidRPr="00281920" w:rsidRDefault="00192778" w:rsidP="005A53F3">
      <w:pPr>
        <w:pStyle w:val="1"/>
        <w:spacing w:after="60"/>
        <w:jc w:val="left"/>
        <w:rPr>
          <w:rFonts w:ascii="Calibri" w:hAnsi="Calibri"/>
          <w:bCs w:val="0"/>
          <w:noProof/>
          <w:sz w:val="30"/>
          <w:szCs w:val="30"/>
        </w:rPr>
      </w:pPr>
      <w:r w:rsidRPr="00281920">
        <w:rPr>
          <w:rStyle w:val="aa"/>
          <w:noProof/>
          <w:sz w:val="30"/>
          <w:szCs w:val="30"/>
        </w:rPr>
        <w:fldChar w:fldCharType="begin"/>
      </w:r>
      <w:r w:rsidRPr="00281920">
        <w:rPr>
          <w:rStyle w:val="aa"/>
          <w:noProof/>
          <w:sz w:val="30"/>
          <w:szCs w:val="30"/>
        </w:rPr>
        <w:instrText xml:space="preserve"> TOC \o "1-3" \h \z \u </w:instrText>
      </w:r>
      <w:r w:rsidRPr="00281920">
        <w:rPr>
          <w:rStyle w:val="aa"/>
          <w:noProof/>
          <w:sz w:val="30"/>
          <w:szCs w:val="30"/>
        </w:rPr>
        <w:fldChar w:fldCharType="separate"/>
      </w:r>
      <w:hyperlink w:anchor="_Toc220919188" w:history="1">
        <w:r w:rsidR="005A53F3" w:rsidRPr="00281920">
          <w:rPr>
            <w:rStyle w:val="aa"/>
            <w:noProof/>
            <w:sz w:val="30"/>
            <w:szCs w:val="30"/>
          </w:rPr>
          <w:t>Налоговые обязанности иностранной организации в связи с деятельностью на территории Республики Беларусь через постоянное представительство</w:t>
        </w:r>
        <w:r w:rsidR="005A53F3" w:rsidRPr="00281920">
          <w:rPr>
            <w:noProof/>
            <w:webHidden/>
            <w:sz w:val="30"/>
            <w:szCs w:val="30"/>
          </w:rPr>
          <w:tab/>
        </w:r>
        <w:r w:rsidR="005A53F3" w:rsidRPr="00281920">
          <w:rPr>
            <w:noProof/>
            <w:webHidden/>
            <w:sz w:val="30"/>
            <w:szCs w:val="30"/>
          </w:rPr>
          <w:fldChar w:fldCharType="begin"/>
        </w:r>
        <w:r w:rsidR="005A53F3" w:rsidRPr="00281920">
          <w:rPr>
            <w:noProof/>
            <w:webHidden/>
            <w:sz w:val="30"/>
            <w:szCs w:val="30"/>
          </w:rPr>
          <w:instrText xml:space="preserve"> PAGEREF _Toc220919188 \h </w:instrText>
        </w:r>
        <w:r w:rsidR="005A53F3" w:rsidRPr="00281920">
          <w:rPr>
            <w:noProof/>
            <w:webHidden/>
            <w:sz w:val="30"/>
            <w:szCs w:val="30"/>
          </w:rPr>
        </w:r>
        <w:r w:rsidR="005A53F3" w:rsidRPr="00281920">
          <w:rPr>
            <w:noProof/>
            <w:webHidden/>
            <w:sz w:val="30"/>
            <w:szCs w:val="30"/>
          </w:rPr>
          <w:fldChar w:fldCharType="separate"/>
        </w:r>
        <w:r w:rsidR="008E42A2">
          <w:rPr>
            <w:noProof/>
            <w:webHidden/>
            <w:sz w:val="30"/>
            <w:szCs w:val="30"/>
          </w:rPr>
          <w:t>2</w:t>
        </w:r>
        <w:r w:rsidR="005A53F3" w:rsidRPr="00281920">
          <w:rPr>
            <w:noProof/>
            <w:webHidden/>
            <w:sz w:val="30"/>
            <w:szCs w:val="30"/>
          </w:rPr>
          <w:fldChar w:fldCharType="end"/>
        </w:r>
      </w:hyperlink>
    </w:p>
    <w:p w:rsidR="005A53F3" w:rsidRPr="00281920" w:rsidRDefault="005A53F3" w:rsidP="005A53F3">
      <w:pPr>
        <w:pStyle w:val="1"/>
        <w:spacing w:after="60"/>
        <w:rPr>
          <w:rFonts w:ascii="Calibri" w:hAnsi="Calibri"/>
          <w:bCs w:val="0"/>
          <w:noProof/>
          <w:sz w:val="30"/>
          <w:szCs w:val="30"/>
        </w:rPr>
      </w:pPr>
      <w:hyperlink w:anchor="_Toc220919189" w:history="1">
        <w:r w:rsidRPr="00281920">
          <w:rPr>
            <w:rStyle w:val="aa"/>
            <w:noProof/>
            <w:sz w:val="30"/>
            <w:szCs w:val="30"/>
          </w:rPr>
          <w:t>Понятие постоянного представительства иностранной организации</w:t>
        </w:r>
        <w:r w:rsidRPr="00281920">
          <w:rPr>
            <w:noProof/>
            <w:webHidden/>
            <w:sz w:val="30"/>
            <w:szCs w:val="30"/>
          </w:rPr>
          <w:tab/>
        </w:r>
        <w:r w:rsidRPr="00281920">
          <w:rPr>
            <w:noProof/>
            <w:webHidden/>
            <w:sz w:val="30"/>
            <w:szCs w:val="30"/>
          </w:rPr>
          <w:fldChar w:fldCharType="begin"/>
        </w:r>
        <w:r w:rsidRPr="00281920">
          <w:rPr>
            <w:noProof/>
            <w:webHidden/>
            <w:sz w:val="30"/>
            <w:szCs w:val="30"/>
          </w:rPr>
          <w:instrText xml:space="preserve"> PAGEREF _Toc220919189 \h </w:instrText>
        </w:r>
        <w:r w:rsidRPr="00281920">
          <w:rPr>
            <w:noProof/>
            <w:webHidden/>
            <w:sz w:val="30"/>
            <w:szCs w:val="30"/>
          </w:rPr>
        </w:r>
        <w:r w:rsidRPr="00281920">
          <w:rPr>
            <w:noProof/>
            <w:webHidden/>
            <w:sz w:val="30"/>
            <w:szCs w:val="30"/>
          </w:rPr>
          <w:fldChar w:fldCharType="separate"/>
        </w:r>
        <w:r w:rsidR="008E42A2">
          <w:rPr>
            <w:noProof/>
            <w:webHidden/>
            <w:sz w:val="30"/>
            <w:szCs w:val="30"/>
          </w:rPr>
          <w:t>5</w:t>
        </w:r>
        <w:r w:rsidRPr="00281920">
          <w:rPr>
            <w:noProof/>
            <w:webHidden/>
            <w:sz w:val="30"/>
            <w:szCs w:val="30"/>
          </w:rPr>
          <w:fldChar w:fldCharType="end"/>
        </w:r>
      </w:hyperlink>
    </w:p>
    <w:p w:rsidR="005A53F3" w:rsidRPr="00281920" w:rsidRDefault="005A53F3" w:rsidP="005A53F3">
      <w:pPr>
        <w:pStyle w:val="1"/>
        <w:spacing w:after="60"/>
        <w:jc w:val="left"/>
        <w:rPr>
          <w:rFonts w:ascii="Calibri" w:hAnsi="Calibri"/>
          <w:bCs w:val="0"/>
          <w:noProof/>
          <w:sz w:val="30"/>
          <w:szCs w:val="30"/>
        </w:rPr>
      </w:pPr>
      <w:hyperlink w:anchor="_Toc220919190" w:history="1">
        <w:r w:rsidRPr="00281920">
          <w:rPr>
            <w:rStyle w:val="aa"/>
            <w:noProof/>
            <w:sz w:val="30"/>
            <w:szCs w:val="30"/>
          </w:rPr>
          <w:t>Постановка на учет иностранных организаций в связи с деятельностью на территории Республики Беларусь через постоянное представительство</w:t>
        </w:r>
        <w:r w:rsidRPr="00281920">
          <w:rPr>
            <w:noProof/>
            <w:webHidden/>
            <w:sz w:val="30"/>
            <w:szCs w:val="30"/>
          </w:rPr>
          <w:tab/>
        </w:r>
        <w:r w:rsidRPr="00281920">
          <w:rPr>
            <w:noProof/>
            <w:webHidden/>
            <w:sz w:val="30"/>
            <w:szCs w:val="30"/>
          </w:rPr>
          <w:fldChar w:fldCharType="begin"/>
        </w:r>
        <w:r w:rsidRPr="00281920">
          <w:rPr>
            <w:noProof/>
            <w:webHidden/>
            <w:sz w:val="30"/>
            <w:szCs w:val="30"/>
          </w:rPr>
          <w:instrText xml:space="preserve"> PAGEREF _Toc220919190 \h </w:instrText>
        </w:r>
        <w:r w:rsidRPr="00281920">
          <w:rPr>
            <w:noProof/>
            <w:webHidden/>
            <w:sz w:val="30"/>
            <w:szCs w:val="30"/>
          </w:rPr>
        </w:r>
        <w:r w:rsidRPr="00281920">
          <w:rPr>
            <w:noProof/>
            <w:webHidden/>
            <w:sz w:val="30"/>
            <w:szCs w:val="30"/>
          </w:rPr>
          <w:fldChar w:fldCharType="separate"/>
        </w:r>
        <w:r w:rsidR="008E42A2">
          <w:rPr>
            <w:noProof/>
            <w:webHidden/>
            <w:sz w:val="30"/>
            <w:szCs w:val="30"/>
          </w:rPr>
          <w:t>10</w:t>
        </w:r>
        <w:r w:rsidRPr="00281920">
          <w:rPr>
            <w:noProof/>
            <w:webHidden/>
            <w:sz w:val="30"/>
            <w:szCs w:val="30"/>
          </w:rPr>
          <w:fldChar w:fldCharType="end"/>
        </w:r>
      </w:hyperlink>
    </w:p>
    <w:p w:rsidR="005A53F3" w:rsidRPr="00281920" w:rsidRDefault="005A53F3" w:rsidP="005A53F3">
      <w:pPr>
        <w:pStyle w:val="1"/>
        <w:spacing w:after="60"/>
        <w:jc w:val="left"/>
        <w:rPr>
          <w:rFonts w:ascii="Calibri" w:hAnsi="Calibri"/>
          <w:bCs w:val="0"/>
          <w:noProof/>
          <w:sz w:val="30"/>
          <w:szCs w:val="30"/>
        </w:rPr>
      </w:pPr>
      <w:hyperlink w:anchor="_Toc220919191" w:history="1">
        <w:r w:rsidRPr="00281920">
          <w:rPr>
            <w:rStyle w:val="aa"/>
            <w:noProof/>
            <w:sz w:val="30"/>
            <w:szCs w:val="30"/>
          </w:rPr>
          <w:t xml:space="preserve">Особенности для </w:t>
        </w:r>
        <w:r w:rsidRPr="00281920">
          <w:rPr>
            <w:rStyle w:val="aa"/>
            <w:noProof/>
            <w:sz w:val="30"/>
            <w:szCs w:val="30"/>
            <w:shd w:val="clear" w:color="auto" w:fill="FFFFFF"/>
          </w:rPr>
          <w:t>иностранных</w:t>
        </w:r>
        <w:r w:rsidRPr="00281920">
          <w:rPr>
            <w:rStyle w:val="aa"/>
            <w:noProof/>
            <w:sz w:val="30"/>
            <w:szCs w:val="30"/>
          </w:rPr>
          <w:t xml:space="preserve"> организаций, осуществляющих деятельность в Республике Беларусь через несколько постоянных представительств</w:t>
        </w:r>
        <w:r w:rsidRPr="00281920">
          <w:rPr>
            <w:noProof/>
            <w:webHidden/>
            <w:sz w:val="30"/>
            <w:szCs w:val="30"/>
          </w:rPr>
          <w:tab/>
        </w:r>
        <w:r w:rsidRPr="00281920">
          <w:rPr>
            <w:noProof/>
            <w:webHidden/>
            <w:sz w:val="30"/>
            <w:szCs w:val="30"/>
          </w:rPr>
          <w:fldChar w:fldCharType="begin"/>
        </w:r>
        <w:r w:rsidRPr="00281920">
          <w:rPr>
            <w:noProof/>
            <w:webHidden/>
            <w:sz w:val="30"/>
            <w:szCs w:val="30"/>
          </w:rPr>
          <w:instrText xml:space="preserve"> PAGEREF _Toc220919191 \h </w:instrText>
        </w:r>
        <w:r w:rsidRPr="00281920">
          <w:rPr>
            <w:noProof/>
            <w:webHidden/>
            <w:sz w:val="30"/>
            <w:szCs w:val="30"/>
          </w:rPr>
        </w:r>
        <w:r w:rsidRPr="00281920">
          <w:rPr>
            <w:noProof/>
            <w:webHidden/>
            <w:sz w:val="30"/>
            <w:szCs w:val="30"/>
          </w:rPr>
          <w:fldChar w:fldCharType="separate"/>
        </w:r>
        <w:r w:rsidR="008E42A2">
          <w:rPr>
            <w:noProof/>
            <w:webHidden/>
            <w:sz w:val="30"/>
            <w:szCs w:val="30"/>
          </w:rPr>
          <w:t>14</w:t>
        </w:r>
        <w:r w:rsidRPr="00281920">
          <w:rPr>
            <w:noProof/>
            <w:webHidden/>
            <w:sz w:val="30"/>
            <w:szCs w:val="30"/>
          </w:rPr>
          <w:fldChar w:fldCharType="end"/>
        </w:r>
      </w:hyperlink>
    </w:p>
    <w:p w:rsidR="005A53F3" w:rsidRPr="00281920" w:rsidRDefault="005A53F3" w:rsidP="002E7A00">
      <w:pPr>
        <w:pStyle w:val="1"/>
        <w:spacing w:after="60"/>
        <w:jc w:val="left"/>
        <w:rPr>
          <w:rFonts w:ascii="Calibri" w:hAnsi="Calibri"/>
          <w:bCs w:val="0"/>
          <w:noProof/>
          <w:sz w:val="30"/>
          <w:szCs w:val="30"/>
        </w:rPr>
      </w:pPr>
      <w:hyperlink w:anchor="_Toc220919192" w:history="1">
        <w:r w:rsidRPr="00281920">
          <w:rPr>
            <w:rStyle w:val="aa"/>
            <w:noProof/>
            <w:sz w:val="30"/>
            <w:szCs w:val="30"/>
          </w:rPr>
          <w:t>Особенности</w:t>
        </w:r>
        <w:r w:rsidRPr="00281920">
          <w:rPr>
            <w:rStyle w:val="aa"/>
            <w:noProof/>
            <w:sz w:val="30"/>
            <w:szCs w:val="30"/>
            <w:shd w:val="clear" w:color="auto" w:fill="FFFFFF"/>
          </w:rPr>
          <w:t xml:space="preserve"> </w:t>
        </w:r>
        <w:r w:rsidRPr="00281920">
          <w:rPr>
            <w:rStyle w:val="aa"/>
            <w:noProof/>
            <w:sz w:val="30"/>
            <w:szCs w:val="30"/>
          </w:rPr>
          <w:t>представления</w:t>
        </w:r>
        <w:r w:rsidRPr="00281920">
          <w:rPr>
            <w:rStyle w:val="aa"/>
            <w:noProof/>
            <w:sz w:val="30"/>
            <w:szCs w:val="30"/>
            <w:shd w:val="clear" w:color="auto" w:fill="FFFFFF"/>
          </w:rPr>
          <w:t xml:space="preserve"> налоговых деклараций (расчетов) и исполнения налоговых обязательств</w:t>
        </w:r>
        <w:r w:rsidRPr="00281920">
          <w:rPr>
            <w:noProof/>
            <w:webHidden/>
            <w:sz w:val="30"/>
            <w:szCs w:val="30"/>
          </w:rPr>
          <w:tab/>
        </w:r>
        <w:r w:rsidRPr="00281920">
          <w:rPr>
            <w:noProof/>
            <w:webHidden/>
            <w:sz w:val="30"/>
            <w:szCs w:val="30"/>
          </w:rPr>
          <w:fldChar w:fldCharType="begin"/>
        </w:r>
        <w:r w:rsidRPr="00281920">
          <w:rPr>
            <w:noProof/>
            <w:webHidden/>
            <w:sz w:val="30"/>
            <w:szCs w:val="30"/>
          </w:rPr>
          <w:instrText xml:space="preserve"> PAGEREF _Toc220919192 \h </w:instrText>
        </w:r>
        <w:r w:rsidRPr="00281920">
          <w:rPr>
            <w:noProof/>
            <w:webHidden/>
            <w:sz w:val="30"/>
            <w:szCs w:val="30"/>
          </w:rPr>
        </w:r>
        <w:r w:rsidRPr="00281920">
          <w:rPr>
            <w:noProof/>
            <w:webHidden/>
            <w:sz w:val="30"/>
            <w:szCs w:val="30"/>
          </w:rPr>
          <w:fldChar w:fldCharType="separate"/>
        </w:r>
        <w:r w:rsidR="008E42A2">
          <w:rPr>
            <w:noProof/>
            <w:webHidden/>
            <w:sz w:val="30"/>
            <w:szCs w:val="30"/>
          </w:rPr>
          <w:t>15</w:t>
        </w:r>
        <w:r w:rsidRPr="00281920">
          <w:rPr>
            <w:noProof/>
            <w:webHidden/>
            <w:sz w:val="30"/>
            <w:szCs w:val="30"/>
          </w:rPr>
          <w:fldChar w:fldCharType="end"/>
        </w:r>
      </w:hyperlink>
    </w:p>
    <w:p w:rsidR="005A53F3" w:rsidRPr="00281920" w:rsidRDefault="005A53F3" w:rsidP="005A53F3">
      <w:pPr>
        <w:pStyle w:val="1"/>
        <w:spacing w:after="60"/>
        <w:rPr>
          <w:rFonts w:ascii="Calibri" w:hAnsi="Calibri"/>
          <w:bCs w:val="0"/>
          <w:noProof/>
          <w:sz w:val="30"/>
          <w:szCs w:val="30"/>
        </w:rPr>
      </w:pPr>
      <w:hyperlink w:anchor="_Toc220919193" w:history="1">
        <w:r w:rsidRPr="00281920">
          <w:rPr>
            <w:rStyle w:val="aa"/>
            <w:noProof/>
            <w:sz w:val="30"/>
            <w:szCs w:val="30"/>
          </w:rPr>
          <w:t>НДС</w:t>
        </w:r>
        <w:r w:rsidRPr="00281920">
          <w:rPr>
            <w:noProof/>
            <w:webHidden/>
            <w:sz w:val="30"/>
            <w:szCs w:val="30"/>
          </w:rPr>
          <w:tab/>
        </w:r>
        <w:r w:rsidRPr="00281920">
          <w:rPr>
            <w:noProof/>
            <w:webHidden/>
            <w:sz w:val="30"/>
            <w:szCs w:val="30"/>
          </w:rPr>
          <w:fldChar w:fldCharType="begin"/>
        </w:r>
        <w:r w:rsidRPr="00281920">
          <w:rPr>
            <w:noProof/>
            <w:webHidden/>
            <w:sz w:val="30"/>
            <w:szCs w:val="30"/>
          </w:rPr>
          <w:instrText xml:space="preserve"> PAGEREF _Toc220919193 \h </w:instrText>
        </w:r>
        <w:r w:rsidRPr="00281920">
          <w:rPr>
            <w:noProof/>
            <w:webHidden/>
            <w:sz w:val="30"/>
            <w:szCs w:val="30"/>
          </w:rPr>
        </w:r>
        <w:r w:rsidRPr="00281920">
          <w:rPr>
            <w:noProof/>
            <w:webHidden/>
            <w:sz w:val="30"/>
            <w:szCs w:val="30"/>
          </w:rPr>
          <w:fldChar w:fldCharType="separate"/>
        </w:r>
        <w:r w:rsidR="008E42A2">
          <w:rPr>
            <w:noProof/>
            <w:webHidden/>
            <w:sz w:val="30"/>
            <w:szCs w:val="30"/>
          </w:rPr>
          <w:t>17</w:t>
        </w:r>
        <w:r w:rsidRPr="00281920">
          <w:rPr>
            <w:noProof/>
            <w:webHidden/>
            <w:sz w:val="30"/>
            <w:szCs w:val="30"/>
          </w:rPr>
          <w:fldChar w:fldCharType="end"/>
        </w:r>
      </w:hyperlink>
    </w:p>
    <w:p w:rsidR="005A53F3" w:rsidRPr="00281920" w:rsidRDefault="005A53F3" w:rsidP="005A53F3">
      <w:pPr>
        <w:pStyle w:val="1"/>
        <w:spacing w:after="60"/>
        <w:rPr>
          <w:rFonts w:ascii="Calibri" w:hAnsi="Calibri"/>
          <w:bCs w:val="0"/>
          <w:noProof/>
          <w:sz w:val="30"/>
          <w:szCs w:val="30"/>
        </w:rPr>
      </w:pPr>
      <w:hyperlink w:anchor="_Toc220919194" w:history="1">
        <w:r w:rsidRPr="00281920">
          <w:rPr>
            <w:rStyle w:val="aa"/>
            <w:noProof/>
            <w:sz w:val="30"/>
            <w:szCs w:val="30"/>
          </w:rPr>
          <w:t>Налог на прибыль</w:t>
        </w:r>
        <w:r w:rsidRPr="00281920">
          <w:rPr>
            <w:noProof/>
            <w:webHidden/>
            <w:sz w:val="30"/>
            <w:szCs w:val="30"/>
          </w:rPr>
          <w:tab/>
        </w:r>
        <w:r w:rsidRPr="00281920">
          <w:rPr>
            <w:noProof/>
            <w:webHidden/>
            <w:sz w:val="30"/>
            <w:szCs w:val="30"/>
          </w:rPr>
          <w:fldChar w:fldCharType="begin"/>
        </w:r>
        <w:r w:rsidRPr="00281920">
          <w:rPr>
            <w:noProof/>
            <w:webHidden/>
            <w:sz w:val="30"/>
            <w:szCs w:val="30"/>
          </w:rPr>
          <w:instrText xml:space="preserve"> PAGEREF _Toc220919194 \h </w:instrText>
        </w:r>
        <w:r w:rsidRPr="00281920">
          <w:rPr>
            <w:noProof/>
            <w:webHidden/>
            <w:sz w:val="30"/>
            <w:szCs w:val="30"/>
          </w:rPr>
        </w:r>
        <w:r w:rsidRPr="00281920">
          <w:rPr>
            <w:noProof/>
            <w:webHidden/>
            <w:sz w:val="30"/>
            <w:szCs w:val="30"/>
          </w:rPr>
          <w:fldChar w:fldCharType="separate"/>
        </w:r>
        <w:r w:rsidR="008E42A2">
          <w:rPr>
            <w:noProof/>
            <w:webHidden/>
            <w:sz w:val="30"/>
            <w:szCs w:val="30"/>
          </w:rPr>
          <w:t>21</w:t>
        </w:r>
        <w:r w:rsidRPr="00281920">
          <w:rPr>
            <w:noProof/>
            <w:webHidden/>
            <w:sz w:val="30"/>
            <w:szCs w:val="30"/>
          </w:rPr>
          <w:fldChar w:fldCharType="end"/>
        </w:r>
      </w:hyperlink>
    </w:p>
    <w:p w:rsidR="005A53F3" w:rsidRPr="00281920" w:rsidRDefault="005A53F3" w:rsidP="005A53F3">
      <w:pPr>
        <w:pStyle w:val="20"/>
        <w:spacing w:before="0" w:after="60"/>
        <w:rPr>
          <w:rFonts w:ascii="Calibri" w:hAnsi="Calibri"/>
          <w:i w:val="0"/>
          <w:iCs w:val="0"/>
          <w:sz w:val="30"/>
          <w:szCs w:val="30"/>
        </w:rPr>
      </w:pPr>
      <w:hyperlink w:anchor="_Toc220919195" w:history="1">
        <w:r w:rsidRPr="00281920">
          <w:rPr>
            <w:rStyle w:val="aa"/>
            <w:sz w:val="30"/>
            <w:szCs w:val="30"/>
          </w:rPr>
          <w:t>Затраты, учитываемые при налогообложении прибыли иностранной организации, осуществляющей деятельность в Республике Беларусь через постоянное представительство</w:t>
        </w:r>
        <w:r w:rsidRPr="00281920">
          <w:rPr>
            <w:webHidden/>
            <w:sz w:val="30"/>
            <w:szCs w:val="30"/>
          </w:rPr>
          <w:tab/>
        </w:r>
        <w:r w:rsidRPr="00F02DE3">
          <w:rPr>
            <w:i w:val="0"/>
            <w:webHidden/>
            <w:sz w:val="30"/>
            <w:szCs w:val="30"/>
          </w:rPr>
          <w:fldChar w:fldCharType="begin"/>
        </w:r>
        <w:r w:rsidRPr="00F02DE3">
          <w:rPr>
            <w:i w:val="0"/>
            <w:webHidden/>
            <w:sz w:val="30"/>
            <w:szCs w:val="30"/>
          </w:rPr>
          <w:instrText xml:space="preserve"> PAGEREF _Toc220919195 \h </w:instrText>
        </w:r>
        <w:r w:rsidRPr="00F02DE3">
          <w:rPr>
            <w:i w:val="0"/>
            <w:webHidden/>
            <w:sz w:val="30"/>
            <w:szCs w:val="30"/>
          </w:rPr>
        </w:r>
        <w:r w:rsidRPr="00F02DE3">
          <w:rPr>
            <w:i w:val="0"/>
            <w:webHidden/>
            <w:sz w:val="30"/>
            <w:szCs w:val="30"/>
          </w:rPr>
          <w:fldChar w:fldCharType="separate"/>
        </w:r>
        <w:r w:rsidR="008E42A2" w:rsidRPr="00F02DE3">
          <w:rPr>
            <w:i w:val="0"/>
            <w:webHidden/>
            <w:sz w:val="30"/>
            <w:szCs w:val="30"/>
          </w:rPr>
          <w:t>22</w:t>
        </w:r>
        <w:r w:rsidRPr="00F02DE3">
          <w:rPr>
            <w:i w:val="0"/>
            <w:webHidden/>
            <w:sz w:val="30"/>
            <w:szCs w:val="30"/>
          </w:rPr>
          <w:fldChar w:fldCharType="end"/>
        </w:r>
      </w:hyperlink>
    </w:p>
    <w:p w:rsidR="005A53F3" w:rsidRPr="00281920" w:rsidRDefault="005A53F3" w:rsidP="005A53F3">
      <w:pPr>
        <w:pStyle w:val="20"/>
        <w:spacing w:before="0" w:after="60"/>
        <w:rPr>
          <w:rFonts w:ascii="Calibri" w:hAnsi="Calibri"/>
          <w:i w:val="0"/>
          <w:iCs w:val="0"/>
          <w:sz w:val="30"/>
          <w:szCs w:val="30"/>
        </w:rPr>
      </w:pPr>
      <w:hyperlink w:anchor="_Toc220919196" w:history="1">
        <w:r w:rsidRPr="00281920">
          <w:rPr>
            <w:rStyle w:val="aa"/>
            <w:sz w:val="30"/>
            <w:szCs w:val="30"/>
            <w:shd w:val="clear" w:color="auto" w:fill="FFFFFF"/>
          </w:rPr>
          <w:t>Алгоритмы действий, когда доходы иностранной организации, осуществляющей деятельность в Республике Беларусь через постоянное представительство, являются объектом налогообложения налогом на доходы.</w:t>
        </w:r>
        <w:r w:rsidRPr="00281920">
          <w:rPr>
            <w:webHidden/>
            <w:sz w:val="30"/>
            <w:szCs w:val="30"/>
          </w:rPr>
          <w:tab/>
        </w:r>
        <w:r w:rsidRPr="00F02DE3">
          <w:rPr>
            <w:i w:val="0"/>
            <w:webHidden/>
            <w:sz w:val="30"/>
            <w:szCs w:val="30"/>
          </w:rPr>
          <w:fldChar w:fldCharType="begin"/>
        </w:r>
        <w:r w:rsidRPr="00F02DE3">
          <w:rPr>
            <w:i w:val="0"/>
            <w:webHidden/>
            <w:sz w:val="30"/>
            <w:szCs w:val="30"/>
          </w:rPr>
          <w:instrText xml:space="preserve"> PAGEREF _Toc220919196 \h </w:instrText>
        </w:r>
        <w:r w:rsidRPr="00F02DE3">
          <w:rPr>
            <w:i w:val="0"/>
            <w:webHidden/>
            <w:sz w:val="30"/>
            <w:szCs w:val="30"/>
          </w:rPr>
        </w:r>
        <w:r w:rsidRPr="00F02DE3">
          <w:rPr>
            <w:i w:val="0"/>
            <w:webHidden/>
            <w:sz w:val="30"/>
            <w:szCs w:val="30"/>
          </w:rPr>
          <w:fldChar w:fldCharType="separate"/>
        </w:r>
        <w:r w:rsidR="008E42A2" w:rsidRPr="00F02DE3">
          <w:rPr>
            <w:i w:val="0"/>
            <w:webHidden/>
            <w:sz w:val="30"/>
            <w:szCs w:val="30"/>
          </w:rPr>
          <w:t>30</w:t>
        </w:r>
        <w:r w:rsidRPr="00F02DE3">
          <w:rPr>
            <w:i w:val="0"/>
            <w:webHidden/>
            <w:sz w:val="30"/>
            <w:szCs w:val="30"/>
          </w:rPr>
          <w:fldChar w:fldCharType="end"/>
        </w:r>
      </w:hyperlink>
    </w:p>
    <w:p w:rsidR="005A53F3" w:rsidRPr="00281920" w:rsidRDefault="005A53F3" w:rsidP="005A53F3">
      <w:pPr>
        <w:pStyle w:val="1"/>
        <w:spacing w:after="60"/>
        <w:jc w:val="left"/>
        <w:rPr>
          <w:rFonts w:ascii="Calibri" w:hAnsi="Calibri"/>
          <w:bCs w:val="0"/>
          <w:noProof/>
          <w:sz w:val="30"/>
          <w:szCs w:val="30"/>
        </w:rPr>
      </w:pPr>
      <w:hyperlink w:anchor="_Toc220919197" w:history="1">
        <w:r w:rsidRPr="00281920">
          <w:rPr>
            <w:rStyle w:val="aa"/>
            <w:noProof/>
            <w:sz w:val="30"/>
            <w:szCs w:val="30"/>
            <w:shd w:val="clear" w:color="auto" w:fill="FFFFFF"/>
          </w:rPr>
          <w:t xml:space="preserve">Налоги, по </w:t>
        </w:r>
        <w:r w:rsidRPr="00281920">
          <w:rPr>
            <w:rStyle w:val="aa"/>
            <w:noProof/>
            <w:sz w:val="30"/>
            <w:szCs w:val="30"/>
          </w:rPr>
          <w:t>которым</w:t>
        </w:r>
        <w:r w:rsidRPr="00281920">
          <w:rPr>
            <w:rStyle w:val="aa"/>
            <w:noProof/>
            <w:sz w:val="30"/>
            <w:szCs w:val="30"/>
            <w:shd w:val="clear" w:color="auto" w:fill="FFFFFF"/>
          </w:rPr>
          <w:t xml:space="preserve"> иностранные организации </w:t>
        </w:r>
        <w:r w:rsidRPr="00281920">
          <w:rPr>
            <w:rStyle w:val="aa"/>
            <w:noProof/>
            <w:sz w:val="30"/>
            <w:szCs w:val="30"/>
          </w:rPr>
          <w:t>признаются налоговыми агентами</w:t>
        </w:r>
        <w:r w:rsidRPr="00281920">
          <w:rPr>
            <w:noProof/>
            <w:webHidden/>
            <w:sz w:val="30"/>
            <w:szCs w:val="30"/>
          </w:rPr>
          <w:tab/>
        </w:r>
        <w:r w:rsidRPr="00281920">
          <w:rPr>
            <w:noProof/>
            <w:webHidden/>
            <w:sz w:val="30"/>
            <w:szCs w:val="30"/>
          </w:rPr>
          <w:fldChar w:fldCharType="begin"/>
        </w:r>
        <w:r w:rsidRPr="00281920">
          <w:rPr>
            <w:noProof/>
            <w:webHidden/>
            <w:sz w:val="30"/>
            <w:szCs w:val="30"/>
          </w:rPr>
          <w:instrText xml:space="preserve"> PAGEREF _Toc220919197 \h </w:instrText>
        </w:r>
        <w:r w:rsidRPr="00281920">
          <w:rPr>
            <w:noProof/>
            <w:webHidden/>
            <w:sz w:val="30"/>
            <w:szCs w:val="30"/>
          </w:rPr>
        </w:r>
        <w:r w:rsidRPr="00281920">
          <w:rPr>
            <w:noProof/>
            <w:webHidden/>
            <w:sz w:val="30"/>
            <w:szCs w:val="30"/>
          </w:rPr>
          <w:fldChar w:fldCharType="separate"/>
        </w:r>
        <w:r w:rsidR="008E42A2">
          <w:rPr>
            <w:noProof/>
            <w:webHidden/>
            <w:sz w:val="30"/>
            <w:szCs w:val="30"/>
          </w:rPr>
          <w:t>32</w:t>
        </w:r>
        <w:r w:rsidRPr="00281920">
          <w:rPr>
            <w:noProof/>
            <w:webHidden/>
            <w:sz w:val="30"/>
            <w:szCs w:val="30"/>
          </w:rPr>
          <w:fldChar w:fldCharType="end"/>
        </w:r>
      </w:hyperlink>
    </w:p>
    <w:p w:rsidR="005A53F3" w:rsidRPr="00281920" w:rsidRDefault="005A53F3" w:rsidP="005A53F3">
      <w:pPr>
        <w:pStyle w:val="20"/>
        <w:spacing w:before="0" w:after="60"/>
        <w:rPr>
          <w:rFonts w:ascii="Calibri" w:hAnsi="Calibri"/>
          <w:i w:val="0"/>
          <w:iCs w:val="0"/>
          <w:sz w:val="30"/>
          <w:szCs w:val="30"/>
        </w:rPr>
      </w:pPr>
      <w:hyperlink w:anchor="_Toc220919198" w:history="1">
        <w:r w:rsidRPr="00281920">
          <w:rPr>
            <w:rStyle w:val="aa"/>
            <w:sz w:val="30"/>
            <w:szCs w:val="30"/>
          </w:rPr>
          <w:t>Налог на до</w:t>
        </w:r>
        <w:r w:rsidRPr="00281920">
          <w:rPr>
            <w:rStyle w:val="aa"/>
            <w:sz w:val="30"/>
            <w:szCs w:val="30"/>
          </w:rPr>
          <w:t>х</w:t>
        </w:r>
        <w:r w:rsidRPr="00281920">
          <w:rPr>
            <w:rStyle w:val="aa"/>
            <w:sz w:val="30"/>
            <w:szCs w:val="30"/>
          </w:rPr>
          <w:t>оды</w:t>
        </w:r>
        <w:r w:rsidRPr="00281920">
          <w:rPr>
            <w:webHidden/>
            <w:sz w:val="30"/>
            <w:szCs w:val="30"/>
          </w:rPr>
          <w:tab/>
        </w:r>
        <w:r w:rsidRPr="00F02DE3">
          <w:rPr>
            <w:i w:val="0"/>
            <w:webHidden/>
            <w:sz w:val="30"/>
            <w:szCs w:val="30"/>
          </w:rPr>
          <w:fldChar w:fldCharType="begin"/>
        </w:r>
        <w:r w:rsidRPr="00F02DE3">
          <w:rPr>
            <w:i w:val="0"/>
            <w:webHidden/>
            <w:sz w:val="30"/>
            <w:szCs w:val="30"/>
          </w:rPr>
          <w:instrText xml:space="preserve"> PAGEREF _Toc220919198 \h </w:instrText>
        </w:r>
        <w:r w:rsidRPr="00F02DE3">
          <w:rPr>
            <w:i w:val="0"/>
            <w:webHidden/>
            <w:sz w:val="30"/>
            <w:szCs w:val="30"/>
          </w:rPr>
        </w:r>
        <w:r w:rsidRPr="00F02DE3">
          <w:rPr>
            <w:i w:val="0"/>
            <w:webHidden/>
            <w:sz w:val="30"/>
            <w:szCs w:val="30"/>
          </w:rPr>
          <w:fldChar w:fldCharType="separate"/>
        </w:r>
        <w:r w:rsidR="008E42A2" w:rsidRPr="00F02DE3">
          <w:rPr>
            <w:i w:val="0"/>
            <w:webHidden/>
            <w:sz w:val="30"/>
            <w:szCs w:val="30"/>
          </w:rPr>
          <w:t>32</w:t>
        </w:r>
        <w:r w:rsidRPr="00F02DE3">
          <w:rPr>
            <w:i w:val="0"/>
            <w:webHidden/>
            <w:sz w:val="30"/>
            <w:szCs w:val="30"/>
          </w:rPr>
          <w:fldChar w:fldCharType="end"/>
        </w:r>
      </w:hyperlink>
    </w:p>
    <w:p w:rsidR="005A53F3" w:rsidRPr="00281920" w:rsidRDefault="005A53F3" w:rsidP="005A53F3">
      <w:pPr>
        <w:pStyle w:val="20"/>
        <w:spacing w:before="0" w:after="60"/>
        <w:rPr>
          <w:rFonts w:ascii="Calibri" w:hAnsi="Calibri"/>
          <w:i w:val="0"/>
          <w:iCs w:val="0"/>
          <w:sz w:val="30"/>
          <w:szCs w:val="30"/>
        </w:rPr>
      </w:pPr>
      <w:hyperlink w:anchor="_Toc220919199" w:history="1">
        <w:r w:rsidRPr="00281920">
          <w:rPr>
            <w:rStyle w:val="aa"/>
            <w:sz w:val="30"/>
            <w:szCs w:val="30"/>
          </w:rPr>
          <w:t>Подоходный налог с физических лиц</w:t>
        </w:r>
        <w:r w:rsidRPr="00281920">
          <w:rPr>
            <w:webHidden/>
            <w:sz w:val="30"/>
            <w:szCs w:val="30"/>
          </w:rPr>
          <w:tab/>
        </w:r>
        <w:r w:rsidRPr="00F02DE3">
          <w:rPr>
            <w:i w:val="0"/>
            <w:webHidden/>
            <w:sz w:val="30"/>
            <w:szCs w:val="30"/>
          </w:rPr>
          <w:fldChar w:fldCharType="begin"/>
        </w:r>
        <w:r w:rsidRPr="00F02DE3">
          <w:rPr>
            <w:i w:val="0"/>
            <w:webHidden/>
            <w:sz w:val="30"/>
            <w:szCs w:val="30"/>
          </w:rPr>
          <w:instrText xml:space="preserve"> PAGEREF _Toc220919199 \h </w:instrText>
        </w:r>
        <w:r w:rsidRPr="00F02DE3">
          <w:rPr>
            <w:i w:val="0"/>
            <w:webHidden/>
            <w:sz w:val="30"/>
            <w:szCs w:val="30"/>
          </w:rPr>
        </w:r>
        <w:r w:rsidRPr="00F02DE3">
          <w:rPr>
            <w:i w:val="0"/>
            <w:webHidden/>
            <w:sz w:val="30"/>
            <w:szCs w:val="30"/>
          </w:rPr>
          <w:fldChar w:fldCharType="separate"/>
        </w:r>
        <w:r w:rsidR="008E42A2" w:rsidRPr="00F02DE3">
          <w:rPr>
            <w:i w:val="0"/>
            <w:webHidden/>
            <w:sz w:val="30"/>
            <w:szCs w:val="30"/>
          </w:rPr>
          <w:t>34</w:t>
        </w:r>
        <w:r w:rsidRPr="00F02DE3">
          <w:rPr>
            <w:i w:val="0"/>
            <w:webHidden/>
            <w:sz w:val="30"/>
            <w:szCs w:val="30"/>
          </w:rPr>
          <w:fldChar w:fldCharType="end"/>
        </w:r>
      </w:hyperlink>
    </w:p>
    <w:p w:rsidR="005A53F3" w:rsidRPr="00281920" w:rsidRDefault="005A53F3" w:rsidP="005A53F3">
      <w:pPr>
        <w:pStyle w:val="1"/>
        <w:spacing w:after="60"/>
        <w:rPr>
          <w:rFonts w:ascii="Calibri" w:hAnsi="Calibri"/>
          <w:bCs w:val="0"/>
          <w:noProof/>
          <w:sz w:val="30"/>
          <w:szCs w:val="30"/>
        </w:rPr>
      </w:pPr>
      <w:hyperlink w:anchor="_Toc220919200" w:history="1">
        <w:r w:rsidRPr="00281920">
          <w:rPr>
            <w:rStyle w:val="aa"/>
            <w:noProof/>
            <w:sz w:val="30"/>
            <w:szCs w:val="30"/>
          </w:rPr>
          <w:t>Проведение налогового контроля</w:t>
        </w:r>
        <w:r w:rsidRPr="00281920">
          <w:rPr>
            <w:noProof/>
            <w:webHidden/>
            <w:sz w:val="30"/>
            <w:szCs w:val="30"/>
          </w:rPr>
          <w:tab/>
        </w:r>
        <w:r w:rsidRPr="00F02DE3">
          <w:rPr>
            <w:noProof/>
            <w:webHidden/>
            <w:sz w:val="30"/>
            <w:szCs w:val="30"/>
          </w:rPr>
          <w:fldChar w:fldCharType="begin"/>
        </w:r>
        <w:r w:rsidRPr="00F02DE3">
          <w:rPr>
            <w:noProof/>
            <w:webHidden/>
            <w:sz w:val="30"/>
            <w:szCs w:val="30"/>
          </w:rPr>
          <w:instrText xml:space="preserve"> PAGEREF _Toc220919200 \h </w:instrText>
        </w:r>
        <w:r w:rsidRPr="00F02DE3">
          <w:rPr>
            <w:noProof/>
            <w:webHidden/>
            <w:sz w:val="30"/>
            <w:szCs w:val="30"/>
          </w:rPr>
        </w:r>
        <w:r w:rsidRPr="00F02DE3">
          <w:rPr>
            <w:noProof/>
            <w:webHidden/>
            <w:sz w:val="30"/>
            <w:szCs w:val="30"/>
          </w:rPr>
          <w:fldChar w:fldCharType="separate"/>
        </w:r>
        <w:r w:rsidR="008E42A2" w:rsidRPr="00F02DE3">
          <w:rPr>
            <w:noProof/>
            <w:webHidden/>
            <w:sz w:val="30"/>
            <w:szCs w:val="30"/>
          </w:rPr>
          <w:t>37</w:t>
        </w:r>
        <w:r w:rsidRPr="00F02DE3">
          <w:rPr>
            <w:noProof/>
            <w:webHidden/>
            <w:sz w:val="30"/>
            <w:szCs w:val="30"/>
          </w:rPr>
          <w:fldChar w:fldCharType="end"/>
        </w:r>
      </w:hyperlink>
    </w:p>
    <w:p w:rsidR="005A53F3" w:rsidRPr="00281920" w:rsidRDefault="005A53F3" w:rsidP="005A53F3">
      <w:pPr>
        <w:pStyle w:val="20"/>
        <w:spacing w:before="0" w:after="60"/>
        <w:rPr>
          <w:rFonts w:ascii="Calibri" w:hAnsi="Calibri"/>
          <w:i w:val="0"/>
          <w:iCs w:val="0"/>
          <w:sz w:val="30"/>
          <w:szCs w:val="30"/>
        </w:rPr>
      </w:pPr>
      <w:hyperlink w:anchor="_Toc220919201" w:history="1">
        <w:r w:rsidRPr="00281920">
          <w:rPr>
            <w:rStyle w:val="aa"/>
            <w:sz w:val="30"/>
            <w:szCs w:val="30"/>
          </w:rPr>
          <w:t>Виды контроля, осуществляемого налоговыми органами</w:t>
        </w:r>
        <w:r w:rsidRPr="00281920">
          <w:rPr>
            <w:webHidden/>
            <w:sz w:val="30"/>
            <w:szCs w:val="30"/>
          </w:rPr>
          <w:tab/>
        </w:r>
        <w:r w:rsidRPr="00F02DE3">
          <w:rPr>
            <w:i w:val="0"/>
            <w:webHidden/>
            <w:sz w:val="30"/>
            <w:szCs w:val="30"/>
          </w:rPr>
          <w:fldChar w:fldCharType="begin"/>
        </w:r>
        <w:r w:rsidRPr="00F02DE3">
          <w:rPr>
            <w:i w:val="0"/>
            <w:webHidden/>
            <w:sz w:val="30"/>
            <w:szCs w:val="30"/>
          </w:rPr>
          <w:instrText xml:space="preserve"> PAGEREF _Toc220919201 \h </w:instrText>
        </w:r>
        <w:r w:rsidRPr="00F02DE3">
          <w:rPr>
            <w:i w:val="0"/>
            <w:webHidden/>
            <w:sz w:val="30"/>
            <w:szCs w:val="30"/>
          </w:rPr>
        </w:r>
        <w:r w:rsidRPr="00F02DE3">
          <w:rPr>
            <w:i w:val="0"/>
            <w:webHidden/>
            <w:sz w:val="30"/>
            <w:szCs w:val="30"/>
          </w:rPr>
          <w:fldChar w:fldCharType="separate"/>
        </w:r>
        <w:r w:rsidR="008E42A2" w:rsidRPr="00F02DE3">
          <w:rPr>
            <w:i w:val="0"/>
            <w:webHidden/>
            <w:sz w:val="30"/>
            <w:szCs w:val="30"/>
          </w:rPr>
          <w:t>37</w:t>
        </w:r>
        <w:r w:rsidRPr="00F02DE3">
          <w:rPr>
            <w:i w:val="0"/>
            <w:webHidden/>
            <w:sz w:val="30"/>
            <w:szCs w:val="30"/>
          </w:rPr>
          <w:fldChar w:fldCharType="end"/>
        </w:r>
      </w:hyperlink>
    </w:p>
    <w:p w:rsidR="005A53F3" w:rsidRPr="00281920" w:rsidRDefault="005A53F3" w:rsidP="005A53F3">
      <w:pPr>
        <w:pStyle w:val="20"/>
        <w:spacing w:before="0" w:after="60"/>
        <w:rPr>
          <w:rFonts w:ascii="Calibri" w:hAnsi="Calibri"/>
          <w:i w:val="0"/>
          <w:iCs w:val="0"/>
          <w:sz w:val="30"/>
          <w:szCs w:val="30"/>
        </w:rPr>
      </w:pPr>
      <w:hyperlink w:anchor="_Toc220919202" w:history="1">
        <w:r w:rsidRPr="00281920">
          <w:rPr>
            <w:rStyle w:val="aa"/>
            <w:sz w:val="30"/>
            <w:szCs w:val="30"/>
          </w:rPr>
          <w:t>Типичные нарушения иностранными организациями налогового законодательства Республики Беларусь:</w:t>
        </w:r>
        <w:r w:rsidRPr="00281920">
          <w:rPr>
            <w:webHidden/>
            <w:sz w:val="30"/>
            <w:szCs w:val="30"/>
          </w:rPr>
          <w:tab/>
        </w:r>
        <w:r w:rsidRPr="00F02DE3">
          <w:rPr>
            <w:i w:val="0"/>
            <w:webHidden/>
            <w:sz w:val="30"/>
            <w:szCs w:val="30"/>
          </w:rPr>
          <w:fldChar w:fldCharType="begin"/>
        </w:r>
        <w:r w:rsidRPr="00F02DE3">
          <w:rPr>
            <w:i w:val="0"/>
            <w:webHidden/>
            <w:sz w:val="30"/>
            <w:szCs w:val="30"/>
          </w:rPr>
          <w:instrText xml:space="preserve"> PAGEREF _Toc220919202 \h </w:instrText>
        </w:r>
        <w:r w:rsidRPr="00F02DE3">
          <w:rPr>
            <w:i w:val="0"/>
            <w:webHidden/>
            <w:sz w:val="30"/>
            <w:szCs w:val="30"/>
          </w:rPr>
        </w:r>
        <w:r w:rsidRPr="00F02DE3">
          <w:rPr>
            <w:i w:val="0"/>
            <w:webHidden/>
            <w:sz w:val="30"/>
            <w:szCs w:val="30"/>
          </w:rPr>
          <w:fldChar w:fldCharType="separate"/>
        </w:r>
        <w:r w:rsidR="008E42A2" w:rsidRPr="00F02DE3">
          <w:rPr>
            <w:i w:val="0"/>
            <w:webHidden/>
            <w:sz w:val="30"/>
            <w:szCs w:val="30"/>
          </w:rPr>
          <w:t>38</w:t>
        </w:r>
        <w:r w:rsidRPr="00F02DE3">
          <w:rPr>
            <w:i w:val="0"/>
            <w:webHidden/>
            <w:sz w:val="30"/>
            <w:szCs w:val="30"/>
          </w:rPr>
          <w:fldChar w:fldCharType="end"/>
        </w:r>
      </w:hyperlink>
    </w:p>
    <w:p w:rsidR="00192778" w:rsidRPr="00B23BBC" w:rsidRDefault="005A53F3" w:rsidP="005A53F3">
      <w:pPr>
        <w:pStyle w:val="1"/>
        <w:spacing w:after="60"/>
        <w:rPr>
          <w:sz w:val="30"/>
          <w:szCs w:val="30"/>
        </w:rPr>
      </w:pPr>
      <w:hyperlink w:anchor="_Toc220919203" w:history="1">
        <w:r w:rsidRPr="00281920">
          <w:rPr>
            <w:rStyle w:val="aa"/>
            <w:noProof/>
            <w:sz w:val="30"/>
            <w:szCs w:val="30"/>
          </w:rPr>
          <w:t xml:space="preserve">Снятие </w:t>
        </w:r>
        <w:r w:rsidRPr="00281920">
          <w:rPr>
            <w:rStyle w:val="aa"/>
            <w:noProof/>
            <w:sz w:val="30"/>
            <w:szCs w:val="30"/>
            <w:shd w:val="clear" w:color="auto" w:fill="FFFFFF"/>
          </w:rPr>
          <w:t>иностранной</w:t>
        </w:r>
        <w:r w:rsidRPr="00281920">
          <w:rPr>
            <w:rStyle w:val="aa"/>
            <w:noProof/>
            <w:sz w:val="30"/>
            <w:szCs w:val="30"/>
          </w:rPr>
          <w:t xml:space="preserve"> организации с учета</w:t>
        </w:r>
        <w:r w:rsidRPr="00281920">
          <w:rPr>
            <w:noProof/>
            <w:webHidden/>
            <w:sz w:val="30"/>
            <w:szCs w:val="30"/>
          </w:rPr>
          <w:tab/>
        </w:r>
        <w:r w:rsidR="00AD23B1" w:rsidRPr="00281920">
          <w:rPr>
            <w:noProof/>
            <w:webHidden/>
            <w:sz w:val="30"/>
            <w:szCs w:val="30"/>
          </w:rPr>
          <w:t>39</w:t>
        </w:r>
      </w:hyperlink>
      <w:r w:rsidR="00192778" w:rsidRPr="00281920">
        <w:rPr>
          <w:caps/>
          <w:sz w:val="30"/>
          <w:szCs w:val="30"/>
        </w:rPr>
        <w:fldChar w:fldCharType="end"/>
      </w:r>
    </w:p>
    <w:p w:rsidR="00192778" w:rsidRPr="00B23BBC" w:rsidRDefault="00192778" w:rsidP="00FE441C">
      <w:pPr>
        <w:spacing w:after="60"/>
        <w:ind w:firstLine="709"/>
        <w:outlineLvl w:val="0"/>
        <w:rPr>
          <w:sz w:val="30"/>
          <w:szCs w:val="30"/>
        </w:rPr>
        <w:sectPr w:rsidR="00192778" w:rsidRPr="00B23BBC" w:rsidSect="00A530CA">
          <w:headerReference w:type="even" r:id="rId14"/>
          <w:headerReference w:type="default" r:id="rId15"/>
          <w:headerReference w:type="first" r:id="rId16"/>
          <w:pgSz w:w="11906" w:h="16838" w:code="9"/>
          <w:pgMar w:top="1134" w:right="567" w:bottom="709" w:left="1701" w:header="709" w:footer="709" w:gutter="0"/>
          <w:cols w:space="708"/>
          <w:titlePg/>
          <w:docGrid w:linePitch="360"/>
        </w:sectPr>
      </w:pPr>
    </w:p>
    <w:p w:rsidR="00841D33" w:rsidRPr="00EC750D" w:rsidRDefault="00841D33" w:rsidP="00841D33">
      <w:pPr>
        <w:jc w:val="center"/>
        <w:outlineLvl w:val="0"/>
        <w:rPr>
          <w:b/>
          <w:bCs/>
          <w:sz w:val="30"/>
          <w:szCs w:val="30"/>
        </w:rPr>
      </w:pPr>
      <w:bookmarkStart w:id="1" w:name="_Toc220919188"/>
      <w:r w:rsidRPr="00EC750D">
        <w:rPr>
          <w:b/>
          <w:bCs/>
          <w:sz w:val="30"/>
          <w:szCs w:val="30"/>
        </w:rPr>
        <w:lastRenderedPageBreak/>
        <w:t>Налоговые обязанности иностранной организации в</w:t>
      </w:r>
      <w:r w:rsidR="00263F45" w:rsidRPr="00EC750D">
        <w:rPr>
          <w:b/>
          <w:bCs/>
          <w:sz w:val="30"/>
          <w:szCs w:val="30"/>
        </w:rPr>
        <w:t> </w:t>
      </w:r>
      <w:r w:rsidRPr="00EC750D">
        <w:rPr>
          <w:b/>
          <w:bCs/>
          <w:sz w:val="30"/>
          <w:szCs w:val="30"/>
        </w:rPr>
        <w:t>связи</w:t>
      </w:r>
      <w:r w:rsidR="00263F45" w:rsidRPr="00EC750D">
        <w:rPr>
          <w:b/>
          <w:bCs/>
          <w:sz w:val="30"/>
          <w:szCs w:val="30"/>
        </w:rPr>
        <w:t> </w:t>
      </w:r>
      <w:r w:rsidRPr="00EC750D">
        <w:rPr>
          <w:b/>
          <w:bCs/>
          <w:sz w:val="30"/>
          <w:szCs w:val="30"/>
        </w:rPr>
        <w:t>с</w:t>
      </w:r>
      <w:r w:rsidR="00263F45" w:rsidRPr="00EC750D">
        <w:rPr>
          <w:b/>
          <w:bCs/>
          <w:sz w:val="30"/>
          <w:szCs w:val="30"/>
        </w:rPr>
        <w:t> </w:t>
      </w:r>
      <w:r w:rsidRPr="00EC750D">
        <w:rPr>
          <w:b/>
          <w:bCs/>
          <w:sz w:val="30"/>
          <w:szCs w:val="30"/>
        </w:rPr>
        <w:t>деятельностью на территории Республики Беларусь через постоянное представительство</w:t>
      </w:r>
      <w:bookmarkEnd w:id="1"/>
    </w:p>
    <w:p w:rsidR="00841D33" w:rsidRPr="00B23BBC" w:rsidRDefault="00841D33" w:rsidP="00841D33">
      <w:pPr>
        <w:ind w:firstLine="709"/>
        <w:jc w:val="both"/>
        <w:rPr>
          <w:sz w:val="30"/>
          <w:szCs w:val="30"/>
          <w:shd w:val="clear" w:color="auto" w:fill="FFFFFF"/>
        </w:rPr>
      </w:pPr>
    </w:p>
    <w:p w:rsidR="00841D33" w:rsidRPr="00B23BBC" w:rsidRDefault="00841D33" w:rsidP="00841D33">
      <w:pPr>
        <w:ind w:firstLine="709"/>
        <w:jc w:val="both"/>
        <w:rPr>
          <w:sz w:val="30"/>
          <w:szCs w:val="30"/>
          <w:shd w:val="clear" w:color="auto" w:fill="FFFFFF"/>
        </w:rPr>
      </w:pPr>
    </w:p>
    <w:p w:rsidR="00E20567" w:rsidRPr="00B23BBC" w:rsidRDefault="00E20567" w:rsidP="00E20567">
      <w:pPr>
        <w:ind w:firstLine="709"/>
        <w:jc w:val="both"/>
        <w:rPr>
          <w:sz w:val="30"/>
          <w:szCs w:val="30"/>
          <w:shd w:val="clear" w:color="auto" w:fill="FFFFFF"/>
        </w:rPr>
      </w:pPr>
      <w:r w:rsidRPr="00B23BBC">
        <w:rPr>
          <w:sz w:val="30"/>
          <w:szCs w:val="30"/>
          <w:shd w:val="clear" w:color="auto" w:fill="FFFFFF"/>
        </w:rPr>
        <w:t xml:space="preserve">Статьей </w:t>
      </w:r>
      <w:r w:rsidRPr="006E106D">
        <w:rPr>
          <w:sz w:val="30"/>
          <w:szCs w:val="30"/>
          <w:shd w:val="clear" w:color="auto" w:fill="FFFFFF"/>
        </w:rPr>
        <w:t xml:space="preserve">14 </w:t>
      </w:r>
      <w:r w:rsidR="00BB54E3" w:rsidRPr="006E106D">
        <w:rPr>
          <w:sz w:val="30"/>
          <w:szCs w:val="30"/>
          <w:shd w:val="clear" w:color="auto" w:fill="FFFFFF"/>
        </w:rPr>
        <w:t xml:space="preserve">Налогового кодекса Республики Беларусь (далее – </w:t>
      </w:r>
      <w:r w:rsidRPr="006E106D">
        <w:rPr>
          <w:sz w:val="30"/>
          <w:szCs w:val="30"/>
          <w:shd w:val="clear" w:color="auto" w:fill="FFFFFF"/>
        </w:rPr>
        <w:t>Кодекс</w:t>
      </w:r>
      <w:r w:rsidR="00BB54E3" w:rsidRPr="006E106D">
        <w:rPr>
          <w:sz w:val="30"/>
          <w:szCs w:val="30"/>
          <w:shd w:val="clear" w:color="auto" w:fill="FFFFFF"/>
        </w:rPr>
        <w:t>)</w:t>
      </w:r>
      <w:r w:rsidRPr="006E106D">
        <w:rPr>
          <w:sz w:val="30"/>
          <w:szCs w:val="30"/>
          <w:shd w:val="clear" w:color="auto" w:fill="FFFFFF"/>
        </w:rPr>
        <w:t xml:space="preserve"> иностранные организации отнесены к</w:t>
      </w:r>
      <w:r w:rsidR="00BB54E3" w:rsidRPr="006E106D">
        <w:rPr>
          <w:sz w:val="30"/>
          <w:szCs w:val="30"/>
          <w:shd w:val="clear" w:color="auto" w:fill="FFFFFF"/>
        </w:rPr>
        <w:t xml:space="preserve"> </w:t>
      </w:r>
      <w:r w:rsidRPr="006E106D">
        <w:rPr>
          <w:sz w:val="30"/>
          <w:szCs w:val="30"/>
          <w:shd w:val="clear" w:color="auto" w:fill="FFFFFF"/>
        </w:rPr>
        <w:t>плательщикам: плательщиками налогов</w:t>
      </w:r>
      <w:r w:rsidRPr="00B23BBC">
        <w:rPr>
          <w:sz w:val="30"/>
          <w:szCs w:val="30"/>
          <w:shd w:val="clear" w:color="auto" w:fill="FFFFFF"/>
        </w:rPr>
        <w:t>, сборов (пошлин) (далее</w:t>
      </w:r>
      <w:r w:rsidR="00BB54E3">
        <w:rPr>
          <w:sz w:val="30"/>
          <w:szCs w:val="30"/>
          <w:shd w:val="clear" w:color="auto" w:fill="FFFFFF"/>
        </w:rPr>
        <w:t xml:space="preserve"> </w:t>
      </w:r>
      <w:r w:rsidRPr="00B23BBC">
        <w:rPr>
          <w:sz w:val="30"/>
          <w:szCs w:val="30"/>
          <w:shd w:val="clear" w:color="auto" w:fill="FFFFFF"/>
        </w:rPr>
        <w:t xml:space="preserve">– плательщики) признаются организации, на которых в соответствии </w:t>
      </w:r>
      <w:r w:rsidRPr="0049096A">
        <w:rPr>
          <w:sz w:val="30"/>
          <w:szCs w:val="30"/>
          <w:shd w:val="clear" w:color="auto" w:fill="FFFFFF"/>
        </w:rPr>
        <w:t>с</w:t>
      </w:r>
      <w:r w:rsidR="00335FD8" w:rsidRPr="0049096A">
        <w:rPr>
          <w:sz w:val="30"/>
          <w:szCs w:val="30"/>
          <w:shd w:val="clear" w:color="auto" w:fill="FFFFFF"/>
        </w:rPr>
        <w:t xml:space="preserve"> налоговым</w:t>
      </w:r>
      <w:r w:rsidR="00335FD8" w:rsidRPr="0049096A">
        <w:t xml:space="preserve"> </w:t>
      </w:r>
      <w:r w:rsidR="00335FD8" w:rsidRPr="0049096A">
        <w:rPr>
          <w:sz w:val="30"/>
          <w:szCs w:val="30"/>
          <w:shd w:val="clear" w:color="auto" w:fill="FFFFFF"/>
        </w:rPr>
        <w:t xml:space="preserve">или таможенным </w:t>
      </w:r>
      <w:r w:rsidRPr="0049096A">
        <w:rPr>
          <w:sz w:val="30"/>
          <w:szCs w:val="30"/>
          <w:shd w:val="clear" w:color="auto" w:fill="FFFFFF"/>
        </w:rPr>
        <w:t>законодательством возложена обязаннос</w:t>
      </w:r>
      <w:r w:rsidRPr="00B23BBC">
        <w:rPr>
          <w:sz w:val="30"/>
          <w:szCs w:val="30"/>
          <w:shd w:val="clear" w:color="auto" w:fill="FFFFFF"/>
        </w:rPr>
        <w:t>ть уплачивать налоги, сборы (пошлины) (пункт 1 статьи 14 Кодекса). При этом под организациями понимаются в том числе иностранные и международные организации, в</w:t>
      </w:r>
      <w:r w:rsidR="0071648D" w:rsidRPr="00B23BBC">
        <w:rPr>
          <w:sz w:val="30"/>
          <w:szCs w:val="30"/>
          <w:shd w:val="clear" w:color="auto" w:fill="FFFFFF"/>
        </w:rPr>
        <w:t> </w:t>
      </w:r>
      <w:r w:rsidRPr="00B23BBC">
        <w:rPr>
          <w:sz w:val="30"/>
          <w:szCs w:val="30"/>
          <w:shd w:val="clear" w:color="auto" w:fill="FFFFFF"/>
        </w:rPr>
        <w:t>том числе не являющиеся юридическими лицами (подпункт 2.2 пункта 2 статьи 14 Кодекса).</w:t>
      </w:r>
    </w:p>
    <w:p w:rsidR="00E20567" w:rsidRPr="00B23BBC" w:rsidRDefault="00E20567" w:rsidP="00E20567">
      <w:pPr>
        <w:ind w:firstLine="709"/>
        <w:jc w:val="both"/>
        <w:rPr>
          <w:sz w:val="30"/>
          <w:szCs w:val="30"/>
          <w:shd w:val="clear" w:color="auto" w:fill="FFFFFF"/>
        </w:rPr>
      </w:pPr>
      <w:r w:rsidRPr="00B23BBC">
        <w:rPr>
          <w:sz w:val="30"/>
          <w:szCs w:val="30"/>
          <w:shd w:val="clear" w:color="auto" w:fill="FFFFFF"/>
        </w:rPr>
        <w:t xml:space="preserve">Иностранной организацией признается организация, местом нахождения которой не является Республика Беларусь (пункт 2 статьи 15 Кодекса). </w:t>
      </w:r>
      <w:r w:rsidRPr="00B23BBC">
        <w:rPr>
          <w:i/>
          <w:sz w:val="30"/>
          <w:szCs w:val="30"/>
          <w:shd w:val="clear" w:color="auto" w:fill="FFFFFF"/>
        </w:rPr>
        <w:t>Иностранная организация исполняет налоговые обязательства только по деятельности, осуществляемой в Республике Беларусь, или</w:t>
      </w:r>
      <w:r w:rsidR="00FB0645" w:rsidRPr="00B23BBC">
        <w:rPr>
          <w:i/>
          <w:sz w:val="30"/>
          <w:szCs w:val="30"/>
          <w:shd w:val="clear" w:color="auto" w:fill="FFFFFF"/>
        </w:rPr>
        <w:t> </w:t>
      </w:r>
      <w:r w:rsidRPr="00B23BBC">
        <w:rPr>
          <w:i/>
          <w:sz w:val="30"/>
          <w:szCs w:val="30"/>
          <w:shd w:val="clear" w:color="auto" w:fill="FFFFFF"/>
        </w:rPr>
        <w:t>в</w:t>
      </w:r>
      <w:r w:rsidR="00FB0645" w:rsidRPr="00B23BBC">
        <w:rPr>
          <w:i/>
          <w:sz w:val="30"/>
          <w:szCs w:val="30"/>
          <w:shd w:val="clear" w:color="auto" w:fill="FFFFFF"/>
        </w:rPr>
        <w:t> </w:t>
      </w:r>
      <w:r w:rsidRPr="00B23BBC">
        <w:rPr>
          <w:i/>
          <w:sz w:val="30"/>
          <w:szCs w:val="30"/>
          <w:shd w:val="clear" w:color="auto" w:fill="FFFFFF"/>
        </w:rPr>
        <w:t>отношении доходов от источников в Республике Беларусь, а также в</w:t>
      </w:r>
      <w:r w:rsidR="00FB0645" w:rsidRPr="00B23BBC">
        <w:rPr>
          <w:i/>
          <w:sz w:val="30"/>
          <w:szCs w:val="30"/>
          <w:shd w:val="clear" w:color="auto" w:fill="FFFFFF"/>
        </w:rPr>
        <w:t> </w:t>
      </w:r>
      <w:r w:rsidRPr="00B23BBC">
        <w:rPr>
          <w:i/>
          <w:sz w:val="30"/>
          <w:szCs w:val="30"/>
          <w:shd w:val="clear" w:color="auto" w:fill="FFFFFF"/>
        </w:rPr>
        <w:t>отношении имущества, расположенного на территории Республики Беларусь</w:t>
      </w:r>
      <w:r w:rsidRPr="00B23BBC">
        <w:rPr>
          <w:sz w:val="30"/>
          <w:szCs w:val="30"/>
          <w:shd w:val="clear" w:color="auto" w:fill="FFFFFF"/>
        </w:rPr>
        <w:t xml:space="preserve"> (часть вторая пункта 3 статьи 15 Кодекса).</w:t>
      </w:r>
    </w:p>
    <w:p w:rsidR="00E20567" w:rsidRPr="00B23BBC" w:rsidRDefault="00E20567" w:rsidP="00E20567">
      <w:pPr>
        <w:ind w:firstLine="709"/>
        <w:jc w:val="both"/>
        <w:rPr>
          <w:rStyle w:val="h-normal"/>
          <w:sz w:val="30"/>
          <w:szCs w:val="30"/>
        </w:rPr>
      </w:pPr>
      <w:r w:rsidRPr="00B23BBC">
        <w:rPr>
          <w:rStyle w:val="h-normal"/>
          <w:sz w:val="30"/>
          <w:szCs w:val="30"/>
        </w:rPr>
        <w:t xml:space="preserve">Обязанности иностранной организации как </w:t>
      </w:r>
      <w:r w:rsidRPr="00B23BBC">
        <w:rPr>
          <w:rStyle w:val="h-normal"/>
          <w:i/>
          <w:sz w:val="30"/>
          <w:szCs w:val="30"/>
        </w:rPr>
        <w:t>плательщика</w:t>
      </w:r>
      <w:r w:rsidRPr="00B23BBC">
        <w:rPr>
          <w:rStyle w:val="h-normal"/>
          <w:sz w:val="30"/>
          <w:szCs w:val="30"/>
        </w:rPr>
        <w:t xml:space="preserve"> установлены статьей 22 Кодекса и включают, в том числе обязанности:</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стать на учет в налоговых органах в случаях, установленных Кодексом (подпункт 1.1 пункта 1 статьи 22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уплачивать установленные законодательством налоги, сборы (пошлины) (подпункт 1.2 пункта 1 статьи 22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 xml:space="preserve">вести в установленном порядке учет доходов (расходов) и иных объектов налогообложения, если такая обязанность предусмотрена налоговым </w:t>
      </w:r>
      <w:bookmarkStart w:id="2" w:name="_Hlk226371560"/>
      <w:r w:rsidRPr="00B23BBC">
        <w:rPr>
          <w:rStyle w:val="h-normal"/>
          <w:sz w:val="30"/>
          <w:szCs w:val="30"/>
        </w:rPr>
        <w:t xml:space="preserve">или таможенным </w:t>
      </w:r>
      <w:bookmarkEnd w:id="2"/>
      <w:r w:rsidRPr="00B23BBC">
        <w:rPr>
          <w:rStyle w:val="h-normal"/>
          <w:sz w:val="30"/>
          <w:szCs w:val="30"/>
        </w:rPr>
        <w:t>законодательством (подпункт 1.3 пункта 1 статьи 22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представлять в налоговый орган по месту постановки на учет:</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налоговые декларации (расчеты), а также другие документы и</w:t>
      </w:r>
      <w:r w:rsidR="00FB0645" w:rsidRPr="00B23BBC">
        <w:rPr>
          <w:rStyle w:val="h-normal"/>
          <w:sz w:val="30"/>
          <w:szCs w:val="30"/>
        </w:rPr>
        <w:t> </w:t>
      </w:r>
      <w:r w:rsidRPr="00B23BBC">
        <w:rPr>
          <w:rStyle w:val="h-normal"/>
          <w:sz w:val="30"/>
          <w:szCs w:val="30"/>
        </w:rPr>
        <w:t>(или)</w:t>
      </w:r>
      <w:r w:rsidR="00FB0645" w:rsidRPr="00B23BBC">
        <w:rPr>
          <w:rStyle w:val="h-normal"/>
          <w:sz w:val="30"/>
          <w:szCs w:val="30"/>
        </w:rPr>
        <w:t> </w:t>
      </w:r>
      <w:r w:rsidRPr="00B23BBC">
        <w:rPr>
          <w:rStyle w:val="h-normal"/>
          <w:sz w:val="30"/>
          <w:szCs w:val="30"/>
        </w:rPr>
        <w:t>информацию, необходимые для исчисления, уплаты и взыскания налогов, сборов (пошлин) (подпункт 1.4.1 пункта 1 статьи 22 Кодекса);</w:t>
      </w:r>
    </w:p>
    <w:p w:rsidR="005241BC" w:rsidRPr="00B23BBC" w:rsidRDefault="00E20567" w:rsidP="00E20567">
      <w:pPr>
        <w:numPr>
          <w:ilvl w:val="0"/>
          <w:numId w:val="10"/>
        </w:numPr>
        <w:tabs>
          <w:tab w:val="left" w:pos="993"/>
        </w:tabs>
        <w:ind w:left="0" w:firstLine="709"/>
        <w:jc w:val="both"/>
        <w:rPr>
          <w:rStyle w:val="h-normal"/>
          <w:sz w:val="30"/>
          <w:szCs w:val="30"/>
        </w:rPr>
      </w:pPr>
      <w:r w:rsidRPr="00B23BBC">
        <w:rPr>
          <w:sz w:val="30"/>
          <w:szCs w:val="30"/>
        </w:rPr>
        <w:t>годовую индивидуальную отчетность</w:t>
      </w:r>
      <w:r w:rsidR="00F06E04" w:rsidRPr="00B23BBC">
        <w:rPr>
          <w:rStyle w:val="h-normal"/>
          <w:sz w:val="30"/>
          <w:szCs w:val="30"/>
        </w:rPr>
        <w:t xml:space="preserve"> не позднее 31 марта года, следующего за отчетным</w:t>
      </w:r>
      <w:r w:rsidRPr="00B23BBC">
        <w:rPr>
          <w:sz w:val="30"/>
          <w:szCs w:val="30"/>
        </w:rPr>
        <w:t>, а также положение об учетной политике</w:t>
      </w:r>
      <w:r w:rsidR="00F06E04" w:rsidRPr="00B23BBC">
        <w:rPr>
          <w:sz w:val="30"/>
          <w:szCs w:val="30"/>
        </w:rPr>
        <w:t xml:space="preserve"> (далее</w:t>
      </w:r>
      <w:r w:rsidR="0071648D" w:rsidRPr="00B23BBC">
        <w:rPr>
          <w:sz w:val="30"/>
          <w:szCs w:val="30"/>
        </w:rPr>
        <w:t> </w:t>
      </w:r>
      <w:r w:rsidR="00F06E04" w:rsidRPr="00B23BBC">
        <w:rPr>
          <w:sz w:val="30"/>
          <w:szCs w:val="30"/>
        </w:rPr>
        <w:t>– учетная политика)</w:t>
      </w:r>
      <w:r w:rsidRPr="00B23BBC">
        <w:rPr>
          <w:rStyle w:val="h-normal"/>
          <w:sz w:val="30"/>
          <w:szCs w:val="30"/>
        </w:rPr>
        <w:t xml:space="preserve">. </w:t>
      </w:r>
      <w:r w:rsidR="0087793F" w:rsidRPr="00B23BBC">
        <w:rPr>
          <w:rStyle w:val="h-normal"/>
          <w:sz w:val="30"/>
          <w:szCs w:val="30"/>
        </w:rPr>
        <w:t>Обязанность представлять такую отчетность и</w:t>
      </w:r>
      <w:r w:rsidR="0071648D" w:rsidRPr="00B23BBC">
        <w:rPr>
          <w:rStyle w:val="h-normal"/>
          <w:sz w:val="30"/>
          <w:szCs w:val="30"/>
        </w:rPr>
        <w:t> </w:t>
      </w:r>
      <w:r w:rsidR="0087793F" w:rsidRPr="00B23BBC">
        <w:rPr>
          <w:rStyle w:val="h-normal"/>
          <w:sz w:val="30"/>
          <w:szCs w:val="30"/>
        </w:rPr>
        <w:t>учетную политику</w:t>
      </w:r>
      <w:r w:rsidRPr="00B23BBC">
        <w:rPr>
          <w:rStyle w:val="h-normal"/>
          <w:sz w:val="30"/>
          <w:szCs w:val="30"/>
        </w:rPr>
        <w:t xml:space="preserve"> не распространяется на иностранные организации, не</w:t>
      </w:r>
      <w:r w:rsidR="00FB0645" w:rsidRPr="00B23BBC">
        <w:rPr>
          <w:rStyle w:val="h-normal"/>
          <w:sz w:val="30"/>
          <w:szCs w:val="30"/>
        </w:rPr>
        <w:t> </w:t>
      </w:r>
      <w:r w:rsidRPr="00B23BBC">
        <w:rPr>
          <w:rStyle w:val="h-normal"/>
          <w:sz w:val="30"/>
          <w:szCs w:val="30"/>
        </w:rPr>
        <w:t xml:space="preserve">осуществляющие деятельность, которая согласно статье 180 Кодекса рассматривается как деятельность на территории Республики Беларусь </w:t>
      </w:r>
      <w:r w:rsidRPr="00B23BBC">
        <w:rPr>
          <w:rStyle w:val="h-normal"/>
          <w:sz w:val="30"/>
          <w:szCs w:val="30"/>
        </w:rPr>
        <w:lastRenderedPageBreak/>
        <w:t>через</w:t>
      </w:r>
      <w:r w:rsidR="00FB0645" w:rsidRPr="00B23BBC">
        <w:rPr>
          <w:rStyle w:val="h-normal"/>
          <w:sz w:val="30"/>
          <w:szCs w:val="30"/>
        </w:rPr>
        <w:t> </w:t>
      </w:r>
      <w:r w:rsidRPr="00B23BBC">
        <w:rPr>
          <w:rStyle w:val="h-normal"/>
          <w:sz w:val="30"/>
          <w:szCs w:val="30"/>
        </w:rPr>
        <w:t>постоянное представительство</w:t>
      </w:r>
      <w:r w:rsidR="00335FD8">
        <w:rPr>
          <w:rStyle w:val="h-normal"/>
          <w:sz w:val="30"/>
          <w:szCs w:val="30"/>
        </w:rPr>
        <w:t xml:space="preserve"> </w:t>
      </w:r>
      <w:r w:rsidR="00335FD8" w:rsidRPr="00FB4592">
        <w:rPr>
          <w:rStyle w:val="h-normal"/>
          <w:sz w:val="30"/>
          <w:szCs w:val="30"/>
        </w:rPr>
        <w:t>(</w:t>
      </w:r>
      <w:r w:rsidR="0049096A" w:rsidRPr="00FB4592">
        <w:rPr>
          <w:rStyle w:val="h-normal"/>
          <w:sz w:val="30"/>
          <w:szCs w:val="30"/>
        </w:rPr>
        <w:t xml:space="preserve">часть первая и </w:t>
      </w:r>
      <w:r w:rsidR="00335FD8" w:rsidRPr="00FB4592">
        <w:rPr>
          <w:rStyle w:val="h-normal"/>
          <w:sz w:val="30"/>
          <w:szCs w:val="30"/>
        </w:rPr>
        <w:t>абзац</w:t>
      </w:r>
      <w:r w:rsidR="00335FD8" w:rsidRPr="0049096A">
        <w:rPr>
          <w:rStyle w:val="h-normal"/>
          <w:sz w:val="30"/>
          <w:szCs w:val="30"/>
        </w:rPr>
        <w:t xml:space="preserve"> четвертый части седьмой подпункт</w:t>
      </w:r>
      <w:r w:rsidR="00983FE2" w:rsidRPr="0049096A">
        <w:rPr>
          <w:rStyle w:val="h-normal"/>
          <w:sz w:val="30"/>
          <w:szCs w:val="30"/>
        </w:rPr>
        <w:t>а</w:t>
      </w:r>
      <w:r w:rsidR="00335FD8" w:rsidRPr="0049096A">
        <w:rPr>
          <w:rStyle w:val="h-normal"/>
          <w:sz w:val="30"/>
          <w:szCs w:val="30"/>
        </w:rPr>
        <w:t xml:space="preserve"> 1.4.2 пункта 1 статьи 22 Кодекса)</w:t>
      </w:r>
      <w:r w:rsidR="005241BC" w:rsidRPr="0049096A">
        <w:rPr>
          <w:rStyle w:val="h-normal"/>
          <w:sz w:val="30"/>
          <w:szCs w:val="30"/>
        </w:rPr>
        <w:t>.</w:t>
      </w:r>
    </w:p>
    <w:p w:rsidR="0054422D" w:rsidRPr="00B23BBC" w:rsidRDefault="0087793F" w:rsidP="00515956">
      <w:pPr>
        <w:autoSpaceDE w:val="0"/>
        <w:autoSpaceDN w:val="0"/>
        <w:adjustRightInd w:val="0"/>
        <w:ind w:firstLine="709"/>
        <w:jc w:val="both"/>
        <w:rPr>
          <w:rStyle w:val="word-wrapper"/>
          <w:sz w:val="30"/>
          <w:szCs w:val="30"/>
          <w:shd w:val="clear" w:color="auto" w:fill="FFFFFF"/>
        </w:rPr>
      </w:pPr>
      <w:r w:rsidRPr="00B23BBC">
        <w:rPr>
          <w:rStyle w:val="h-normal"/>
          <w:sz w:val="30"/>
          <w:szCs w:val="30"/>
        </w:rPr>
        <w:t>Иностранная</w:t>
      </w:r>
      <w:r w:rsidRPr="00B23BBC">
        <w:rPr>
          <w:rStyle w:val="word-wrapper"/>
          <w:sz w:val="30"/>
          <w:szCs w:val="30"/>
          <w:shd w:val="clear" w:color="auto" w:fill="FFFFFF"/>
        </w:rPr>
        <w:t xml:space="preserve"> организация </w:t>
      </w:r>
      <w:r w:rsidR="005241BC" w:rsidRPr="00B23BBC">
        <w:rPr>
          <w:rStyle w:val="word-wrapper"/>
          <w:sz w:val="30"/>
          <w:szCs w:val="30"/>
          <w:shd w:val="clear" w:color="auto" w:fill="FFFFFF"/>
        </w:rPr>
        <w:t>при возникновении обстоятельств, указанных в подпунктах 1</w:t>
      </w:r>
      <w:r w:rsidR="005241BC" w:rsidRPr="0049096A">
        <w:rPr>
          <w:rStyle w:val="word-wrapper"/>
          <w:sz w:val="30"/>
          <w:szCs w:val="30"/>
          <w:shd w:val="clear" w:color="auto" w:fill="FFFFFF"/>
        </w:rPr>
        <w:t xml:space="preserve">.5 </w:t>
      </w:r>
      <w:r w:rsidR="00983FE2" w:rsidRPr="0049096A">
        <w:rPr>
          <w:rStyle w:val="word-wrapper"/>
          <w:i/>
          <w:iCs/>
          <w:sz w:val="30"/>
          <w:szCs w:val="30"/>
          <w:shd w:val="clear" w:color="auto" w:fill="FFFFFF"/>
        </w:rPr>
        <w:t>(иностранная организация, открывшая филиал)</w:t>
      </w:r>
      <w:r w:rsidR="00983FE2" w:rsidRPr="0049096A">
        <w:rPr>
          <w:rStyle w:val="word-wrapper"/>
          <w:sz w:val="30"/>
          <w:szCs w:val="30"/>
          <w:shd w:val="clear" w:color="auto" w:fill="FFFFFF"/>
        </w:rPr>
        <w:t xml:space="preserve"> </w:t>
      </w:r>
      <w:r w:rsidR="005241BC" w:rsidRPr="0049096A">
        <w:rPr>
          <w:rStyle w:val="word-wrapper"/>
          <w:sz w:val="30"/>
          <w:szCs w:val="30"/>
          <w:shd w:val="clear" w:color="auto" w:fill="FFFFFF"/>
        </w:rPr>
        <w:t xml:space="preserve">и 1.6 </w:t>
      </w:r>
      <w:r w:rsidR="00983FE2" w:rsidRPr="0049096A">
        <w:rPr>
          <w:rStyle w:val="word-wrapper"/>
          <w:i/>
          <w:iCs/>
          <w:sz w:val="30"/>
          <w:szCs w:val="30"/>
          <w:shd w:val="clear" w:color="auto" w:fill="FFFFFF"/>
        </w:rPr>
        <w:t>(иностранная организация, планирующая осуществлять на</w:t>
      </w:r>
      <w:r w:rsidR="0049096A">
        <w:rPr>
          <w:rStyle w:val="word-wrapper"/>
          <w:i/>
          <w:iCs/>
          <w:sz w:val="30"/>
          <w:szCs w:val="30"/>
          <w:shd w:val="clear" w:color="auto" w:fill="FFFFFF"/>
        </w:rPr>
        <w:t> </w:t>
      </w:r>
      <w:r w:rsidR="00983FE2" w:rsidRPr="0049096A">
        <w:rPr>
          <w:rStyle w:val="word-wrapper"/>
          <w:i/>
          <w:iCs/>
          <w:sz w:val="30"/>
          <w:szCs w:val="30"/>
          <w:shd w:val="clear" w:color="auto" w:fill="FFFFFF"/>
        </w:rPr>
        <w:t>территории Республики Беларусь деятельность через организацию или</w:t>
      </w:r>
      <w:r w:rsidR="0049096A">
        <w:rPr>
          <w:rStyle w:val="word-wrapper"/>
          <w:i/>
          <w:iCs/>
          <w:sz w:val="30"/>
          <w:szCs w:val="30"/>
          <w:shd w:val="clear" w:color="auto" w:fill="FFFFFF"/>
        </w:rPr>
        <w:t> </w:t>
      </w:r>
      <w:r w:rsidR="00983FE2" w:rsidRPr="0049096A">
        <w:rPr>
          <w:rStyle w:val="word-wrapper"/>
          <w:i/>
          <w:iCs/>
          <w:sz w:val="30"/>
          <w:szCs w:val="30"/>
          <w:shd w:val="clear" w:color="auto" w:fill="FFFFFF"/>
        </w:rPr>
        <w:t>физическое лицо, признаваемые постоянным представительством иностранной организации)</w:t>
      </w:r>
      <w:r w:rsidR="00983FE2" w:rsidRPr="0049096A">
        <w:rPr>
          <w:rStyle w:val="word-wrapper"/>
          <w:sz w:val="30"/>
          <w:szCs w:val="30"/>
          <w:shd w:val="clear" w:color="auto" w:fill="FFFFFF"/>
        </w:rPr>
        <w:t xml:space="preserve"> </w:t>
      </w:r>
      <w:r w:rsidR="005241BC" w:rsidRPr="0049096A">
        <w:rPr>
          <w:rStyle w:val="word-wrapper"/>
          <w:sz w:val="30"/>
          <w:szCs w:val="30"/>
          <w:shd w:val="clear" w:color="auto" w:fill="FFFFFF"/>
        </w:rPr>
        <w:t xml:space="preserve">пункта 1 статьи 70 Кодекса, </w:t>
      </w:r>
      <w:r w:rsidRPr="0049096A">
        <w:rPr>
          <w:rStyle w:val="word-wrapper"/>
          <w:sz w:val="30"/>
          <w:szCs w:val="30"/>
          <w:shd w:val="clear" w:color="auto" w:fill="FFFFFF"/>
        </w:rPr>
        <w:t xml:space="preserve">представляет </w:t>
      </w:r>
      <w:r w:rsidR="005241BC" w:rsidRPr="0049096A">
        <w:rPr>
          <w:rStyle w:val="word-wrapper"/>
          <w:sz w:val="30"/>
          <w:szCs w:val="30"/>
          <w:shd w:val="clear" w:color="auto" w:fill="FFFFFF"/>
        </w:rPr>
        <w:t>в</w:t>
      </w:r>
      <w:r w:rsidR="0049096A">
        <w:rPr>
          <w:rStyle w:val="word-wrapper"/>
          <w:sz w:val="30"/>
          <w:szCs w:val="30"/>
          <w:shd w:val="clear" w:color="auto" w:fill="FFFFFF"/>
        </w:rPr>
        <w:t> </w:t>
      </w:r>
      <w:r w:rsidR="005241BC" w:rsidRPr="0049096A">
        <w:rPr>
          <w:rStyle w:val="word-wrapper"/>
          <w:sz w:val="30"/>
          <w:szCs w:val="30"/>
          <w:shd w:val="clear" w:color="auto" w:fill="FFFFFF"/>
        </w:rPr>
        <w:t>налоговый орган учетн</w:t>
      </w:r>
      <w:r w:rsidR="00F06E04" w:rsidRPr="0049096A">
        <w:rPr>
          <w:rStyle w:val="word-wrapper"/>
          <w:sz w:val="30"/>
          <w:szCs w:val="30"/>
          <w:shd w:val="clear" w:color="auto" w:fill="FFFFFF"/>
        </w:rPr>
        <w:t>ую</w:t>
      </w:r>
      <w:r w:rsidR="005241BC" w:rsidRPr="0049096A">
        <w:rPr>
          <w:rStyle w:val="word-wrapper"/>
          <w:sz w:val="30"/>
          <w:szCs w:val="30"/>
          <w:shd w:val="clear" w:color="auto" w:fill="FFFFFF"/>
        </w:rPr>
        <w:t xml:space="preserve"> политик</w:t>
      </w:r>
      <w:r w:rsidR="00F06E04" w:rsidRPr="0049096A">
        <w:rPr>
          <w:rStyle w:val="word-wrapper"/>
          <w:sz w:val="30"/>
          <w:szCs w:val="30"/>
          <w:shd w:val="clear" w:color="auto" w:fill="FFFFFF"/>
        </w:rPr>
        <w:t>у</w:t>
      </w:r>
      <w:r w:rsidR="005241BC" w:rsidRPr="00B23BBC">
        <w:rPr>
          <w:rStyle w:val="word-wrapper"/>
          <w:sz w:val="30"/>
          <w:szCs w:val="30"/>
          <w:shd w:val="clear" w:color="auto" w:fill="FFFFFF"/>
        </w:rPr>
        <w:t xml:space="preserve"> не позднее </w:t>
      </w:r>
      <w:r w:rsidRPr="00B23BBC">
        <w:rPr>
          <w:rStyle w:val="word-wrapper"/>
          <w:sz w:val="30"/>
          <w:szCs w:val="30"/>
          <w:shd w:val="clear" w:color="auto" w:fill="FFFFFF"/>
        </w:rPr>
        <w:t>тридцати календарных</w:t>
      </w:r>
      <w:r w:rsidR="005241BC" w:rsidRPr="00B23BBC">
        <w:rPr>
          <w:rStyle w:val="word-wrapper"/>
          <w:sz w:val="30"/>
          <w:szCs w:val="30"/>
          <w:shd w:val="clear" w:color="auto" w:fill="FFFFFF"/>
        </w:rPr>
        <w:t xml:space="preserve"> дней со дня постановки на учет или обновления сведений о</w:t>
      </w:r>
      <w:r w:rsidR="0049096A">
        <w:rPr>
          <w:rStyle w:val="word-wrapper"/>
          <w:sz w:val="30"/>
          <w:szCs w:val="30"/>
          <w:shd w:val="clear" w:color="auto" w:fill="FFFFFF"/>
        </w:rPr>
        <w:t xml:space="preserve"> </w:t>
      </w:r>
      <w:r w:rsidR="005241BC" w:rsidRPr="00B23BBC">
        <w:rPr>
          <w:rStyle w:val="word-wrapper"/>
          <w:sz w:val="30"/>
          <w:szCs w:val="30"/>
          <w:shd w:val="clear" w:color="auto" w:fill="FFFFFF"/>
        </w:rPr>
        <w:t>постановке на</w:t>
      </w:r>
      <w:r w:rsidR="0049096A">
        <w:rPr>
          <w:rStyle w:val="word-wrapper"/>
          <w:sz w:val="30"/>
          <w:szCs w:val="30"/>
          <w:shd w:val="clear" w:color="auto" w:fill="FFFFFF"/>
        </w:rPr>
        <w:t> </w:t>
      </w:r>
      <w:r w:rsidR="005241BC" w:rsidRPr="00B23BBC">
        <w:rPr>
          <w:rStyle w:val="word-wrapper"/>
          <w:sz w:val="30"/>
          <w:szCs w:val="30"/>
          <w:shd w:val="clear" w:color="auto" w:fill="FFFFFF"/>
        </w:rPr>
        <w:t>учет в Государственном реестре плательщиков (иных обязанных лиц) в</w:t>
      </w:r>
      <w:r w:rsidR="0049096A">
        <w:rPr>
          <w:rStyle w:val="word-wrapper"/>
          <w:sz w:val="30"/>
          <w:szCs w:val="30"/>
          <w:shd w:val="clear" w:color="auto" w:fill="FFFFFF"/>
        </w:rPr>
        <w:t> </w:t>
      </w:r>
      <w:r w:rsidR="005241BC" w:rsidRPr="00B23BBC">
        <w:rPr>
          <w:rStyle w:val="word-wrapper"/>
          <w:sz w:val="30"/>
          <w:szCs w:val="30"/>
          <w:shd w:val="clear" w:color="auto" w:fill="FFFFFF"/>
        </w:rPr>
        <w:t xml:space="preserve">связи с возникновением таких </w:t>
      </w:r>
      <w:r w:rsidR="005241BC" w:rsidRPr="0049096A">
        <w:rPr>
          <w:rStyle w:val="word-wrapper"/>
          <w:sz w:val="30"/>
          <w:szCs w:val="30"/>
          <w:shd w:val="clear" w:color="auto" w:fill="FFFFFF"/>
        </w:rPr>
        <w:t xml:space="preserve">обстоятельств. </w:t>
      </w:r>
      <w:r w:rsidR="002C0BE0" w:rsidRPr="0049096A">
        <w:rPr>
          <w:rStyle w:val="word-wrapper"/>
          <w:sz w:val="30"/>
          <w:szCs w:val="30"/>
          <w:shd w:val="clear" w:color="auto" w:fill="FFFFFF"/>
        </w:rPr>
        <w:t>Указанные п</w:t>
      </w:r>
      <w:r w:rsidR="005241BC" w:rsidRPr="0049096A">
        <w:rPr>
          <w:rStyle w:val="word-wrapper"/>
          <w:sz w:val="30"/>
          <w:szCs w:val="30"/>
          <w:shd w:val="clear" w:color="auto" w:fill="FFFFFF"/>
        </w:rPr>
        <w:t>оложения</w:t>
      </w:r>
      <w:r w:rsidR="005241BC" w:rsidRPr="00B23BBC">
        <w:rPr>
          <w:rStyle w:val="word-wrapper"/>
          <w:sz w:val="30"/>
          <w:szCs w:val="30"/>
          <w:shd w:val="clear" w:color="auto" w:fill="FFFFFF"/>
        </w:rPr>
        <w:t xml:space="preserve"> не</w:t>
      </w:r>
      <w:r w:rsidR="002C0BE0">
        <w:rPr>
          <w:rStyle w:val="word-wrapper"/>
          <w:sz w:val="30"/>
          <w:szCs w:val="30"/>
          <w:shd w:val="clear" w:color="auto" w:fill="FFFFFF"/>
        </w:rPr>
        <w:t> </w:t>
      </w:r>
      <w:r w:rsidR="005241BC" w:rsidRPr="00B23BBC">
        <w:rPr>
          <w:rStyle w:val="word-wrapper"/>
          <w:sz w:val="30"/>
          <w:szCs w:val="30"/>
          <w:shd w:val="clear" w:color="auto" w:fill="FFFFFF"/>
        </w:rPr>
        <w:t>распространяются на случай, когда иностранной организацией учетн</w:t>
      </w:r>
      <w:r w:rsidR="00F06E04" w:rsidRPr="00B23BBC">
        <w:rPr>
          <w:rStyle w:val="word-wrapper"/>
          <w:sz w:val="30"/>
          <w:szCs w:val="30"/>
          <w:shd w:val="clear" w:color="auto" w:fill="FFFFFF"/>
        </w:rPr>
        <w:t>ая</w:t>
      </w:r>
      <w:r w:rsidR="005241BC" w:rsidRPr="00B23BBC">
        <w:rPr>
          <w:rStyle w:val="word-wrapper"/>
          <w:sz w:val="30"/>
          <w:szCs w:val="30"/>
          <w:shd w:val="clear" w:color="auto" w:fill="FFFFFF"/>
        </w:rPr>
        <w:t xml:space="preserve"> политик</w:t>
      </w:r>
      <w:r w:rsidR="00F06E04" w:rsidRPr="00B23BBC">
        <w:rPr>
          <w:rStyle w:val="word-wrapper"/>
          <w:sz w:val="30"/>
          <w:szCs w:val="30"/>
          <w:shd w:val="clear" w:color="auto" w:fill="FFFFFF"/>
        </w:rPr>
        <w:t>а</w:t>
      </w:r>
      <w:r w:rsidR="005241BC" w:rsidRPr="00B23BBC">
        <w:rPr>
          <w:rStyle w:val="word-wrapper"/>
          <w:sz w:val="30"/>
          <w:szCs w:val="30"/>
          <w:shd w:val="clear" w:color="auto" w:fill="FFFFFF"/>
        </w:rPr>
        <w:t xml:space="preserve"> представлен</w:t>
      </w:r>
      <w:r w:rsidR="00F06E04" w:rsidRPr="00B23BBC">
        <w:rPr>
          <w:rStyle w:val="word-wrapper"/>
          <w:sz w:val="30"/>
          <w:szCs w:val="30"/>
          <w:shd w:val="clear" w:color="auto" w:fill="FFFFFF"/>
        </w:rPr>
        <w:t>а</w:t>
      </w:r>
      <w:r w:rsidR="005241BC" w:rsidRPr="00B23BBC">
        <w:rPr>
          <w:rStyle w:val="word-wrapper"/>
          <w:sz w:val="30"/>
          <w:szCs w:val="30"/>
          <w:shd w:val="clear" w:color="auto" w:fill="FFFFFF"/>
        </w:rPr>
        <w:t xml:space="preserve"> ранее, а также не применяются в случае, указанном в части </w:t>
      </w:r>
      <w:r w:rsidR="005D0411">
        <w:rPr>
          <w:rStyle w:val="word-wrapper"/>
          <w:sz w:val="30"/>
          <w:szCs w:val="30"/>
          <w:shd w:val="clear" w:color="auto" w:fill="FFFFFF"/>
        </w:rPr>
        <w:t>пятой</w:t>
      </w:r>
      <w:r w:rsidR="005D0411" w:rsidRPr="00B23BBC">
        <w:rPr>
          <w:rStyle w:val="word-wrapper"/>
          <w:sz w:val="30"/>
          <w:szCs w:val="30"/>
          <w:shd w:val="clear" w:color="auto" w:fill="FFFFFF"/>
        </w:rPr>
        <w:t xml:space="preserve"> </w:t>
      </w:r>
      <w:r w:rsidR="005241BC" w:rsidRPr="00B23BBC">
        <w:rPr>
          <w:rStyle w:val="word-wrapper"/>
          <w:sz w:val="30"/>
          <w:szCs w:val="30"/>
          <w:shd w:val="clear" w:color="auto" w:fill="FFFFFF"/>
        </w:rPr>
        <w:t>пункта 2 статьи 70 Кодекса</w:t>
      </w:r>
      <w:r w:rsidR="002C0BE0" w:rsidRPr="002C0BE0">
        <w:rPr>
          <w:rStyle w:val="word-wrapper"/>
          <w:sz w:val="30"/>
          <w:szCs w:val="30"/>
          <w:shd w:val="clear" w:color="auto" w:fill="FFFFFF"/>
        </w:rPr>
        <w:t xml:space="preserve"> (част</w:t>
      </w:r>
      <w:r w:rsidR="002C0BE0">
        <w:rPr>
          <w:rStyle w:val="word-wrapper"/>
          <w:sz w:val="30"/>
          <w:szCs w:val="30"/>
          <w:shd w:val="clear" w:color="auto" w:fill="FFFFFF"/>
        </w:rPr>
        <w:t>ь</w:t>
      </w:r>
      <w:r w:rsidR="002C0BE0" w:rsidRPr="002C0BE0">
        <w:rPr>
          <w:rStyle w:val="word-wrapper"/>
          <w:sz w:val="30"/>
          <w:szCs w:val="30"/>
          <w:shd w:val="clear" w:color="auto" w:fill="FFFFFF"/>
        </w:rPr>
        <w:t xml:space="preserve"> четверт</w:t>
      </w:r>
      <w:r w:rsidR="002C0BE0">
        <w:rPr>
          <w:rStyle w:val="word-wrapper"/>
          <w:sz w:val="30"/>
          <w:szCs w:val="30"/>
          <w:shd w:val="clear" w:color="auto" w:fill="FFFFFF"/>
        </w:rPr>
        <w:t>ая</w:t>
      </w:r>
      <w:r w:rsidR="002C0BE0" w:rsidRPr="002C0BE0">
        <w:rPr>
          <w:rStyle w:val="word-wrapper"/>
          <w:sz w:val="30"/>
          <w:szCs w:val="30"/>
          <w:shd w:val="clear" w:color="auto" w:fill="FFFFFF"/>
        </w:rPr>
        <w:t xml:space="preserve"> подпункта 1.4.2 пункта 1 статьи 22 Кодекса)</w:t>
      </w:r>
      <w:r w:rsidR="0049096A">
        <w:rPr>
          <w:rStyle w:val="word-wrapper"/>
          <w:sz w:val="30"/>
          <w:szCs w:val="30"/>
          <w:shd w:val="clear" w:color="auto" w:fill="FFFFFF"/>
        </w:rPr>
        <w:t>.</w:t>
      </w:r>
    </w:p>
    <w:p w:rsidR="00E20567" w:rsidRPr="00B23BBC" w:rsidRDefault="00F06E04" w:rsidP="00515956">
      <w:pPr>
        <w:autoSpaceDE w:val="0"/>
        <w:autoSpaceDN w:val="0"/>
        <w:adjustRightInd w:val="0"/>
        <w:ind w:firstLine="709"/>
        <w:jc w:val="both"/>
        <w:rPr>
          <w:rStyle w:val="h-normal"/>
          <w:sz w:val="30"/>
          <w:szCs w:val="30"/>
        </w:rPr>
      </w:pPr>
      <w:r w:rsidRPr="00B23BBC">
        <w:rPr>
          <w:sz w:val="30"/>
          <w:szCs w:val="30"/>
        </w:rPr>
        <w:t xml:space="preserve">В случае внесения в учетную политику изменений и (или) дополнений организация представляет эти изменения и (или) дополнения </w:t>
      </w:r>
      <w:r w:rsidR="001E6215" w:rsidRPr="00B23BBC">
        <w:rPr>
          <w:sz w:val="30"/>
          <w:szCs w:val="30"/>
        </w:rPr>
        <w:t>не позднее 31 марта отчетного года, а в случае внесения в учетную политику изменений и</w:t>
      </w:r>
      <w:r w:rsidR="00A04238">
        <w:rPr>
          <w:sz w:val="30"/>
          <w:szCs w:val="30"/>
        </w:rPr>
        <w:t xml:space="preserve"> </w:t>
      </w:r>
      <w:r w:rsidR="001E6215" w:rsidRPr="00B23BBC">
        <w:rPr>
          <w:sz w:val="30"/>
          <w:szCs w:val="30"/>
        </w:rPr>
        <w:t>(или) дополнений, обусловленных вступившими в</w:t>
      </w:r>
      <w:r w:rsidR="0054422D" w:rsidRPr="00B23BBC">
        <w:rPr>
          <w:sz w:val="30"/>
          <w:szCs w:val="30"/>
        </w:rPr>
        <w:t> </w:t>
      </w:r>
      <w:r w:rsidR="001E6215" w:rsidRPr="00B23BBC">
        <w:rPr>
          <w:sz w:val="30"/>
          <w:szCs w:val="30"/>
        </w:rPr>
        <w:t>силу в период с 1 марта по 31 декабря отчетного года изменениями законодательства или</w:t>
      </w:r>
      <w:r w:rsidR="00A04238">
        <w:rPr>
          <w:sz w:val="30"/>
          <w:szCs w:val="30"/>
        </w:rPr>
        <w:t xml:space="preserve"> </w:t>
      </w:r>
      <w:r w:rsidR="001E6215" w:rsidRPr="00B23BBC">
        <w:rPr>
          <w:sz w:val="30"/>
          <w:szCs w:val="30"/>
        </w:rPr>
        <w:t xml:space="preserve">наступлением в этом периоде иных обстоятельств, организация представляет эти изменения и (или) дополнения в срок </w:t>
      </w:r>
      <w:r w:rsidRPr="00B23BBC">
        <w:rPr>
          <w:sz w:val="30"/>
          <w:szCs w:val="30"/>
        </w:rPr>
        <w:t>не</w:t>
      </w:r>
      <w:r w:rsidR="005C2AF9" w:rsidRPr="00B23BBC">
        <w:rPr>
          <w:sz w:val="30"/>
          <w:szCs w:val="30"/>
        </w:rPr>
        <w:t> </w:t>
      </w:r>
      <w:r w:rsidRPr="00B23BBC">
        <w:rPr>
          <w:sz w:val="30"/>
          <w:szCs w:val="30"/>
        </w:rPr>
        <w:t xml:space="preserve">позднее тридцати календарных дней с </w:t>
      </w:r>
      <w:r w:rsidR="001E6215" w:rsidRPr="00B23BBC">
        <w:rPr>
          <w:sz w:val="30"/>
          <w:szCs w:val="30"/>
        </w:rPr>
        <w:t xml:space="preserve">даты </w:t>
      </w:r>
      <w:r w:rsidRPr="00B23BBC">
        <w:rPr>
          <w:sz w:val="30"/>
          <w:szCs w:val="30"/>
        </w:rPr>
        <w:t xml:space="preserve">утверждения руководителем организации и (или) </w:t>
      </w:r>
      <w:r w:rsidRPr="00A04238">
        <w:rPr>
          <w:sz w:val="30"/>
          <w:szCs w:val="30"/>
        </w:rPr>
        <w:t>иным уполномоченным лицом (органом)</w:t>
      </w:r>
      <w:r w:rsidR="005241BC" w:rsidRPr="00A04238">
        <w:rPr>
          <w:rStyle w:val="word-wrapper"/>
          <w:sz w:val="30"/>
          <w:szCs w:val="30"/>
          <w:shd w:val="clear" w:color="auto" w:fill="FFFFFF"/>
        </w:rPr>
        <w:t xml:space="preserve"> </w:t>
      </w:r>
      <w:r w:rsidR="001E6215" w:rsidRPr="00A04238">
        <w:rPr>
          <w:rStyle w:val="word-wrapper"/>
          <w:sz w:val="30"/>
          <w:szCs w:val="30"/>
          <w:shd w:val="clear" w:color="auto" w:fill="FFFFFF"/>
        </w:rPr>
        <w:t xml:space="preserve">таких изменений и (или) дополнений </w:t>
      </w:r>
      <w:r w:rsidR="00E20567" w:rsidRPr="00A04238">
        <w:rPr>
          <w:rStyle w:val="h-normal"/>
          <w:sz w:val="30"/>
          <w:szCs w:val="30"/>
        </w:rPr>
        <w:t>(</w:t>
      </w:r>
      <w:r w:rsidR="002C0BE0" w:rsidRPr="00A04238">
        <w:rPr>
          <w:rStyle w:val="h-normal"/>
          <w:sz w:val="30"/>
          <w:szCs w:val="30"/>
        </w:rPr>
        <w:t xml:space="preserve">части пятая и шестая </w:t>
      </w:r>
      <w:r w:rsidR="00E20567" w:rsidRPr="00A04238">
        <w:rPr>
          <w:rStyle w:val="h-normal"/>
          <w:sz w:val="30"/>
          <w:szCs w:val="30"/>
        </w:rPr>
        <w:t>подпункт</w:t>
      </w:r>
      <w:r w:rsidR="002C0BE0" w:rsidRPr="00A04238">
        <w:rPr>
          <w:rStyle w:val="h-normal"/>
          <w:sz w:val="30"/>
          <w:szCs w:val="30"/>
        </w:rPr>
        <w:t>а</w:t>
      </w:r>
      <w:r w:rsidR="00E20567" w:rsidRPr="00A04238">
        <w:rPr>
          <w:rStyle w:val="h-normal"/>
          <w:sz w:val="30"/>
          <w:szCs w:val="30"/>
        </w:rPr>
        <w:t xml:space="preserve"> 1.4.2 пункта 1 статьи 22 Кодекса);</w:t>
      </w:r>
    </w:p>
    <w:p w:rsidR="00E20567" w:rsidRPr="00B23BBC" w:rsidRDefault="00E20567" w:rsidP="00E20567">
      <w:pPr>
        <w:numPr>
          <w:ilvl w:val="0"/>
          <w:numId w:val="10"/>
        </w:numPr>
        <w:tabs>
          <w:tab w:val="left" w:pos="993"/>
        </w:tabs>
        <w:ind w:left="0" w:firstLine="709"/>
        <w:jc w:val="both"/>
        <w:rPr>
          <w:sz w:val="30"/>
          <w:szCs w:val="30"/>
        </w:rPr>
      </w:pPr>
      <w:r w:rsidRPr="00B23BBC">
        <w:rPr>
          <w:rStyle w:val="h-normal"/>
          <w:sz w:val="30"/>
          <w:szCs w:val="30"/>
        </w:rPr>
        <w:t>представлять</w:t>
      </w:r>
      <w:r w:rsidRPr="00B23BBC">
        <w:rPr>
          <w:sz w:val="30"/>
          <w:szCs w:val="30"/>
        </w:rPr>
        <w:t xml:space="preserve"> </w:t>
      </w:r>
      <w:r w:rsidR="005241BC" w:rsidRPr="00B23BBC">
        <w:rPr>
          <w:sz w:val="30"/>
          <w:szCs w:val="30"/>
        </w:rPr>
        <w:t xml:space="preserve">в налоговый орган необходимые для исчисления, уплаты и взыскания налогов, сборов (пошлин) </w:t>
      </w:r>
      <w:r w:rsidRPr="00B23BBC">
        <w:rPr>
          <w:sz w:val="30"/>
          <w:szCs w:val="30"/>
        </w:rPr>
        <w:t>документы</w:t>
      </w:r>
      <w:r w:rsidR="005241BC" w:rsidRPr="00B23BBC">
        <w:rPr>
          <w:sz w:val="30"/>
          <w:szCs w:val="30"/>
        </w:rPr>
        <w:t xml:space="preserve"> (их копии), иную</w:t>
      </w:r>
      <w:r w:rsidRPr="00B23BBC">
        <w:rPr>
          <w:sz w:val="30"/>
          <w:szCs w:val="30"/>
        </w:rPr>
        <w:t xml:space="preserve"> информацию, </w:t>
      </w:r>
      <w:r w:rsidR="005241BC" w:rsidRPr="00B23BBC">
        <w:rPr>
          <w:sz w:val="30"/>
          <w:szCs w:val="30"/>
        </w:rPr>
        <w:t>касающуюся деятельности и имущества плательщика</w:t>
      </w:r>
      <w:r w:rsidR="005241BC" w:rsidRPr="00B23BBC" w:rsidDel="005241BC">
        <w:rPr>
          <w:sz w:val="30"/>
          <w:szCs w:val="30"/>
        </w:rPr>
        <w:t xml:space="preserve"> </w:t>
      </w:r>
      <w:r w:rsidRPr="00B23BBC">
        <w:rPr>
          <w:sz w:val="30"/>
          <w:szCs w:val="30"/>
        </w:rPr>
        <w:t>(подпункт 1.6 пункта 1 статьи 22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подписать</w:t>
      </w:r>
      <w:r w:rsidRPr="00B23BBC">
        <w:rPr>
          <w:sz w:val="30"/>
          <w:szCs w:val="30"/>
        </w:rPr>
        <w:t xml:space="preserve"> акт (справку) проверки (подпункт 1.7 пункта 1 статьи 22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сообщать по установленной форме в налоговый орган по месту постановки на учет в порядке и сроки, установленные законодательными актами, сведения, обязанность сообщения которых для плательщиков предусмотрена такими законодательными актами, а также сообщать не</w:t>
      </w:r>
      <w:r w:rsidR="00574936" w:rsidRPr="00B23BBC">
        <w:rPr>
          <w:rStyle w:val="h-normal"/>
          <w:sz w:val="30"/>
          <w:szCs w:val="30"/>
        </w:rPr>
        <w:t> </w:t>
      </w:r>
      <w:r w:rsidRPr="00B23BBC">
        <w:rPr>
          <w:rStyle w:val="h-normal"/>
          <w:sz w:val="30"/>
          <w:szCs w:val="30"/>
        </w:rPr>
        <w:t>позднее десяти рабочих дней со дня изменения сведений, ранее сообщенных иностранной организацией при постановке на учет в</w:t>
      </w:r>
      <w:r w:rsidR="00574936" w:rsidRPr="00B23BBC">
        <w:rPr>
          <w:rStyle w:val="h-normal"/>
          <w:sz w:val="30"/>
          <w:szCs w:val="30"/>
        </w:rPr>
        <w:t> </w:t>
      </w:r>
      <w:r w:rsidRPr="00B23BBC">
        <w:rPr>
          <w:rStyle w:val="h-normal"/>
          <w:sz w:val="30"/>
          <w:szCs w:val="30"/>
        </w:rPr>
        <w:t>налоговом органе, – о таком изменении. Сообщение представляется при</w:t>
      </w:r>
      <w:r w:rsidR="00574936" w:rsidRPr="00B23BBC">
        <w:rPr>
          <w:rStyle w:val="h-normal"/>
          <w:sz w:val="30"/>
          <w:szCs w:val="30"/>
        </w:rPr>
        <w:t> </w:t>
      </w:r>
      <w:r w:rsidRPr="00B23BBC">
        <w:rPr>
          <w:rStyle w:val="h-normal"/>
          <w:sz w:val="30"/>
          <w:szCs w:val="30"/>
        </w:rPr>
        <w:t>каждом последующем изменении таких сведений в электронной форме (подпункт 1.9.7 пункта 1 статьи 22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lastRenderedPageBreak/>
        <w:t>обеспечивать в течение сроков, установленных законодательством, сохранность документов бухгалтерского учета, учета доходов (расходов) и иных объектов налогообложения, других документов и сведений, необходимых для налогообложения (подпункт 1.14 пункта 1 статьи 22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исполнять другие обязанности, установленные налоговым или</w:t>
      </w:r>
      <w:r w:rsidR="00574936" w:rsidRPr="00B23BBC">
        <w:rPr>
          <w:rStyle w:val="h-normal"/>
          <w:sz w:val="30"/>
          <w:szCs w:val="30"/>
        </w:rPr>
        <w:t> </w:t>
      </w:r>
      <w:r w:rsidRPr="00B23BBC">
        <w:rPr>
          <w:rStyle w:val="h-normal"/>
          <w:sz w:val="30"/>
          <w:szCs w:val="30"/>
        </w:rPr>
        <w:t>таможенным законодательством (подпункт 1.19 пункта 1 статьи 22 Кодекса).</w:t>
      </w:r>
    </w:p>
    <w:p w:rsidR="00E20567" w:rsidRPr="00B23BBC" w:rsidRDefault="00E20567" w:rsidP="00E20567">
      <w:pPr>
        <w:ind w:firstLine="709"/>
        <w:jc w:val="both"/>
        <w:rPr>
          <w:rStyle w:val="h-normal"/>
          <w:sz w:val="30"/>
          <w:szCs w:val="30"/>
        </w:rPr>
      </w:pPr>
      <w:r w:rsidRPr="00B23BBC">
        <w:rPr>
          <w:rStyle w:val="h-normal"/>
          <w:sz w:val="30"/>
          <w:szCs w:val="30"/>
        </w:rPr>
        <w:t>Иностранные организации в отношении деятельности, которая согласно статье 180 Кодекса рассматривается как деятельность на</w:t>
      </w:r>
      <w:r w:rsidR="00F5473A" w:rsidRPr="00B23BBC">
        <w:rPr>
          <w:rStyle w:val="h-normal"/>
          <w:sz w:val="30"/>
          <w:szCs w:val="30"/>
        </w:rPr>
        <w:t> </w:t>
      </w:r>
      <w:r w:rsidRPr="00B23BBC">
        <w:rPr>
          <w:rStyle w:val="h-normal"/>
          <w:sz w:val="30"/>
          <w:szCs w:val="30"/>
        </w:rPr>
        <w:t xml:space="preserve">территории Республики Беларусь через постоянное представительство, обязаны соблюдать требования законодательства о </w:t>
      </w:r>
      <w:r w:rsidRPr="00B23BBC">
        <w:rPr>
          <w:rStyle w:val="h-normal"/>
          <w:i/>
          <w:sz w:val="30"/>
          <w:szCs w:val="30"/>
        </w:rPr>
        <w:t>бухгалтерском учете и</w:t>
      </w:r>
      <w:r w:rsidR="00F5473A" w:rsidRPr="00B23BBC">
        <w:rPr>
          <w:rStyle w:val="h-normal"/>
          <w:i/>
          <w:sz w:val="30"/>
          <w:szCs w:val="30"/>
        </w:rPr>
        <w:t> </w:t>
      </w:r>
      <w:r w:rsidRPr="00B23BBC">
        <w:rPr>
          <w:rStyle w:val="h-normal"/>
          <w:i/>
          <w:sz w:val="30"/>
          <w:szCs w:val="30"/>
        </w:rPr>
        <w:t>отчетности</w:t>
      </w:r>
      <w:r w:rsidRPr="00B23BBC">
        <w:rPr>
          <w:rStyle w:val="h-normal"/>
          <w:sz w:val="30"/>
          <w:szCs w:val="30"/>
        </w:rPr>
        <w:t xml:space="preserve"> (пункт 3 статьи 22 Кодекса).</w:t>
      </w:r>
    </w:p>
    <w:p w:rsidR="00E20567" w:rsidRPr="00B23BBC" w:rsidRDefault="00E20567" w:rsidP="00E20567">
      <w:pPr>
        <w:ind w:firstLine="709"/>
        <w:jc w:val="both"/>
        <w:rPr>
          <w:rStyle w:val="h-normal"/>
          <w:sz w:val="30"/>
          <w:szCs w:val="30"/>
        </w:rPr>
      </w:pPr>
      <w:r w:rsidRPr="00B23BBC">
        <w:rPr>
          <w:rStyle w:val="h-normal"/>
          <w:sz w:val="30"/>
          <w:szCs w:val="30"/>
        </w:rPr>
        <w:t xml:space="preserve">Являясь плательщиками Республики Беларусь, иностранные организации обязаны обеспечить ведение </w:t>
      </w:r>
      <w:r w:rsidRPr="00B23BBC">
        <w:rPr>
          <w:rStyle w:val="h-normal"/>
          <w:i/>
          <w:sz w:val="30"/>
          <w:szCs w:val="30"/>
        </w:rPr>
        <w:t>налогового учета</w:t>
      </w:r>
      <w:r w:rsidRPr="00B23BBC">
        <w:rPr>
          <w:rStyle w:val="h-normal"/>
          <w:sz w:val="30"/>
          <w:szCs w:val="30"/>
        </w:rPr>
        <w:t>. Налоговым учетом признается осуществление плательщиками учета объектов налогообложения и определения налоговой базы по налогам, сборам (пошлинам) путем расчетных корректировок к данным бухгалтерского учета, если иное не установлено налоговым законодательством (пункт 1 статьи 39 Кодекса). Налоговый учет основывается на данных бухгалтерского учета и (или) на иных документально подтвержденных данных об объектах, подлежащих налогообложению либо связанных с налогообложением (пункт 2 статьи 39 Кодекса).</w:t>
      </w:r>
    </w:p>
    <w:p w:rsidR="00E20567" w:rsidRPr="00B23BBC" w:rsidRDefault="00E20567" w:rsidP="00E20567">
      <w:pPr>
        <w:ind w:firstLine="709"/>
        <w:jc w:val="both"/>
        <w:rPr>
          <w:rStyle w:val="h-normal"/>
          <w:sz w:val="30"/>
          <w:szCs w:val="30"/>
        </w:rPr>
      </w:pPr>
      <w:r w:rsidRPr="00B23BBC">
        <w:rPr>
          <w:rStyle w:val="h-normal"/>
          <w:sz w:val="30"/>
          <w:szCs w:val="30"/>
        </w:rPr>
        <w:t xml:space="preserve">Обязанность предоставить </w:t>
      </w:r>
      <w:r w:rsidRPr="00B23BBC">
        <w:rPr>
          <w:rStyle w:val="h-normal"/>
          <w:i/>
          <w:sz w:val="30"/>
          <w:szCs w:val="30"/>
        </w:rPr>
        <w:t>перевод документов</w:t>
      </w:r>
      <w:r w:rsidRPr="00B23BBC">
        <w:rPr>
          <w:rStyle w:val="h-normal"/>
          <w:sz w:val="30"/>
          <w:szCs w:val="30"/>
        </w:rPr>
        <w:t>, составленных на</w:t>
      </w:r>
      <w:r w:rsidR="00CE3ACF" w:rsidRPr="00B23BBC">
        <w:rPr>
          <w:rStyle w:val="h-normal"/>
          <w:sz w:val="30"/>
          <w:szCs w:val="30"/>
        </w:rPr>
        <w:t> </w:t>
      </w:r>
      <w:r w:rsidRPr="00B23BBC">
        <w:rPr>
          <w:rStyle w:val="h-normal"/>
          <w:sz w:val="30"/>
          <w:szCs w:val="30"/>
        </w:rPr>
        <w:t>иностранном языке, представляемых в налоговые органы, определена в</w:t>
      </w:r>
      <w:r w:rsidR="00CE3ACF" w:rsidRPr="00B23BBC">
        <w:rPr>
          <w:rStyle w:val="h-normal"/>
          <w:sz w:val="30"/>
          <w:szCs w:val="30"/>
        </w:rPr>
        <w:t> </w:t>
      </w:r>
      <w:r w:rsidRPr="00B23BBC">
        <w:rPr>
          <w:rStyle w:val="h-normal"/>
          <w:sz w:val="30"/>
          <w:szCs w:val="30"/>
        </w:rPr>
        <w:t>пункте 4 статьи 22 Кодекса, в соответствии с которым:</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составленные на иностранном языке документы должны сопровождаться переводом на белорусский или русский язык. Верность перевода или подлинность подписи переводчика должны быть засвидетельствованы нотариусом или другим должностным лицом, имеющим право совершать такое нотариальное действие, либо перевод должен быть заверен Белорусской торгово-промышленной палатой (ее</w:t>
      </w:r>
      <w:r w:rsidR="00CE3ACF" w:rsidRPr="00B23BBC">
        <w:rPr>
          <w:rStyle w:val="h-normal"/>
          <w:sz w:val="30"/>
          <w:szCs w:val="30"/>
        </w:rPr>
        <w:t> </w:t>
      </w:r>
      <w:r w:rsidRPr="00B23BBC">
        <w:rPr>
          <w:rStyle w:val="h-normal"/>
          <w:sz w:val="30"/>
          <w:szCs w:val="30"/>
        </w:rPr>
        <w:t xml:space="preserve">унитарным предприятием, его представительством или филиалом). Однако свидетельствование (заверение) </w:t>
      </w:r>
      <w:r w:rsidRPr="00B23BBC">
        <w:rPr>
          <w:rStyle w:val="h-normal"/>
          <w:i/>
          <w:sz w:val="30"/>
          <w:szCs w:val="30"/>
        </w:rPr>
        <w:t>не требуется</w:t>
      </w:r>
      <w:r w:rsidRPr="00B23BBC">
        <w:rPr>
          <w:rStyle w:val="h-normal"/>
          <w:sz w:val="30"/>
          <w:szCs w:val="30"/>
        </w:rPr>
        <w:t xml:space="preserve"> в отношении переводов:</w:t>
      </w:r>
    </w:p>
    <w:p w:rsidR="00E20567" w:rsidRPr="00F37A32" w:rsidRDefault="00E20567" w:rsidP="00E20567">
      <w:pPr>
        <w:numPr>
          <w:ilvl w:val="0"/>
          <w:numId w:val="10"/>
        </w:numPr>
        <w:tabs>
          <w:tab w:val="left" w:pos="993"/>
        </w:tabs>
        <w:ind w:left="0" w:firstLine="709"/>
        <w:jc w:val="both"/>
        <w:rPr>
          <w:rStyle w:val="h-normal"/>
          <w:sz w:val="30"/>
          <w:szCs w:val="30"/>
        </w:rPr>
      </w:pPr>
      <w:r w:rsidRPr="00F37A32">
        <w:rPr>
          <w:rStyle w:val="h-normal"/>
          <w:sz w:val="30"/>
          <w:szCs w:val="30"/>
        </w:rPr>
        <w:t>документов, подтверждающих для целей применения положений международных договоров Республики Беларусь по вопросам налогообложения, что иностранная организация имеет постоянное местонахождение в иностранном государстве, физическое лицо является резидентом иностранного государства;</w:t>
      </w:r>
    </w:p>
    <w:p w:rsidR="00314933" w:rsidRPr="00314933" w:rsidRDefault="00E20567" w:rsidP="00314933">
      <w:pPr>
        <w:numPr>
          <w:ilvl w:val="0"/>
          <w:numId w:val="10"/>
        </w:numPr>
        <w:tabs>
          <w:tab w:val="left" w:pos="993"/>
        </w:tabs>
        <w:ind w:left="0" w:firstLine="709"/>
        <w:jc w:val="both"/>
        <w:rPr>
          <w:rStyle w:val="h-normal"/>
          <w:sz w:val="30"/>
          <w:szCs w:val="30"/>
        </w:rPr>
      </w:pPr>
      <w:r w:rsidRPr="00B23BBC">
        <w:rPr>
          <w:rStyle w:val="h-normal"/>
          <w:sz w:val="30"/>
          <w:szCs w:val="30"/>
        </w:rPr>
        <w:t xml:space="preserve">заключений для подтверждения зарубежных затрат; договоров, первичных учетных документов и иных документов, составленных </w:t>
      </w:r>
      <w:r w:rsidRPr="00B23BBC">
        <w:rPr>
          <w:rStyle w:val="h-normal"/>
          <w:sz w:val="30"/>
          <w:szCs w:val="30"/>
        </w:rPr>
        <w:lastRenderedPageBreak/>
        <w:t>иностранными организациями, относящихся к затратам (внереализационным расходам), понесенным за пределами Республики Беларусь для целей деятельности иностранной организации на территории Республики Беларусь через постоянное представительство</w:t>
      </w:r>
      <w:r w:rsidR="00905AF8">
        <w:rPr>
          <w:rStyle w:val="h-normal"/>
          <w:sz w:val="30"/>
          <w:szCs w:val="30"/>
        </w:rPr>
        <w:t>;</w:t>
      </w:r>
    </w:p>
    <w:p w:rsidR="00905AF8" w:rsidRPr="00B23BBC" w:rsidRDefault="00905AF8" w:rsidP="00905AF8">
      <w:pPr>
        <w:numPr>
          <w:ilvl w:val="0"/>
          <w:numId w:val="10"/>
        </w:numPr>
        <w:tabs>
          <w:tab w:val="left" w:pos="993"/>
        </w:tabs>
        <w:ind w:left="0" w:firstLine="709"/>
        <w:jc w:val="both"/>
        <w:rPr>
          <w:rStyle w:val="h-normal"/>
          <w:sz w:val="30"/>
          <w:szCs w:val="30"/>
        </w:rPr>
      </w:pPr>
      <w:r w:rsidRPr="00314933">
        <w:rPr>
          <w:rStyle w:val="h-normal"/>
          <w:sz w:val="30"/>
          <w:szCs w:val="30"/>
        </w:rPr>
        <w:t>подтверждений, что иностранная организация является фактическим владельцем дохода</w:t>
      </w:r>
      <w:r w:rsidR="000415C1">
        <w:rPr>
          <w:rStyle w:val="h-normal"/>
          <w:sz w:val="30"/>
          <w:szCs w:val="30"/>
        </w:rPr>
        <w:t xml:space="preserve"> </w:t>
      </w:r>
      <w:r w:rsidR="000415C1" w:rsidRPr="00314933">
        <w:rPr>
          <w:rStyle w:val="h-normal"/>
          <w:sz w:val="30"/>
          <w:szCs w:val="30"/>
        </w:rPr>
        <w:t xml:space="preserve">(далее </w:t>
      </w:r>
      <w:r w:rsidR="000415C1">
        <w:rPr>
          <w:rStyle w:val="h-normal"/>
          <w:sz w:val="30"/>
          <w:szCs w:val="30"/>
        </w:rPr>
        <w:t>–</w:t>
      </w:r>
      <w:r w:rsidR="000415C1" w:rsidRPr="00314933">
        <w:rPr>
          <w:rStyle w:val="h-normal"/>
          <w:sz w:val="30"/>
          <w:szCs w:val="30"/>
        </w:rPr>
        <w:t xml:space="preserve"> подтверждение фактического владельца</w:t>
      </w:r>
      <w:r w:rsidR="000415C1">
        <w:rPr>
          <w:rStyle w:val="h-normal"/>
          <w:sz w:val="30"/>
          <w:szCs w:val="30"/>
        </w:rPr>
        <w:t xml:space="preserve"> дохода по установленной форме</w:t>
      </w:r>
      <w:r w:rsidR="000415C1" w:rsidRPr="00314933">
        <w:rPr>
          <w:rStyle w:val="h-normal"/>
          <w:sz w:val="30"/>
          <w:szCs w:val="30"/>
        </w:rPr>
        <w:t>)</w:t>
      </w:r>
      <w:r w:rsidRPr="00314933">
        <w:rPr>
          <w:rStyle w:val="h-normal"/>
          <w:sz w:val="30"/>
          <w:szCs w:val="30"/>
        </w:rPr>
        <w:t>, по форме, установленной Министерством по налогам и сборам</w:t>
      </w:r>
      <w:r w:rsidR="000415C1">
        <w:rPr>
          <w:rStyle w:val="h-normal"/>
          <w:sz w:val="30"/>
          <w:szCs w:val="30"/>
        </w:rPr>
        <w:t xml:space="preserve"> (далее – МНС)</w:t>
      </w:r>
      <w:r>
        <w:rPr>
          <w:rStyle w:val="h-normal"/>
          <w:sz w:val="30"/>
          <w:szCs w:val="30"/>
        </w:rPr>
        <w:t>.</w:t>
      </w:r>
    </w:p>
    <w:p w:rsidR="00E20567" w:rsidRPr="00B23BBC" w:rsidRDefault="00E20567" w:rsidP="00E20567">
      <w:pPr>
        <w:ind w:firstLine="709"/>
        <w:jc w:val="both"/>
        <w:rPr>
          <w:sz w:val="30"/>
          <w:szCs w:val="30"/>
        </w:rPr>
      </w:pPr>
      <w:r w:rsidRPr="00B23BBC">
        <w:rPr>
          <w:sz w:val="30"/>
          <w:szCs w:val="30"/>
        </w:rPr>
        <w:t>Иностранная организация исполняет функции налогового агента в</w:t>
      </w:r>
      <w:r w:rsidR="00CE3ACF" w:rsidRPr="00B23BBC">
        <w:rPr>
          <w:sz w:val="30"/>
          <w:szCs w:val="30"/>
        </w:rPr>
        <w:t> </w:t>
      </w:r>
      <w:r w:rsidRPr="00B23BBC">
        <w:rPr>
          <w:sz w:val="30"/>
          <w:szCs w:val="30"/>
        </w:rPr>
        <w:t xml:space="preserve">установленных Кодексом случаях. Статьей 23 Кодекса установлены следующие обязанности </w:t>
      </w:r>
      <w:r w:rsidRPr="00B23BBC">
        <w:rPr>
          <w:i/>
          <w:sz w:val="30"/>
          <w:szCs w:val="30"/>
        </w:rPr>
        <w:t>налогового агента</w:t>
      </w:r>
      <w:r w:rsidRPr="00B23BBC">
        <w:rPr>
          <w:rStyle w:val="h-normal"/>
          <w:sz w:val="30"/>
          <w:szCs w:val="30"/>
        </w:rPr>
        <w:t>:</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исчислять, удерживать из денежных средств, причитающихся плательщику и перечислять в бюджет соответствующие налоги, сборы (пошлины) (подпункт 3.1 пункта 3 статьи 23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по каждому плательщику вести учет начисленных и выплаченных доходов, удержанных и перечисленных в бюджет соответствующих налогов, сборов (пошлин) и выдавать плательщикам по их обращениям по</w:t>
      </w:r>
      <w:r w:rsidR="00BC0A18" w:rsidRPr="00B23BBC">
        <w:rPr>
          <w:rStyle w:val="h-normal"/>
          <w:sz w:val="30"/>
          <w:szCs w:val="30"/>
        </w:rPr>
        <w:t> </w:t>
      </w:r>
      <w:r w:rsidRPr="00B23BBC">
        <w:rPr>
          <w:rStyle w:val="h-normal"/>
          <w:sz w:val="30"/>
          <w:szCs w:val="30"/>
        </w:rPr>
        <w:t>установленной форме справки о доходах, исчисленных и удержанных налогах (подпункт 3.2 пункта 3 статьи 23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представлять по требованию налоговых органов документы и (или) информацию, необходимые для осуществления контроля за правильностью исчисления, удержания и перечисления в бюджет соответствующих налогов, сборов (пошлин) (подпункт 3.3 пункта 3 статьи 23 Кодекса);</w:t>
      </w:r>
    </w:p>
    <w:p w:rsidR="00E20567" w:rsidRPr="00B23BBC" w:rsidRDefault="00E20567" w:rsidP="00E20567">
      <w:pPr>
        <w:numPr>
          <w:ilvl w:val="0"/>
          <w:numId w:val="10"/>
        </w:numPr>
        <w:tabs>
          <w:tab w:val="left" w:pos="993"/>
        </w:tabs>
        <w:ind w:left="0" w:firstLine="709"/>
        <w:jc w:val="both"/>
        <w:rPr>
          <w:rStyle w:val="h-normal"/>
          <w:sz w:val="30"/>
          <w:szCs w:val="30"/>
        </w:rPr>
      </w:pPr>
      <w:r w:rsidRPr="00B23BBC">
        <w:rPr>
          <w:rStyle w:val="h-normal"/>
          <w:sz w:val="30"/>
          <w:szCs w:val="30"/>
        </w:rPr>
        <w:t>обеспечивать в течение сроков, установленных законодательством, сохранность документов и сведений, необходимых для осуществления контроля за правильностью исчисления, удержания и перечисления в</w:t>
      </w:r>
      <w:r w:rsidR="00CE3ACF" w:rsidRPr="00B23BBC">
        <w:rPr>
          <w:rStyle w:val="h-normal"/>
          <w:sz w:val="30"/>
          <w:szCs w:val="30"/>
        </w:rPr>
        <w:t> </w:t>
      </w:r>
      <w:r w:rsidRPr="00B23BBC">
        <w:rPr>
          <w:rStyle w:val="h-normal"/>
          <w:sz w:val="30"/>
          <w:szCs w:val="30"/>
        </w:rPr>
        <w:t>бюджет соответствующих налогов, сборов (пошлин) (подпункт 3.4 пункта 3 статьи 23 Кодекса);</w:t>
      </w:r>
    </w:p>
    <w:p w:rsidR="00841D33" w:rsidRPr="00B23BBC" w:rsidRDefault="00E20567" w:rsidP="00457C88">
      <w:pPr>
        <w:numPr>
          <w:ilvl w:val="0"/>
          <w:numId w:val="10"/>
        </w:numPr>
        <w:tabs>
          <w:tab w:val="left" w:pos="993"/>
        </w:tabs>
        <w:ind w:left="0" w:firstLine="709"/>
        <w:jc w:val="both"/>
        <w:rPr>
          <w:rStyle w:val="h-normal"/>
          <w:sz w:val="30"/>
          <w:szCs w:val="30"/>
        </w:rPr>
      </w:pPr>
      <w:r w:rsidRPr="00B23BBC">
        <w:rPr>
          <w:rStyle w:val="h-normal"/>
          <w:sz w:val="30"/>
          <w:szCs w:val="30"/>
        </w:rPr>
        <w:t>исполнять другие обязанности, установленные Кодексом и иными актами налогового законодательства (подпункт 3.5 пункта 3 статьи 23 Кодекса).</w:t>
      </w:r>
    </w:p>
    <w:p w:rsidR="00E20567" w:rsidRDefault="00E20567" w:rsidP="00E20567">
      <w:pPr>
        <w:tabs>
          <w:tab w:val="left" w:pos="993"/>
        </w:tabs>
        <w:ind w:left="709"/>
        <w:jc w:val="both"/>
        <w:rPr>
          <w:rStyle w:val="h-normal"/>
          <w:sz w:val="30"/>
          <w:szCs w:val="30"/>
        </w:rPr>
      </w:pPr>
    </w:p>
    <w:p w:rsidR="00EC750D" w:rsidRPr="00B23BBC" w:rsidRDefault="00EC750D" w:rsidP="00E20567">
      <w:pPr>
        <w:tabs>
          <w:tab w:val="left" w:pos="993"/>
        </w:tabs>
        <w:ind w:left="709"/>
        <w:jc w:val="both"/>
        <w:rPr>
          <w:rStyle w:val="h-normal"/>
          <w:sz w:val="30"/>
          <w:szCs w:val="30"/>
        </w:rPr>
      </w:pPr>
    </w:p>
    <w:p w:rsidR="00841D33" w:rsidRPr="00EC750D" w:rsidRDefault="00841D33" w:rsidP="00841D33">
      <w:pPr>
        <w:jc w:val="center"/>
        <w:outlineLvl w:val="0"/>
        <w:rPr>
          <w:b/>
          <w:bCs/>
          <w:sz w:val="30"/>
          <w:szCs w:val="30"/>
        </w:rPr>
      </w:pPr>
      <w:bookmarkStart w:id="3" w:name="_Toc220919189"/>
      <w:r w:rsidRPr="00EC750D">
        <w:rPr>
          <w:b/>
          <w:bCs/>
          <w:sz w:val="30"/>
          <w:szCs w:val="30"/>
        </w:rPr>
        <w:t>Понятие постоянного представительства иностранной организации</w:t>
      </w:r>
      <w:bookmarkEnd w:id="3"/>
    </w:p>
    <w:p w:rsidR="00841D33" w:rsidRPr="00B23BBC" w:rsidRDefault="00841D33" w:rsidP="00841D33">
      <w:pPr>
        <w:ind w:firstLine="709"/>
        <w:jc w:val="both"/>
        <w:outlineLvl w:val="0"/>
        <w:rPr>
          <w:sz w:val="30"/>
          <w:szCs w:val="30"/>
        </w:rPr>
      </w:pPr>
    </w:p>
    <w:p w:rsidR="00841D33" w:rsidRPr="00B23BBC" w:rsidRDefault="00841D33" w:rsidP="00841D33">
      <w:pPr>
        <w:ind w:firstLine="709"/>
        <w:jc w:val="both"/>
        <w:outlineLvl w:val="0"/>
        <w:rPr>
          <w:sz w:val="30"/>
          <w:szCs w:val="30"/>
        </w:rPr>
      </w:pPr>
    </w:p>
    <w:p w:rsidR="00272B62" w:rsidRPr="00B23BBC" w:rsidRDefault="00272B62" w:rsidP="00272B62">
      <w:pPr>
        <w:ind w:firstLine="709"/>
        <w:jc w:val="both"/>
        <w:rPr>
          <w:sz w:val="30"/>
          <w:szCs w:val="30"/>
        </w:rPr>
      </w:pPr>
      <w:r w:rsidRPr="00B23BBC">
        <w:rPr>
          <w:sz w:val="30"/>
          <w:szCs w:val="30"/>
        </w:rPr>
        <w:t xml:space="preserve">Постоянным представительством иностранной организации, расположенным на территории Республики Беларусь, </w:t>
      </w:r>
      <w:r w:rsidR="00EC750D" w:rsidRPr="00B23BBC">
        <w:rPr>
          <w:sz w:val="30"/>
          <w:szCs w:val="30"/>
        </w:rPr>
        <w:t xml:space="preserve">согласно </w:t>
      </w:r>
      <w:r w:rsidR="00EC750D" w:rsidRPr="00B23BBC">
        <w:rPr>
          <w:i/>
          <w:sz w:val="30"/>
          <w:szCs w:val="30"/>
        </w:rPr>
        <w:t xml:space="preserve">статье 180 </w:t>
      </w:r>
      <w:r w:rsidR="00EC750D" w:rsidRPr="00E24DDE">
        <w:rPr>
          <w:rStyle w:val="h-normal"/>
          <w:i/>
          <w:iCs/>
          <w:spacing w:val="-4"/>
          <w:sz w:val="30"/>
          <w:szCs w:val="30"/>
        </w:rPr>
        <w:t>Кодекса</w:t>
      </w:r>
      <w:r w:rsidR="00EC750D" w:rsidRPr="00B23BBC">
        <w:rPr>
          <w:sz w:val="30"/>
          <w:szCs w:val="30"/>
        </w:rPr>
        <w:t xml:space="preserve"> </w:t>
      </w:r>
      <w:r w:rsidRPr="00B23BBC">
        <w:rPr>
          <w:sz w:val="30"/>
          <w:szCs w:val="30"/>
        </w:rPr>
        <w:t>признаются:</w:t>
      </w:r>
    </w:p>
    <w:p w:rsidR="00272B62" w:rsidRPr="00B23BBC" w:rsidRDefault="002718EE" w:rsidP="00ED49F8">
      <w:pPr>
        <w:numPr>
          <w:ilvl w:val="0"/>
          <w:numId w:val="10"/>
        </w:numPr>
        <w:tabs>
          <w:tab w:val="left" w:pos="993"/>
        </w:tabs>
        <w:ind w:left="0" w:firstLine="709"/>
        <w:jc w:val="both"/>
        <w:rPr>
          <w:sz w:val="30"/>
          <w:szCs w:val="30"/>
        </w:rPr>
      </w:pPr>
      <w:r w:rsidRPr="00B23BBC">
        <w:rPr>
          <w:i/>
          <w:sz w:val="30"/>
          <w:szCs w:val="30"/>
        </w:rPr>
        <w:t xml:space="preserve">филиал иностранного юридического лица или иное </w:t>
      </w:r>
      <w:r w:rsidR="00272B62" w:rsidRPr="00B23BBC">
        <w:rPr>
          <w:i/>
          <w:sz w:val="30"/>
          <w:szCs w:val="30"/>
        </w:rPr>
        <w:t>постоянное место деятельности</w:t>
      </w:r>
      <w:r w:rsidR="00272B62" w:rsidRPr="00B23BBC">
        <w:rPr>
          <w:sz w:val="30"/>
          <w:szCs w:val="30"/>
        </w:rPr>
        <w:t xml:space="preserve">, через которое иностранная организация полностью </w:t>
      </w:r>
      <w:r w:rsidR="00272B62" w:rsidRPr="00B23BBC">
        <w:rPr>
          <w:sz w:val="30"/>
          <w:szCs w:val="30"/>
        </w:rPr>
        <w:lastRenderedPageBreak/>
        <w:t>или частично осуществляет предпринимательскую и иную деятельность на территории Республики Беларусь, за исключением предусмотренной абзацами вторым - пятым части первой пункта 5 статьи 180 Кодекса (подпункт 1.1 пункта 1 статьи 180 Кодекса);</w:t>
      </w:r>
    </w:p>
    <w:p w:rsidR="00272B62" w:rsidRPr="00B23BBC" w:rsidRDefault="00272B62" w:rsidP="00272B62">
      <w:pPr>
        <w:numPr>
          <w:ilvl w:val="0"/>
          <w:numId w:val="10"/>
        </w:numPr>
        <w:tabs>
          <w:tab w:val="left" w:pos="993"/>
        </w:tabs>
        <w:ind w:left="0" w:firstLine="709"/>
        <w:jc w:val="both"/>
        <w:rPr>
          <w:sz w:val="30"/>
          <w:szCs w:val="30"/>
        </w:rPr>
      </w:pPr>
      <w:r w:rsidRPr="00B23BBC">
        <w:rPr>
          <w:sz w:val="30"/>
          <w:szCs w:val="30"/>
        </w:rPr>
        <w:t xml:space="preserve">организация или физическое </w:t>
      </w:r>
      <w:r w:rsidRPr="00B23BBC">
        <w:rPr>
          <w:i/>
          <w:sz w:val="30"/>
          <w:szCs w:val="30"/>
        </w:rPr>
        <w:t>лицо</w:t>
      </w:r>
      <w:r w:rsidRPr="00B23BBC">
        <w:rPr>
          <w:sz w:val="30"/>
          <w:szCs w:val="30"/>
        </w:rPr>
        <w:t>, осуществляющие деятельность, за исключением предусмотренной абзацами вторым - </w:t>
      </w:r>
      <w:r w:rsidRPr="00890090">
        <w:rPr>
          <w:sz w:val="30"/>
          <w:szCs w:val="30"/>
        </w:rPr>
        <w:t>пятым</w:t>
      </w:r>
      <w:r w:rsidR="00E24DDE" w:rsidRPr="00890090">
        <w:rPr>
          <w:rStyle w:val="af"/>
          <w:sz w:val="30"/>
          <w:szCs w:val="30"/>
        </w:rPr>
        <w:footnoteReference w:id="1"/>
      </w:r>
      <w:r w:rsidRPr="00890090">
        <w:rPr>
          <w:sz w:val="30"/>
          <w:szCs w:val="30"/>
        </w:rPr>
        <w:t xml:space="preserve"> части</w:t>
      </w:r>
      <w:r w:rsidRPr="00B23BBC">
        <w:rPr>
          <w:sz w:val="30"/>
          <w:szCs w:val="30"/>
        </w:rPr>
        <w:t xml:space="preserve"> первой пункта 5 статьи 180 Кодекса, от имени иностранной организации и</w:t>
      </w:r>
      <w:r w:rsidR="00BC0A18" w:rsidRPr="00B23BBC">
        <w:rPr>
          <w:sz w:val="30"/>
          <w:szCs w:val="30"/>
        </w:rPr>
        <w:t> </w:t>
      </w:r>
      <w:r w:rsidRPr="00B23BBC">
        <w:rPr>
          <w:sz w:val="30"/>
          <w:szCs w:val="30"/>
        </w:rPr>
        <w:t>(или)</w:t>
      </w:r>
      <w:r w:rsidR="00BC0A18" w:rsidRPr="00B23BBC">
        <w:rPr>
          <w:sz w:val="30"/>
          <w:szCs w:val="30"/>
        </w:rPr>
        <w:t> </w:t>
      </w:r>
      <w:r w:rsidRPr="00B23BBC">
        <w:rPr>
          <w:sz w:val="30"/>
          <w:szCs w:val="30"/>
        </w:rPr>
        <w:t>в</w:t>
      </w:r>
      <w:r w:rsidR="00BC0A18" w:rsidRPr="00B23BBC">
        <w:rPr>
          <w:sz w:val="30"/>
          <w:szCs w:val="30"/>
        </w:rPr>
        <w:t> </w:t>
      </w:r>
      <w:r w:rsidRPr="00B23BBC">
        <w:rPr>
          <w:sz w:val="30"/>
          <w:szCs w:val="30"/>
        </w:rPr>
        <w:t>ее интересах и (или) имеющие и использующие полномочия иностранной организации на заключение контрактов или согласование их</w:t>
      </w:r>
      <w:r w:rsidR="00BC0A18" w:rsidRPr="00B23BBC">
        <w:rPr>
          <w:sz w:val="30"/>
          <w:szCs w:val="30"/>
        </w:rPr>
        <w:t> </w:t>
      </w:r>
      <w:r w:rsidRPr="00B23BBC">
        <w:rPr>
          <w:sz w:val="30"/>
          <w:szCs w:val="30"/>
        </w:rPr>
        <w:t xml:space="preserve">существенных условий (так называемый зависимый </w:t>
      </w:r>
      <w:r w:rsidRPr="0006602F">
        <w:rPr>
          <w:sz w:val="30"/>
          <w:szCs w:val="30"/>
        </w:rPr>
        <w:t>агент</w:t>
      </w:r>
      <w:r w:rsidR="008A6ABC" w:rsidRPr="0006602F">
        <w:rPr>
          <w:sz w:val="30"/>
          <w:szCs w:val="30"/>
        </w:rPr>
        <w:t>) (</w:t>
      </w:r>
      <w:r w:rsidRPr="0006602F">
        <w:rPr>
          <w:sz w:val="30"/>
          <w:szCs w:val="30"/>
        </w:rPr>
        <w:t>подпункт</w:t>
      </w:r>
      <w:r w:rsidRPr="00B23BBC">
        <w:rPr>
          <w:sz w:val="30"/>
          <w:szCs w:val="30"/>
        </w:rPr>
        <w:t xml:space="preserve"> 1.2 пункта 1 статьи 180 Кодекса).</w:t>
      </w:r>
    </w:p>
    <w:p w:rsidR="00272B62" w:rsidRPr="00B23BBC" w:rsidRDefault="00272B62" w:rsidP="00272B62">
      <w:pPr>
        <w:ind w:firstLine="709"/>
        <w:jc w:val="both"/>
        <w:rPr>
          <w:sz w:val="30"/>
          <w:szCs w:val="30"/>
        </w:rPr>
      </w:pPr>
      <w:r w:rsidRPr="00B23BBC">
        <w:rPr>
          <w:sz w:val="30"/>
          <w:szCs w:val="30"/>
        </w:rPr>
        <w:t>Если иностранная организация осуществляет предпринимательскую и иную деятельность, используя несколько постоянных мест деятельности, расположенных на территории Республики Беларусь, в</w:t>
      </w:r>
      <w:r w:rsidR="00BC0A18" w:rsidRPr="00B23BBC">
        <w:rPr>
          <w:sz w:val="30"/>
          <w:szCs w:val="30"/>
        </w:rPr>
        <w:t> </w:t>
      </w:r>
      <w:r w:rsidRPr="00B23BBC">
        <w:rPr>
          <w:sz w:val="30"/>
          <w:szCs w:val="30"/>
        </w:rPr>
        <w:t>каждом из которых выполняются определенные функции, направленные на получение общего результата, признание наличия постоянного представительства иностранной организации производится налоговыми органами с учетом деятельности всех постоянных мест деятельности иностранной организации, расположенных на территории Республики Беларусь (пункт 2 статьи 180 Кодекса).</w:t>
      </w:r>
    </w:p>
    <w:p w:rsidR="00DA7003" w:rsidRPr="00B23BBC" w:rsidRDefault="00A643A9" w:rsidP="00272B62">
      <w:pPr>
        <w:ind w:firstLine="709"/>
        <w:jc w:val="both"/>
        <w:rPr>
          <w:sz w:val="30"/>
          <w:szCs w:val="30"/>
        </w:rPr>
      </w:pPr>
      <w:r w:rsidRPr="00B23BBC">
        <w:rPr>
          <w:sz w:val="30"/>
          <w:szCs w:val="30"/>
        </w:rPr>
        <w:t xml:space="preserve">Согласно </w:t>
      </w:r>
      <w:r w:rsidR="00F41DAD" w:rsidRPr="00B23BBC">
        <w:rPr>
          <w:sz w:val="30"/>
          <w:szCs w:val="30"/>
        </w:rPr>
        <w:t>положени</w:t>
      </w:r>
      <w:r w:rsidRPr="00B23BBC">
        <w:rPr>
          <w:sz w:val="30"/>
          <w:szCs w:val="30"/>
        </w:rPr>
        <w:t>ям</w:t>
      </w:r>
      <w:r w:rsidR="00F41DAD" w:rsidRPr="00B23BBC">
        <w:rPr>
          <w:sz w:val="30"/>
          <w:szCs w:val="30"/>
        </w:rPr>
        <w:t xml:space="preserve"> подпункта 1.1 пункта 1 статьи 180</w:t>
      </w:r>
      <w:r w:rsidR="00472204" w:rsidRPr="00B23BBC">
        <w:rPr>
          <w:sz w:val="30"/>
          <w:szCs w:val="30"/>
        </w:rPr>
        <w:t xml:space="preserve"> </w:t>
      </w:r>
      <w:r w:rsidR="00F41DAD" w:rsidRPr="00B23BBC">
        <w:rPr>
          <w:sz w:val="30"/>
          <w:szCs w:val="30"/>
        </w:rPr>
        <w:t>Кодекса</w:t>
      </w:r>
      <w:r w:rsidR="00127B14" w:rsidRPr="00B23BBC">
        <w:rPr>
          <w:sz w:val="30"/>
          <w:szCs w:val="30"/>
        </w:rPr>
        <w:t xml:space="preserve"> и</w:t>
      </w:r>
      <w:r w:rsidRPr="00B23BBC">
        <w:rPr>
          <w:sz w:val="30"/>
          <w:szCs w:val="30"/>
        </w:rPr>
        <w:t> </w:t>
      </w:r>
      <w:r w:rsidR="00F41DAD" w:rsidRPr="00A178C4">
        <w:rPr>
          <w:sz w:val="30"/>
          <w:szCs w:val="30"/>
        </w:rPr>
        <w:t>статьи «Постоянное представительство» международных договоров об</w:t>
      </w:r>
      <w:r w:rsidR="003512E4" w:rsidRPr="00B23BBC">
        <w:rPr>
          <w:sz w:val="30"/>
          <w:szCs w:val="30"/>
        </w:rPr>
        <w:t> </w:t>
      </w:r>
      <w:r w:rsidR="00F41DAD" w:rsidRPr="00A178C4">
        <w:rPr>
          <w:sz w:val="30"/>
          <w:szCs w:val="30"/>
        </w:rPr>
        <w:t>избежании двойного налогообложения</w:t>
      </w:r>
      <w:r w:rsidRPr="00B23BBC">
        <w:rPr>
          <w:sz w:val="30"/>
          <w:szCs w:val="30"/>
        </w:rPr>
        <w:t xml:space="preserve"> филиал относится к постоянному представительству.</w:t>
      </w:r>
    </w:p>
    <w:p w:rsidR="00F41DAD" w:rsidRPr="00B23BBC" w:rsidRDefault="00A643A9" w:rsidP="00272B62">
      <w:pPr>
        <w:ind w:firstLine="709"/>
        <w:jc w:val="both"/>
        <w:rPr>
          <w:sz w:val="30"/>
          <w:szCs w:val="30"/>
        </w:rPr>
      </w:pPr>
      <w:r w:rsidRPr="00B23BBC">
        <w:rPr>
          <w:sz w:val="30"/>
          <w:szCs w:val="30"/>
        </w:rPr>
        <w:t>Д</w:t>
      </w:r>
      <w:r w:rsidR="00F41DAD" w:rsidRPr="00B23BBC">
        <w:rPr>
          <w:sz w:val="30"/>
          <w:szCs w:val="30"/>
        </w:rPr>
        <w:t>ля целей объекта налогообложения налогом на</w:t>
      </w:r>
      <w:r w:rsidRPr="00B23BBC">
        <w:rPr>
          <w:sz w:val="30"/>
          <w:szCs w:val="30"/>
        </w:rPr>
        <w:t xml:space="preserve"> </w:t>
      </w:r>
      <w:r w:rsidR="00F41DAD" w:rsidRPr="00B23BBC">
        <w:rPr>
          <w:sz w:val="30"/>
          <w:szCs w:val="30"/>
        </w:rPr>
        <w:t>прибыль в</w:t>
      </w:r>
      <w:r w:rsidR="00A67FF8" w:rsidRPr="00B23BBC">
        <w:rPr>
          <w:sz w:val="30"/>
          <w:szCs w:val="30"/>
        </w:rPr>
        <w:t xml:space="preserve"> </w:t>
      </w:r>
      <w:r w:rsidR="00F41DAD" w:rsidRPr="00B23BBC">
        <w:rPr>
          <w:sz w:val="30"/>
          <w:szCs w:val="30"/>
        </w:rPr>
        <w:t xml:space="preserve">качестве критерия для определения постоянного представительства </w:t>
      </w:r>
      <w:r w:rsidR="00A67FF8" w:rsidRPr="00B23BBC">
        <w:rPr>
          <w:sz w:val="30"/>
          <w:szCs w:val="30"/>
        </w:rPr>
        <w:t>в связи с</w:t>
      </w:r>
      <w:r w:rsidRPr="00B23BBC">
        <w:rPr>
          <w:sz w:val="30"/>
          <w:szCs w:val="30"/>
        </w:rPr>
        <w:t> </w:t>
      </w:r>
      <w:r w:rsidR="00A67FF8" w:rsidRPr="00B23BBC">
        <w:rPr>
          <w:sz w:val="30"/>
          <w:szCs w:val="30"/>
        </w:rPr>
        <w:t xml:space="preserve">выполнением работ, оказанием услуг </w:t>
      </w:r>
      <w:r w:rsidR="00F41DAD" w:rsidRPr="00B23BBC">
        <w:rPr>
          <w:sz w:val="30"/>
          <w:szCs w:val="30"/>
        </w:rPr>
        <w:t>принимаются во внимание сроки</w:t>
      </w:r>
      <w:r w:rsidR="00A67FF8" w:rsidRPr="00B23BBC">
        <w:rPr>
          <w:sz w:val="30"/>
          <w:szCs w:val="30"/>
        </w:rPr>
        <w:t>, установленные пунктами 3 и 4 статьи 180 Кодекса, статьей «Постоянное представительство» соответствующего международного договора об</w:t>
      </w:r>
      <w:r w:rsidRPr="00B23BBC">
        <w:rPr>
          <w:sz w:val="30"/>
          <w:szCs w:val="30"/>
        </w:rPr>
        <w:t> </w:t>
      </w:r>
      <w:r w:rsidR="00A67FF8" w:rsidRPr="00B23BBC">
        <w:rPr>
          <w:sz w:val="30"/>
          <w:szCs w:val="30"/>
        </w:rPr>
        <w:t>избежании двойного налогообложения.</w:t>
      </w:r>
    </w:p>
    <w:p w:rsidR="00595CB2" w:rsidRDefault="00272B62" w:rsidP="00272B62">
      <w:pPr>
        <w:ind w:firstLine="709"/>
        <w:jc w:val="both"/>
        <w:rPr>
          <w:sz w:val="30"/>
          <w:szCs w:val="30"/>
        </w:rPr>
      </w:pPr>
      <w:r w:rsidRPr="00B23BBC">
        <w:rPr>
          <w:sz w:val="30"/>
          <w:szCs w:val="30"/>
        </w:rPr>
        <w:t xml:space="preserve">Если иностранная организация </w:t>
      </w:r>
      <w:r w:rsidRPr="00B23BBC">
        <w:rPr>
          <w:i/>
          <w:sz w:val="30"/>
          <w:szCs w:val="30"/>
        </w:rPr>
        <w:t>выполняет работы и (или) оказывает услуги на территории Республики Беларусь</w:t>
      </w:r>
      <w:r w:rsidRPr="00B23BBC">
        <w:rPr>
          <w:sz w:val="30"/>
          <w:szCs w:val="30"/>
        </w:rPr>
        <w:t>, место выполнения работ, оказания услуг иностранной организации с начала его</w:t>
      </w:r>
      <w:r w:rsidR="004307C9" w:rsidRPr="00B23BBC">
        <w:rPr>
          <w:sz w:val="30"/>
          <w:szCs w:val="30"/>
        </w:rPr>
        <w:t> </w:t>
      </w:r>
      <w:r w:rsidRPr="00B23BBC">
        <w:rPr>
          <w:sz w:val="30"/>
          <w:szCs w:val="30"/>
        </w:rPr>
        <w:t xml:space="preserve">существования признается постоянным представительством иностранной организации при условии, что указанная деятельность осуществляется </w:t>
      </w:r>
      <w:r w:rsidRPr="00B23BBC">
        <w:rPr>
          <w:i/>
          <w:iCs/>
          <w:sz w:val="30"/>
          <w:szCs w:val="30"/>
        </w:rPr>
        <w:t>в течение периода, превышающего сто восемьдесят дней</w:t>
      </w:r>
      <w:r w:rsidRPr="00B23BBC">
        <w:rPr>
          <w:sz w:val="30"/>
          <w:szCs w:val="30"/>
        </w:rPr>
        <w:t xml:space="preserve"> непрерывно или в совокупности в любом двенадцатимесячном периоде, начинающемся или заканчивающемся в соответствующем налоговом периоде (пункт 3 статьи 180 Кодекса).</w:t>
      </w:r>
    </w:p>
    <w:p w:rsidR="00272B62" w:rsidRPr="00B23BBC" w:rsidRDefault="00272B62" w:rsidP="00272B62">
      <w:pPr>
        <w:ind w:firstLine="709"/>
        <w:jc w:val="both"/>
      </w:pPr>
      <w:r w:rsidRPr="00B23BBC">
        <w:rPr>
          <w:i/>
          <w:sz w:val="30"/>
          <w:szCs w:val="30"/>
        </w:rPr>
        <w:lastRenderedPageBreak/>
        <w:t>Строительная площадка, монтажный или сборочный объект</w:t>
      </w:r>
      <w:r w:rsidRPr="00B23BBC">
        <w:rPr>
          <w:sz w:val="30"/>
          <w:szCs w:val="30"/>
        </w:rPr>
        <w:t xml:space="preserve"> с</w:t>
      </w:r>
      <w:r w:rsidR="004307C9" w:rsidRPr="00B23BBC">
        <w:rPr>
          <w:sz w:val="30"/>
          <w:szCs w:val="30"/>
        </w:rPr>
        <w:t> </w:t>
      </w:r>
      <w:r w:rsidRPr="00B23BBC">
        <w:rPr>
          <w:sz w:val="30"/>
          <w:szCs w:val="30"/>
        </w:rPr>
        <w:t>начала её (его) существования признаются постоянным представительством иностранной организации, если такие площадка или</w:t>
      </w:r>
      <w:r w:rsidR="00903DA3">
        <w:rPr>
          <w:sz w:val="30"/>
          <w:szCs w:val="30"/>
        </w:rPr>
        <w:t xml:space="preserve"> </w:t>
      </w:r>
      <w:r w:rsidRPr="00B23BBC">
        <w:rPr>
          <w:sz w:val="30"/>
          <w:szCs w:val="30"/>
        </w:rPr>
        <w:t xml:space="preserve">объект существуют на территории Республики Беларусь </w:t>
      </w:r>
      <w:r w:rsidRPr="00B23BBC">
        <w:rPr>
          <w:i/>
          <w:sz w:val="30"/>
          <w:szCs w:val="30"/>
        </w:rPr>
        <w:t>в течение периода, превышающего сто восемьдесят дней</w:t>
      </w:r>
      <w:r w:rsidRPr="00B23BBC">
        <w:rPr>
          <w:sz w:val="30"/>
          <w:szCs w:val="30"/>
        </w:rPr>
        <w:t xml:space="preserve"> в любом двенадцатимесячном периоде, начинающемся или заканчивающемся в соответствующем налоговом периоде </w:t>
      </w:r>
      <w:bookmarkStart w:id="4" w:name="_Hlk226462575"/>
      <w:r w:rsidRPr="00B23BBC">
        <w:rPr>
          <w:sz w:val="30"/>
          <w:szCs w:val="30"/>
        </w:rPr>
        <w:t>(часть первая пункта 4 статьи 180 Кодекса)</w:t>
      </w:r>
      <w:bookmarkEnd w:id="4"/>
      <w:r w:rsidRPr="00B23BBC">
        <w:rPr>
          <w:sz w:val="30"/>
          <w:szCs w:val="30"/>
        </w:rPr>
        <w:t>.</w:t>
      </w:r>
    </w:p>
    <w:p w:rsidR="00272B62" w:rsidRPr="00B23BBC" w:rsidRDefault="00272B62" w:rsidP="00272B62">
      <w:pPr>
        <w:ind w:firstLine="709"/>
        <w:jc w:val="both"/>
        <w:rPr>
          <w:sz w:val="30"/>
          <w:szCs w:val="30"/>
        </w:rPr>
      </w:pPr>
      <w:r w:rsidRPr="00B23BBC">
        <w:rPr>
          <w:i/>
          <w:sz w:val="30"/>
          <w:szCs w:val="30"/>
        </w:rPr>
        <w:t>К строительной площадке, монтажному или сборочному объекту</w:t>
      </w:r>
      <w:r w:rsidRPr="00B23BBC">
        <w:rPr>
          <w:sz w:val="30"/>
          <w:szCs w:val="30"/>
        </w:rPr>
        <w:t xml:space="preserve"> иностранной </w:t>
      </w:r>
      <w:r w:rsidRPr="00400D88">
        <w:rPr>
          <w:sz w:val="30"/>
          <w:szCs w:val="30"/>
        </w:rPr>
        <w:t xml:space="preserve">организации на территории Республики Беларусь </w:t>
      </w:r>
      <w:r w:rsidR="00847066" w:rsidRPr="00400D88">
        <w:rPr>
          <w:sz w:val="30"/>
          <w:szCs w:val="30"/>
        </w:rPr>
        <w:t>в</w:t>
      </w:r>
      <w:r w:rsidR="00400D88" w:rsidRPr="00400D88">
        <w:rPr>
          <w:sz w:val="30"/>
          <w:szCs w:val="30"/>
        </w:rPr>
        <w:t> </w:t>
      </w:r>
      <w:r w:rsidR="00847066" w:rsidRPr="00400D88">
        <w:rPr>
          <w:sz w:val="30"/>
          <w:szCs w:val="30"/>
        </w:rPr>
        <w:t xml:space="preserve">соответствии с частью второй пункта 4 статьи 180 Кодекса </w:t>
      </w:r>
      <w:r w:rsidRPr="00400D88">
        <w:rPr>
          <w:sz w:val="30"/>
          <w:szCs w:val="30"/>
        </w:rPr>
        <w:t>относятся место строительства новых, реконструкции</w:t>
      </w:r>
      <w:r w:rsidR="00387CB3" w:rsidRPr="00B23BBC">
        <w:rPr>
          <w:sz w:val="30"/>
          <w:szCs w:val="30"/>
        </w:rPr>
        <w:t>,</w:t>
      </w:r>
      <w:r w:rsidRPr="00B23BBC">
        <w:rPr>
          <w:sz w:val="30"/>
          <w:szCs w:val="30"/>
        </w:rPr>
        <w:t xml:space="preserve"> модернизации</w:t>
      </w:r>
      <w:r w:rsidR="00387CB3" w:rsidRPr="00B23BBC">
        <w:rPr>
          <w:sz w:val="30"/>
          <w:szCs w:val="30"/>
        </w:rPr>
        <w:t>, технической модернизации</w:t>
      </w:r>
      <w:r w:rsidRPr="00B23BBC">
        <w:rPr>
          <w:sz w:val="30"/>
          <w:szCs w:val="30"/>
        </w:rPr>
        <w:t>, расширения, технического переоснащения и (или) ремонта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w:t>
      </w:r>
      <w:r w:rsidR="00387CB3" w:rsidRPr="00B23BBC">
        <w:rPr>
          <w:sz w:val="30"/>
          <w:szCs w:val="30"/>
        </w:rPr>
        <w:t>,</w:t>
      </w:r>
      <w:r w:rsidRPr="00B23BBC">
        <w:rPr>
          <w:sz w:val="30"/>
          <w:szCs w:val="30"/>
        </w:rPr>
        <w:t xml:space="preserve"> модернизации,</w:t>
      </w:r>
      <w:r w:rsidR="00387CB3" w:rsidRPr="00B23BBC">
        <w:rPr>
          <w:sz w:val="30"/>
          <w:szCs w:val="30"/>
        </w:rPr>
        <w:t xml:space="preserve"> технической модернизации,</w:t>
      </w:r>
      <w:r w:rsidRPr="00B23BBC">
        <w:rPr>
          <w:sz w:val="30"/>
          <w:szCs w:val="30"/>
        </w:rPr>
        <w:t xml:space="preserve"> расширения и</w:t>
      </w:r>
      <w:r w:rsidR="004307C9" w:rsidRPr="00B23BBC">
        <w:rPr>
          <w:sz w:val="30"/>
          <w:szCs w:val="30"/>
        </w:rPr>
        <w:t> </w:t>
      </w:r>
      <w:r w:rsidRPr="00B23BBC">
        <w:rPr>
          <w:sz w:val="30"/>
          <w:szCs w:val="30"/>
        </w:rPr>
        <w:t>(или) технического переоснащения сооружений, машин и оборудования, функционирование которых требует жесткого крепления на фундаменте или к конструктивным элементам капитальных строений (зданий, сооружений).</w:t>
      </w:r>
    </w:p>
    <w:p w:rsidR="00272B62" w:rsidRPr="00B23BBC" w:rsidRDefault="00272B62" w:rsidP="00272B62">
      <w:pPr>
        <w:ind w:firstLine="709"/>
        <w:jc w:val="both"/>
        <w:rPr>
          <w:sz w:val="30"/>
          <w:szCs w:val="30"/>
        </w:rPr>
      </w:pPr>
      <w:r w:rsidRPr="00B23BBC">
        <w:rPr>
          <w:sz w:val="30"/>
          <w:szCs w:val="30"/>
        </w:rPr>
        <w:t xml:space="preserve">В случае осуществления </w:t>
      </w:r>
      <w:r w:rsidR="00387CB3" w:rsidRPr="00B23BBC">
        <w:rPr>
          <w:sz w:val="30"/>
          <w:szCs w:val="30"/>
        </w:rPr>
        <w:t>разработки проектной документации</w:t>
      </w:r>
      <w:r w:rsidRPr="00B23BBC">
        <w:rPr>
          <w:sz w:val="30"/>
          <w:szCs w:val="30"/>
        </w:rPr>
        <w:t xml:space="preserve"> иными иностранными организациями за пределами Республики Беларусь в срок </w:t>
      </w:r>
      <w:r w:rsidRPr="00400D88">
        <w:rPr>
          <w:sz w:val="30"/>
          <w:szCs w:val="30"/>
        </w:rPr>
        <w:t>существования строительной площадки не включается срок выполнения таких работ</w:t>
      </w:r>
      <w:r w:rsidR="00847066" w:rsidRPr="00400D88">
        <w:rPr>
          <w:sz w:val="30"/>
          <w:szCs w:val="30"/>
        </w:rPr>
        <w:t xml:space="preserve"> (часть третья пункта 4 статьи 180 Кодекса)</w:t>
      </w:r>
      <w:r w:rsidRPr="00400D88">
        <w:rPr>
          <w:sz w:val="30"/>
          <w:szCs w:val="30"/>
        </w:rPr>
        <w:t>.</w:t>
      </w:r>
    </w:p>
    <w:p w:rsidR="00272B62" w:rsidRPr="00A178C4" w:rsidRDefault="00272B62" w:rsidP="00272B62">
      <w:pPr>
        <w:ind w:firstLine="709"/>
        <w:jc w:val="both"/>
        <w:rPr>
          <w:sz w:val="30"/>
          <w:szCs w:val="30"/>
        </w:rPr>
      </w:pPr>
      <w:r w:rsidRPr="00B23BBC">
        <w:rPr>
          <w:sz w:val="30"/>
          <w:szCs w:val="30"/>
        </w:rPr>
        <w:t xml:space="preserve">В случае осуществления иностранной организацией </w:t>
      </w:r>
      <w:r w:rsidR="00387CB3" w:rsidRPr="00B23BBC">
        <w:rPr>
          <w:sz w:val="30"/>
          <w:szCs w:val="30"/>
        </w:rPr>
        <w:t xml:space="preserve">разработки проектной документации </w:t>
      </w:r>
      <w:r w:rsidRPr="00B23BBC">
        <w:rPr>
          <w:sz w:val="30"/>
          <w:szCs w:val="30"/>
        </w:rPr>
        <w:t>за пределами Республики Беларусь срок выполнения таких работ и прибыль от их выполнения не включаются соответственно в срок существования постоянного представительства такой иностранной организации в Республике Беларусь и в прибыль от</w:t>
      </w:r>
      <w:r w:rsidR="004307C9" w:rsidRPr="00B23BBC">
        <w:rPr>
          <w:sz w:val="30"/>
          <w:szCs w:val="30"/>
        </w:rPr>
        <w:t> </w:t>
      </w:r>
      <w:r w:rsidRPr="00B23BBC">
        <w:rPr>
          <w:sz w:val="30"/>
          <w:szCs w:val="30"/>
        </w:rPr>
        <w:t xml:space="preserve">осуществления деятельности через </w:t>
      </w:r>
      <w:r w:rsidRPr="00400D88">
        <w:rPr>
          <w:sz w:val="30"/>
          <w:szCs w:val="30"/>
        </w:rPr>
        <w:t>него</w:t>
      </w:r>
      <w:r w:rsidR="00847066" w:rsidRPr="00400D88">
        <w:rPr>
          <w:sz w:val="30"/>
          <w:szCs w:val="30"/>
        </w:rPr>
        <w:t xml:space="preserve"> (часть пятая пункта 4 статьи 180 Кодекса)</w:t>
      </w:r>
      <w:r w:rsidRPr="00400D88">
        <w:rPr>
          <w:sz w:val="30"/>
          <w:szCs w:val="30"/>
        </w:rPr>
        <w:t>.</w:t>
      </w:r>
    </w:p>
    <w:p w:rsidR="00272B62" w:rsidRPr="00B23BBC" w:rsidRDefault="00272B62" w:rsidP="00272B62">
      <w:pPr>
        <w:ind w:firstLine="709"/>
        <w:jc w:val="both"/>
      </w:pPr>
      <w:r w:rsidRPr="00B23BBC">
        <w:rPr>
          <w:sz w:val="30"/>
          <w:szCs w:val="30"/>
        </w:rPr>
        <w:t xml:space="preserve">При определении срока существования строительной площадки, монтажного или сборочного объекта </w:t>
      </w:r>
      <w:r w:rsidRPr="00B23BBC">
        <w:rPr>
          <w:i/>
          <w:sz w:val="30"/>
          <w:szCs w:val="30"/>
        </w:rPr>
        <w:t>время, затраченное подрядчиком на</w:t>
      </w:r>
      <w:r w:rsidR="004307C9" w:rsidRPr="00B23BBC">
        <w:rPr>
          <w:i/>
          <w:sz w:val="30"/>
          <w:szCs w:val="30"/>
        </w:rPr>
        <w:t> </w:t>
      </w:r>
      <w:r w:rsidRPr="00B23BBC">
        <w:rPr>
          <w:i/>
          <w:sz w:val="30"/>
          <w:szCs w:val="30"/>
        </w:rPr>
        <w:t>других строительных площадках и (или) объектах, которые не связаны со строительной площадкой и (или) объектом, не учитывается</w:t>
      </w:r>
      <w:r w:rsidR="00400D88" w:rsidRPr="00400D88">
        <w:rPr>
          <w:sz w:val="30"/>
          <w:szCs w:val="30"/>
        </w:rPr>
        <w:t xml:space="preserve"> (часть шестая пункта 4 статьи 180 Кодекса)</w:t>
      </w:r>
      <w:r w:rsidRPr="00400D88">
        <w:rPr>
          <w:sz w:val="30"/>
          <w:szCs w:val="30"/>
        </w:rPr>
        <w:t>.</w:t>
      </w:r>
    </w:p>
    <w:p w:rsidR="00272B62" w:rsidRPr="00B23BBC" w:rsidRDefault="00272B62" w:rsidP="00272B62">
      <w:pPr>
        <w:ind w:firstLine="709"/>
        <w:jc w:val="both"/>
      </w:pPr>
      <w:r w:rsidRPr="0011355C">
        <w:rPr>
          <w:i/>
          <w:sz w:val="30"/>
          <w:szCs w:val="30"/>
        </w:rPr>
        <w:t>Началом</w:t>
      </w:r>
      <w:r w:rsidRPr="0011355C">
        <w:rPr>
          <w:sz w:val="30"/>
          <w:szCs w:val="30"/>
        </w:rPr>
        <w:t xml:space="preserve"> существования строительной площадки </w:t>
      </w:r>
      <w:r w:rsidR="00F46BAA" w:rsidRPr="0011355C">
        <w:rPr>
          <w:sz w:val="30"/>
          <w:szCs w:val="30"/>
        </w:rPr>
        <w:t>в соответствии с</w:t>
      </w:r>
      <w:r w:rsidR="0011355C" w:rsidRPr="0011355C">
        <w:rPr>
          <w:sz w:val="30"/>
          <w:szCs w:val="30"/>
        </w:rPr>
        <w:t> </w:t>
      </w:r>
      <w:r w:rsidR="00F46BAA" w:rsidRPr="0011355C">
        <w:rPr>
          <w:sz w:val="30"/>
          <w:szCs w:val="30"/>
        </w:rPr>
        <w:t xml:space="preserve">частью седьмой пункта 4 статьи 180 Кодекса </w:t>
      </w:r>
      <w:r w:rsidRPr="0011355C">
        <w:rPr>
          <w:sz w:val="30"/>
          <w:szCs w:val="30"/>
        </w:rPr>
        <w:t>признается более ранняя из</w:t>
      </w:r>
      <w:r w:rsidR="0011355C" w:rsidRPr="0011355C">
        <w:rPr>
          <w:sz w:val="30"/>
          <w:szCs w:val="30"/>
        </w:rPr>
        <w:t> </w:t>
      </w:r>
      <w:r w:rsidRPr="0011355C">
        <w:rPr>
          <w:sz w:val="30"/>
          <w:szCs w:val="30"/>
        </w:rPr>
        <w:t>следующих дат:</w:t>
      </w:r>
    </w:p>
    <w:p w:rsidR="00272B62" w:rsidRPr="00B23BBC" w:rsidRDefault="00272B62" w:rsidP="00272B62">
      <w:pPr>
        <w:numPr>
          <w:ilvl w:val="0"/>
          <w:numId w:val="10"/>
        </w:numPr>
        <w:tabs>
          <w:tab w:val="left" w:pos="993"/>
        </w:tabs>
        <w:ind w:left="0" w:firstLine="709"/>
        <w:jc w:val="both"/>
        <w:rPr>
          <w:sz w:val="30"/>
          <w:szCs w:val="30"/>
        </w:rPr>
      </w:pPr>
      <w:r w:rsidRPr="00B23BBC">
        <w:rPr>
          <w:sz w:val="30"/>
          <w:szCs w:val="30"/>
        </w:rPr>
        <w:lastRenderedPageBreak/>
        <w:t>дата подписания акта о передаче площадки подрядчику (акта о</w:t>
      </w:r>
      <w:r w:rsidR="004307C9" w:rsidRPr="00B23BBC">
        <w:rPr>
          <w:sz w:val="30"/>
          <w:szCs w:val="30"/>
        </w:rPr>
        <w:t> </w:t>
      </w:r>
      <w:r w:rsidRPr="00B23BBC">
        <w:rPr>
          <w:sz w:val="30"/>
          <w:szCs w:val="30"/>
        </w:rPr>
        <w:t>допуске персонала субподрядчика для выполнения его части совокупного объема работ);</w:t>
      </w:r>
    </w:p>
    <w:p w:rsidR="00272B62" w:rsidRPr="00B23BBC" w:rsidRDefault="00272B62" w:rsidP="00272B62">
      <w:pPr>
        <w:numPr>
          <w:ilvl w:val="0"/>
          <w:numId w:val="10"/>
        </w:numPr>
        <w:tabs>
          <w:tab w:val="left" w:pos="993"/>
        </w:tabs>
        <w:ind w:left="0" w:firstLine="709"/>
        <w:jc w:val="both"/>
        <w:rPr>
          <w:sz w:val="30"/>
          <w:szCs w:val="30"/>
        </w:rPr>
      </w:pPr>
      <w:r w:rsidRPr="00B23BBC">
        <w:rPr>
          <w:sz w:val="30"/>
          <w:szCs w:val="30"/>
        </w:rPr>
        <w:t>дата фактического начала работ.</w:t>
      </w:r>
    </w:p>
    <w:p w:rsidR="00272B62" w:rsidRPr="00B23BBC" w:rsidRDefault="00272B62" w:rsidP="00272B62">
      <w:pPr>
        <w:ind w:firstLine="709"/>
        <w:jc w:val="both"/>
        <w:rPr>
          <w:sz w:val="30"/>
          <w:szCs w:val="30"/>
        </w:rPr>
      </w:pPr>
      <w:r w:rsidRPr="00B23BBC">
        <w:rPr>
          <w:i/>
          <w:sz w:val="30"/>
          <w:szCs w:val="30"/>
        </w:rPr>
        <w:t>Окончанием</w:t>
      </w:r>
      <w:r w:rsidRPr="00B23BBC">
        <w:rPr>
          <w:sz w:val="30"/>
          <w:szCs w:val="30"/>
        </w:rPr>
        <w:t xml:space="preserve"> существования строительной площадки является дата подписания заказчиком (застройщиком) акта сдачи-приемки работ (акта передачи объекта) или предусмотренного договором комплекса работ. Окончанием работ субподрядчика считается дата подписания акта сдачи-приемки работ генеральному подрядчику. Если акт сдачи-приемки не</w:t>
      </w:r>
      <w:r w:rsidR="004307C9" w:rsidRPr="00B23BBC">
        <w:rPr>
          <w:sz w:val="30"/>
          <w:szCs w:val="30"/>
        </w:rPr>
        <w:t> </w:t>
      </w:r>
      <w:r w:rsidRPr="00B23BBC">
        <w:rPr>
          <w:sz w:val="30"/>
          <w:szCs w:val="30"/>
        </w:rPr>
        <w:t>оформлялся или работы фактически окончились до или после подписания такого акта, строительная площадка считается прекратившей существование (работы субподрядчика считаются законченными) на дату фактического окончания подготовительных, строительных или</w:t>
      </w:r>
      <w:r w:rsidR="004307C9" w:rsidRPr="00B23BBC">
        <w:rPr>
          <w:sz w:val="30"/>
          <w:szCs w:val="30"/>
        </w:rPr>
        <w:t> </w:t>
      </w:r>
      <w:r w:rsidRPr="00B23BBC">
        <w:rPr>
          <w:sz w:val="30"/>
          <w:szCs w:val="30"/>
        </w:rPr>
        <w:t>монтажных работ, входящих в объем работ соответствующего лица на</w:t>
      </w:r>
      <w:r w:rsidR="004307C9" w:rsidRPr="00B23BBC">
        <w:rPr>
          <w:sz w:val="30"/>
          <w:szCs w:val="30"/>
        </w:rPr>
        <w:t> </w:t>
      </w:r>
      <w:r w:rsidRPr="00B23BBC">
        <w:rPr>
          <w:sz w:val="30"/>
          <w:szCs w:val="30"/>
        </w:rPr>
        <w:t xml:space="preserve">данной строительной </w:t>
      </w:r>
      <w:r w:rsidRPr="0011355C">
        <w:rPr>
          <w:sz w:val="30"/>
          <w:szCs w:val="30"/>
        </w:rPr>
        <w:t>площадке (</w:t>
      </w:r>
      <w:r w:rsidR="00F46BAA" w:rsidRPr="0011355C">
        <w:rPr>
          <w:sz w:val="30"/>
          <w:szCs w:val="30"/>
        </w:rPr>
        <w:t xml:space="preserve">часть восьмая </w:t>
      </w:r>
      <w:r w:rsidRPr="0011355C">
        <w:rPr>
          <w:sz w:val="30"/>
          <w:szCs w:val="30"/>
        </w:rPr>
        <w:t>пункт</w:t>
      </w:r>
      <w:r w:rsidR="00F46BAA" w:rsidRPr="0011355C">
        <w:rPr>
          <w:sz w:val="30"/>
          <w:szCs w:val="30"/>
        </w:rPr>
        <w:t>а</w:t>
      </w:r>
      <w:r w:rsidRPr="0011355C">
        <w:rPr>
          <w:sz w:val="30"/>
          <w:szCs w:val="30"/>
        </w:rPr>
        <w:t xml:space="preserve"> 4 статьи 180 Кодекса).</w:t>
      </w:r>
    </w:p>
    <w:p w:rsidR="00272B62" w:rsidRPr="00B23BBC" w:rsidRDefault="00272B62" w:rsidP="00272B62">
      <w:pPr>
        <w:ind w:firstLine="709"/>
        <w:jc w:val="both"/>
        <w:rPr>
          <w:sz w:val="30"/>
          <w:szCs w:val="30"/>
        </w:rPr>
      </w:pPr>
      <w:r w:rsidRPr="00B23BBC">
        <w:rPr>
          <w:sz w:val="30"/>
          <w:szCs w:val="30"/>
        </w:rPr>
        <w:t>Если для выполнения работ привлекаются субподрядчики, то период времени, затраченный субподрядчиком, считается временем, затраченным генподрядчиком (организацией, привлекающей субподрядчиков).</w:t>
      </w:r>
    </w:p>
    <w:p w:rsidR="00272B62" w:rsidRPr="00B23BBC" w:rsidRDefault="00272B62" w:rsidP="00272B62">
      <w:pPr>
        <w:ind w:firstLine="709"/>
        <w:jc w:val="both"/>
        <w:rPr>
          <w:sz w:val="30"/>
          <w:szCs w:val="30"/>
        </w:rPr>
      </w:pPr>
      <w:r w:rsidRPr="00B23BBC">
        <w:rPr>
          <w:sz w:val="30"/>
          <w:szCs w:val="30"/>
        </w:rPr>
        <w:t>Вместе с тем для целей объекта налогообложения налогом на</w:t>
      </w:r>
      <w:r w:rsidR="004307C9" w:rsidRPr="00B23BBC">
        <w:rPr>
          <w:sz w:val="30"/>
          <w:szCs w:val="30"/>
        </w:rPr>
        <w:t> </w:t>
      </w:r>
      <w:r w:rsidRPr="00B23BBC">
        <w:rPr>
          <w:sz w:val="30"/>
          <w:szCs w:val="30"/>
        </w:rPr>
        <w:t xml:space="preserve">прибыль принимаются также во внимание </w:t>
      </w:r>
      <w:r w:rsidRPr="00B23BBC">
        <w:rPr>
          <w:i/>
          <w:sz w:val="30"/>
          <w:szCs w:val="30"/>
        </w:rPr>
        <w:t xml:space="preserve">сроки, установленные статьей «Постоянное представительство» международных договоров об избежании двойного налогообложения </w:t>
      </w:r>
      <w:r w:rsidRPr="00B23BBC">
        <w:rPr>
          <w:sz w:val="30"/>
          <w:szCs w:val="30"/>
        </w:rPr>
        <w:t>(</w:t>
      </w:r>
      <w:r w:rsidR="00EC2730" w:rsidRPr="00B23BBC">
        <w:rPr>
          <w:sz w:val="30"/>
          <w:szCs w:val="30"/>
        </w:rPr>
        <w:t>https://nalog.gov.by/international/double_taxation/</w:t>
      </w:r>
      <w:r w:rsidRPr="00B23BBC">
        <w:rPr>
          <w:sz w:val="30"/>
          <w:szCs w:val="30"/>
        </w:rPr>
        <w:t>)</w:t>
      </w:r>
      <w:r w:rsidRPr="00B23BBC">
        <w:rPr>
          <w:i/>
          <w:sz w:val="30"/>
          <w:szCs w:val="30"/>
        </w:rPr>
        <w:t xml:space="preserve"> </w:t>
      </w:r>
      <w:r w:rsidRPr="00B23BBC">
        <w:rPr>
          <w:sz w:val="30"/>
          <w:szCs w:val="30"/>
        </w:rPr>
        <w:t>в</w:t>
      </w:r>
      <w:r w:rsidR="00903DA3">
        <w:rPr>
          <w:sz w:val="30"/>
          <w:szCs w:val="30"/>
        </w:rPr>
        <w:t xml:space="preserve"> </w:t>
      </w:r>
      <w:r w:rsidRPr="00B23BBC">
        <w:rPr>
          <w:sz w:val="30"/>
          <w:szCs w:val="30"/>
        </w:rPr>
        <w:t>качестве критерия для</w:t>
      </w:r>
      <w:r w:rsidR="00903DA3">
        <w:rPr>
          <w:sz w:val="30"/>
          <w:szCs w:val="30"/>
        </w:rPr>
        <w:t xml:space="preserve"> </w:t>
      </w:r>
      <w:r w:rsidRPr="00B23BBC">
        <w:rPr>
          <w:sz w:val="30"/>
          <w:szCs w:val="30"/>
        </w:rPr>
        <w:t>определения постоянного представительства. В</w:t>
      </w:r>
      <w:r w:rsidR="005D5B70" w:rsidRPr="00B23BBC">
        <w:rPr>
          <w:sz w:val="30"/>
          <w:szCs w:val="30"/>
        </w:rPr>
        <w:t xml:space="preserve"> </w:t>
      </w:r>
      <w:r w:rsidRPr="00B23BBC">
        <w:rPr>
          <w:sz w:val="30"/>
          <w:szCs w:val="30"/>
        </w:rPr>
        <w:t>частности, сроки, установленные названной статьей в отношении деятельности на</w:t>
      </w:r>
      <w:r w:rsidR="00903DA3">
        <w:rPr>
          <w:sz w:val="30"/>
          <w:szCs w:val="30"/>
        </w:rPr>
        <w:t xml:space="preserve"> </w:t>
      </w:r>
      <w:r w:rsidRPr="00B23BBC">
        <w:rPr>
          <w:sz w:val="30"/>
          <w:szCs w:val="30"/>
        </w:rPr>
        <w:t>строительной площадке, монтажном или сборочном объектах,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624"/>
      </w:tblGrid>
      <w:tr w:rsidR="00272B62" w:rsidRPr="00B23BBC" w:rsidTr="003E4195">
        <w:trPr>
          <w:trHeight w:val="529"/>
          <w:tblHeader/>
        </w:trPr>
        <w:tc>
          <w:tcPr>
            <w:tcW w:w="1077" w:type="dxa"/>
          </w:tcPr>
          <w:p w:rsidR="00272B62" w:rsidRPr="00B23BBC" w:rsidRDefault="00272B62" w:rsidP="00374E7F">
            <w:pPr>
              <w:widowControl w:val="0"/>
              <w:autoSpaceDE w:val="0"/>
              <w:autoSpaceDN w:val="0"/>
              <w:jc w:val="center"/>
              <w:rPr>
                <w:sz w:val="24"/>
                <w:szCs w:val="24"/>
              </w:rPr>
            </w:pPr>
            <w:bookmarkStart w:id="5" w:name="P90"/>
            <w:bookmarkEnd w:id="5"/>
            <w:r w:rsidRPr="00B23BBC">
              <w:rPr>
                <w:sz w:val="24"/>
                <w:szCs w:val="24"/>
              </w:rPr>
              <w:t>Период, месяцы</w:t>
            </w:r>
          </w:p>
        </w:tc>
        <w:tc>
          <w:tcPr>
            <w:tcW w:w="8624" w:type="dxa"/>
          </w:tcPr>
          <w:p w:rsidR="00272B62" w:rsidRPr="00B23BBC" w:rsidRDefault="00272B62" w:rsidP="00374E7F">
            <w:pPr>
              <w:widowControl w:val="0"/>
              <w:autoSpaceDE w:val="0"/>
              <w:autoSpaceDN w:val="0"/>
              <w:jc w:val="center"/>
              <w:rPr>
                <w:sz w:val="24"/>
                <w:szCs w:val="24"/>
              </w:rPr>
            </w:pPr>
            <w:r w:rsidRPr="00B23BBC">
              <w:rPr>
                <w:sz w:val="24"/>
                <w:szCs w:val="24"/>
              </w:rPr>
              <w:t>Название страны</w:t>
            </w:r>
          </w:p>
        </w:tc>
      </w:tr>
      <w:tr w:rsidR="00272B62" w:rsidRPr="00B23BBC" w:rsidTr="00457C88">
        <w:tc>
          <w:tcPr>
            <w:tcW w:w="1077" w:type="dxa"/>
          </w:tcPr>
          <w:p w:rsidR="00272B62" w:rsidRPr="00B23BBC" w:rsidRDefault="00272B62" w:rsidP="00374E7F">
            <w:pPr>
              <w:widowControl w:val="0"/>
              <w:autoSpaceDE w:val="0"/>
              <w:autoSpaceDN w:val="0"/>
              <w:jc w:val="center"/>
              <w:rPr>
                <w:sz w:val="24"/>
                <w:szCs w:val="24"/>
              </w:rPr>
            </w:pPr>
            <w:r w:rsidRPr="00B23BBC">
              <w:rPr>
                <w:sz w:val="24"/>
                <w:szCs w:val="24"/>
              </w:rPr>
              <w:t>6</w:t>
            </w:r>
          </w:p>
        </w:tc>
        <w:tc>
          <w:tcPr>
            <w:tcW w:w="8624" w:type="dxa"/>
          </w:tcPr>
          <w:p w:rsidR="00272B62" w:rsidRPr="00B23BBC" w:rsidRDefault="00272B62" w:rsidP="00433CC9">
            <w:pPr>
              <w:widowControl w:val="0"/>
              <w:autoSpaceDE w:val="0"/>
              <w:autoSpaceDN w:val="0"/>
              <w:rPr>
                <w:sz w:val="24"/>
                <w:szCs w:val="24"/>
              </w:rPr>
            </w:pPr>
            <w:r w:rsidRPr="00B23BBC">
              <w:rPr>
                <w:sz w:val="24"/>
                <w:szCs w:val="24"/>
              </w:rPr>
              <w:t xml:space="preserve">Бангладеш, Вьетнам, Индия, Индонезия, Катар, Кувейт, Латвия, Султанат Оман, Пакистан, Саудовская Аравия, Сирия, Таиланд, Туркменистан, </w:t>
            </w:r>
            <w:r w:rsidR="00574E26">
              <w:rPr>
                <w:sz w:val="24"/>
                <w:szCs w:val="24"/>
              </w:rPr>
              <w:t xml:space="preserve">Шри-Ланка, </w:t>
            </w:r>
            <w:r w:rsidRPr="00B23BBC">
              <w:rPr>
                <w:sz w:val="24"/>
                <w:szCs w:val="24"/>
              </w:rPr>
              <w:t>Эстония</w:t>
            </w:r>
          </w:p>
        </w:tc>
      </w:tr>
      <w:tr w:rsidR="00272B62" w:rsidRPr="00B23BBC" w:rsidTr="00457C88">
        <w:tc>
          <w:tcPr>
            <w:tcW w:w="1077" w:type="dxa"/>
          </w:tcPr>
          <w:p w:rsidR="00272B62" w:rsidRPr="00B23BBC" w:rsidRDefault="00272B62" w:rsidP="00374E7F">
            <w:pPr>
              <w:widowControl w:val="0"/>
              <w:autoSpaceDE w:val="0"/>
              <w:autoSpaceDN w:val="0"/>
              <w:jc w:val="center"/>
              <w:rPr>
                <w:sz w:val="24"/>
                <w:szCs w:val="24"/>
              </w:rPr>
            </w:pPr>
            <w:r w:rsidRPr="00B23BBC">
              <w:rPr>
                <w:sz w:val="24"/>
                <w:szCs w:val="24"/>
              </w:rPr>
              <w:t>9</w:t>
            </w:r>
          </w:p>
        </w:tc>
        <w:tc>
          <w:tcPr>
            <w:tcW w:w="8624" w:type="dxa"/>
          </w:tcPr>
          <w:p w:rsidR="00272B62" w:rsidRPr="00B23BBC" w:rsidRDefault="00272B62" w:rsidP="00272B62">
            <w:pPr>
              <w:widowControl w:val="0"/>
              <w:autoSpaceDE w:val="0"/>
              <w:autoSpaceDN w:val="0"/>
              <w:rPr>
                <w:sz w:val="24"/>
                <w:szCs w:val="24"/>
              </w:rPr>
            </w:pPr>
            <w:r w:rsidRPr="00B23BBC">
              <w:rPr>
                <w:sz w:val="24"/>
                <w:szCs w:val="24"/>
              </w:rPr>
              <w:t xml:space="preserve">Венесуэла, </w:t>
            </w:r>
            <w:r w:rsidR="00F92689">
              <w:rPr>
                <w:sz w:val="24"/>
                <w:szCs w:val="24"/>
              </w:rPr>
              <w:t xml:space="preserve">Зимбабве, </w:t>
            </w:r>
            <w:r w:rsidRPr="00B23BBC">
              <w:rPr>
                <w:sz w:val="24"/>
                <w:szCs w:val="24"/>
              </w:rPr>
              <w:t>Лаос, Ливан, Эквадор</w:t>
            </w:r>
          </w:p>
        </w:tc>
      </w:tr>
      <w:tr w:rsidR="00272B62" w:rsidRPr="00B23BBC" w:rsidTr="00457C88">
        <w:tc>
          <w:tcPr>
            <w:tcW w:w="1077" w:type="dxa"/>
          </w:tcPr>
          <w:p w:rsidR="00272B62" w:rsidRPr="00B23BBC" w:rsidRDefault="00272B62" w:rsidP="00374E7F">
            <w:pPr>
              <w:widowControl w:val="0"/>
              <w:autoSpaceDE w:val="0"/>
              <w:autoSpaceDN w:val="0"/>
              <w:jc w:val="center"/>
              <w:rPr>
                <w:sz w:val="24"/>
                <w:szCs w:val="24"/>
              </w:rPr>
            </w:pPr>
            <w:r w:rsidRPr="00B23BBC">
              <w:rPr>
                <w:sz w:val="24"/>
                <w:szCs w:val="24"/>
              </w:rPr>
              <w:t>12</w:t>
            </w:r>
          </w:p>
        </w:tc>
        <w:tc>
          <w:tcPr>
            <w:tcW w:w="8624" w:type="dxa"/>
          </w:tcPr>
          <w:p w:rsidR="00272B62" w:rsidRPr="00B23BBC" w:rsidRDefault="00272B62" w:rsidP="00574E26">
            <w:pPr>
              <w:widowControl w:val="0"/>
              <w:autoSpaceDE w:val="0"/>
              <w:autoSpaceDN w:val="0"/>
              <w:rPr>
                <w:sz w:val="24"/>
                <w:szCs w:val="24"/>
              </w:rPr>
            </w:pPr>
            <w:r w:rsidRPr="00B23BBC">
              <w:rPr>
                <w:sz w:val="24"/>
                <w:szCs w:val="24"/>
              </w:rPr>
              <w:t xml:space="preserve">Австрия, Азербайджан, Армения, Бахрейн, Бельгия, Болгария, Венгрия, Гонконг, Грузия, Египет, Израиль, Иран, Ирландия, Испания, Италия, Казахстан, Кипр, Корейская Народная Демократическая Республика, Корея, Кыргызстан, </w:t>
            </w:r>
            <w:r w:rsidR="009526DF" w:rsidRPr="00B23BBC">
              <w:rPr>
                <w:sz w:val="24"/>
                <w:szCs w:val="24"/>
              </w:rPr>
              <w:t xml:space="preserve">Северная </w:t>
            </w:r>
            <w:r w:rsidRPr="00B23BBC">
              <w:rPr>
                <w:sz w:val="24"/>
                <w:szCs w:val="24"/>
              </w:rPr>
              <w:t>Македония, Молдова, Монголия, Нидерланды, Объединенные Арабские Эмираты, Польша, Румыния, Сербия, Сингапур, Словакия, Словения, Таджикистан, Турция, Узбекистан, Финляндия, Хорватия, Чехия, Швейцария, Швеция, ЮАР, Япония</w:t>
            </w:r>
          </w:p>
        </w:tc>
      </w:tr>
      <w:tr w:rsidR="00272B62" w:rsidRPr="00B23BBC" w:rsidTr="00457C88">
        <w:tc>
          <w:tcPr>
            <w:tcW w:w="1077" w:type="dxa"/>
          </w:tcPr>
          <w:p w:rsidR="00272B62" w:rsidRPr="00B23BBC" w:rsidRDefault="00272B62" w:rsidP="00374E7F">
            <w:pPr>
              <w:widowControl w:val="0"/>
              <w:autoSpaceDE w:val="0"/>
              <w:autoSpaceDN w:val="0"/>
              <w:jc w:val="center"/>
              <w:rPr>
                <w:sz w:val="24"/>
                <w:szCs w:val="24"/>
              </w:rPr>
            </w:pPr>
            <w:r w:rsidRPr="00B23BBC">
              <w:rPr>
                <w:sz w:val="24"/>
                <w:szCs w:val="24"/>
              </w:rPr>
              <w:lastRenderedPageBreak/>
              <w:t>18</w:t>
            </w:r>
          </w:p>
        </w:tc>
        <w:tc>
          <w:tcPr>
            <w:tcW w:w="8624" w:type="dxa"/>
          </w:tcPr>
          <w:p w:rsidR="00272B62" w:rsidRPr="00B23BBC" w:rsidRDefault="00272B62" w:rsidP="00272B62">
            <w:pPr>
              <w:widowControl w:val="0"/>
              <w:autoSpaceDE w:val="0"/>
              <w:autoSpaceDN w:val="0"/>
              <w:rPr>
                <w:sz w:val="24"/>
                <w:szCs w:val="24"/>
              </w:rPr>
            </w:pPr>
            <w:r w:rsidRPr="00B23BBC">
              <w:rPr>
                <w:sz w:val="24"/>
                <w:szCs w:val="24"/>
              </w:rPr>
              <w:t>Китай</w:t>
            </w:r>
          </w:p>
        </w:tc>
      </w:tr>
      <w:tr w:rsidR="00272B62" w:rsidRPr="00B23BBC" w:rsidTr="00457C88">
        <w:tc>
          <w:tcPr>
            <w:tcW w:w="1077" w:type="dxa"/>
          </w:tcPr>
          <w:p w:rsidR="00272B62" w:rsidRPr="00B23BBC" w:rsidRDefault="00272B62" w:rsidP="00374E7F">
            <w:pPr>
              <w:widowControl w:val="0"/>
              <w:autoSpaceDE w:val="0"/>
              <w:autoSpaceDN w:val="0"/>
              <w:jc w:val="center"/>
              <w:rPr>
                <w:sz w:val="24"/>
                <w:szCs w:val="24"/>
              </w:rPr>
            </w:pPr>
            <w:r w:rsidRPr="00B23BBC">
              <w:rPr>
                <w:sz w:val="24"/>
                <w:szCs w:val="24"/>
              </w:rPr>
              <w:t>24</w:t>
            </w:r>
          </w:p>
        </w:tc>
        <w:tc>
          <w:tcPr>
            <w:tcW w:w="8624" w:type="dxa"/>
          </w:tcPr>
          <w:p w:rsidR="00272B62" w:rsidRPr="00B23BBC" w:rsidRDefault="00272B62" w:rsidP="00272B62">
            <w:pPr>
              <w:widowControl w:val="0"/>
              <w:autoSpaceDE w:val="0"/>
              <w:autoSpaceDN w:val="0"/>
              <w:rPr>
                <w:sz w:val="24"/>
                <w:szCs w:val="24"/>
              </w:rPr>
            </w:pPr>
            <w:r w:rsidRPr="00B23BBC">
              <w:rPr>
                <w:sz w:val="24"/>
                <w:szCs w:val="24"/>
              </w:rPr>
              <w:t>Дания, Франция</w:t>
            </w:r>
          </w:p>
        </w:tc>
      </w:tr>
      <w:tr w:rsidR="00272B62" w:rsidRPr="00B23BBC" w:rsidTr="00457C88">
        <w:tc>
          <w:tcPr>
            <w:tcW w:w="1077" w:type="dxa"/>
          </w:tcPr>
          <w:p w:rsidR="00272B62" w:rsidRPr="00B23BBC" w:rsidRDefault="00272B62" w:rsidP="00374E7F">
            <w:pPr>
              <w:widowControl w:val="0"/>
              <w:autoSpaceDE w:val="0"/>
              <w:autoSpaceDN w:val="0"/>
              <w:jc w:val="center"/>
              <w:rPr>
                <w:sz w:val="24"/>
                <w:szCs w:val="24"/>
              </w:rPr>
            </w:pPr>
            <w:r w:rsidRPr="00B23BBC">
              <w:rPr>
                <w:sz w:val="24"/>
                <w:szCs w:val="24"/>
              </w:rPr>
              <w:t>36</w:t>
            </w:r>
          </w:p>
        </w:tc>
        <w:tc>
          <w:tcPr>
            <w:tcW w:w="8624" w:type="dxa"/>
          </w:tcPr>
          <w:p w:rsidR="00272B62" w:rsidRPr="00B23BBC" w:rsidRDefault="00272B62" w:rsidP="00272B62">
            <w:pPr>
              <w:widowControl w:val="0"/>
              <w:autoSpaceDE w:val="0"/>
              <w:autoSpaceDN w:val="0"/>
              <w:rPr>
                <w:sz w:val="24"/>
                <w:szCs w:val="24"/>
              </w:rPr>
            </w:pPr>
            <w:r w:rsidRPr="00B23BBC">
              <w:rPr>
                <w:sz w:val="24"/>
                <w:szCs w:val="24"/>
              </w:rPr>
              <w:t>США</w:t>
            </w:r>
          </w:p>
        </w:tc>
      </w:tr>
    </w:tbl>
    <w:p w:rsidR="00272B62" w:rsidRPr="00B23BBC" w:rsidRDefault="00272B62" w:rsidP="00272B62">
      <w:pPr>
        <w:ind w:firstLine="709"/>
        <w:jc w:val="both"/>
        <w:rPr>
          <w:sz w:val="30"/>
          <w:szCs w:val="30"/>
        </w:rPr>
      </w:pPr>
      <w:r w:rsidRPr="00B23BBC">
        <w:rPr>
          <w:sz w:val="30"/>
          <w:szCs w:val="30"/>
        </w:rPr>
        <w:t>В отношении других услуг статьей «Постоянное представительство» некоторых международных договоров об избежании двойного налогообложения также установлены более длительные сроки, чем</w:t>
      </w:r>
      <w:r w:rsidR="00A10A3D" w:rsidRPr="00B23BBC">
        <w:rPr>
          <w:sz w:val="30"/>
          <w:szCs w:val="30"/>
        </w:rPr>
        <w:t> </w:t>
      </w:r>
      <w:r w:rsidRPr="00B23BBC">
        <w:rPr>
          <w:sz w:val="30"/>
          <w:szCs w:val="30"/>
        </w:rPr>
        <w:t>указанные в пункте 3 статьи 180 Кодекса.</w:t>
      </w:r>
    </w:p>
    <w:p w:rsidR="00272B62" w:rsidRPr="00B23BBC" w:rsidRDefault="00272B62" w:rsidP="00272B62">
      <w:pPr>
        <w:ind w:firstLine="709"/>
        <w:jc w:val="both"/>
        <w:rPr>
          <w:sz w:val="30"/>
          <w:szCs w:val="30"/>
        </w:rPr>
      </w:pPr>
    </w:p>
    <w:p w:rsidR="00272B62" w:rsidRPr="00B23BBC" w:rsidRDefault="00272B62" w:rsidP="00272B62">
      <w:pPr>
        <w:ind w:firstLine="709"/>
        <w:jc w:val="both"/>
        <w:rPr>
          <w:bCs/>
          <w:i/>
          <w:sz w:val="30"/>
          <w:szCs w:val="30"/>
        </w:rPr>
      </w:pPr>
      <w:r w:rsidRPr="00B23BBC">
        <w:rPr>
          <w:i/>
          <w:sz w:val="30"/>
          <w:szCs w:val="30"/>
        </w:rPr>
        <w:t>Когда</w:t>
      </w:r>
      <w:r w:rsidRPr="00B23BBC">
        <w:rPr>
          <w:bCs/>
          <w:i/>
          <w:sz w:val="30"/>
          <w:szCs w:val="30"/>
        </w:rPr>
        <w:t xml:space="preserve"> постоянное представительство иностранной организации</w:t>
      </w:r>
      <w:r w:rsidRPr="00B23BBC">
        <w:rPr>
          <w:bCs/>
          <w:sz w:val="30"/>
          <w:szCs w:val="30"/>
        </w:rPr>
        <w:t xml:space="preserve"> </w:t>
      </w:r>
      <w:r w:rsidRPr="00B23BBC">
        <w:rPr>
          <w:bCs/>
          <w:i/>
          <w:sz w:val="30"/>
          <w:szCs w:val="30"/>
        </w:rPr>
        <w:t>не возникает</w:t>
      </w:r>
    </w:p>
    <w:p w:rsidR="00272B62" w:rsidRPr="00B23BBC" w:rsidRDefault="00272B62" w:rsidP="00272B62">
      <w:pPr>
        <w:ind w:firstLine="709"/>
        <w:jc w:val="both"/>
        <w:rPr>
          <w:sz w:val="30"/>
          <w:szCs w:val="30"/>
        </w:rPr>
      </w:pPr>
      <w:r w:rsidRPr="00B23BBC">
        <w:rPr>
          <w:sz w:val="30"/>
          <w:szCs w:val="30"/>
        </w:rPr>
        <w:t>Иностранная организация не признается имеющей постоянное представительство при осуществлении деятельности через зависимого агента, если при организации и осуществлении деятельности от имени иностранной организации и (или) в ее интересах организация или</w:t>
      </w:r>
      <w:r w:rsidR="00EC5416" w:rsidRPr="00B23BBC">
        <w:rPr>
          <w:sz w:val="30"/>
          <w:szCs w:val="30"/>
        </w:rPr>
        <w:t> </w:t>
      </w:r>
      <w:r w:rsidRPr="00B23BBC">
        <w:rPr>
          <w:sz w:val="30"/>
          <w:szCs w:val="30"/>
        </w:rPr>
        <w:t>физическое лицо действуют в рамках осуществления своей обычной деятельности. Под обычной деятельностью понимается деятельность, которая осуществляется самостоятельно и не подвергается указаниям или</w:t>
      </w:r>
      <w:r w:rsidR="00EC5416" w:rsidRPr="00B23BBC">
        <w:rPr>
          <w:sz w:val="30"/>
          <w:szCs w:val="30"/>
        </w:rPr>
        <w:t> </w:t>
      </w:r>
      <w:r w:rsidRPr="00B23BBC">
        <w:rPr>
          <w:sz w:val="30"/>
          <w:szCs w:val="30"/>
        </w:rPr>
        <w:t>контролю со стороны иностранной организации и при осуществлении которой предпринимательский риск за ее результаты лежит на</w:t>
      </w:r>
      <w:r w:rsidR="00EC5416" w:rsidRPr="00B23BBC">
        <w:rPr>
          <w:sz w:val="30"/>
          <w:szCs w:val="30"/>
        </w:rPr>
        <w:t> </w:t>
      </w:r>
      <w:r w:rsidRPr="00B23BBC">
        <w:rPr>
          <w:sz w:val="30"/>
          <w:szCs w:val="30"/>
        </w:rPr>
        <w:t>организации или физическом лице, а не на иностранной организации, которую они представляют (</w:t>
      </w:r>
      <w:r w:rsidRPr="0067218D">
        <w:rPr>
          <w:sz w:val="30"/>
          <w:szCs w:val="30"/>
        </w:rPr>
        <w:t>част</w:t>
      </w:r>
      <w:r w:rsidR="00150585" w:rsidRPr="0067218D">
        <w:rPr>
          <w:sz w:val="30"/>
          <w:szCs w:val="30"/>
        </w:rPr>
        <w:t>и</w:t>
      </w:r>
      <w:r w:rsidRPr="0067218D">
        <w:rPr>
          <w:sz w:val="30"/>
          <w:szCs w:val="30"/>
        </w:rPr>
        <w:t xml:space="preserve"> вторая</w:t>
      </w:r>
      <w:r w:rsidRPr="00B23BBC">
        <w:rPr>
          <w:sz w:val="30"/>
          <w:szCs w:val="30"/>
        </w:rPr>
        <w:t xml:space="preserve"> и третья подпункта 1.2 пункта 1 статьи 180 Кодекса).</w:t>
      </w:r>
    </w:p>
    <w:p w:rsidR="00272B62" w:rsidRPr="00B23BBC" w:rsidRDefault="00CC3DB0" w:rsidP="00272B62">
      <w:pPr>
        <w:ind w:firstLine="709"/>
        <w:jc w:val="both"/>
        <w:rPr>
          <w:sz w:val="30"/>
          <w:szCs w:val="30"/>
        </w:rPr>
      </w:pPr>
      <w:r>
        <w:rPr>
          <w:sz w:val="30"/>
          <w:szCs w:val="30"/>
        </w:rPr>
        <w:t>Согласно части первой пункта 5 статьи 180 Кодекса н</w:t>
      </w:r>
      <w:r w:rsidR="00272B62" w:rsidRPr="00B23BBC">
        <w:rPr>
          <w:sz w:val="30"/>
          <w:szCs w:val="30"/>
        </w:rPr>
        <w:t>е признается постоянным представительством иностранной организации в Республике Беларусь организация, физическое лицо или</w:t>
      </w:r>
      <w:r w:rsidR="00EC5416" w:rsidRPr="00B23BBC">
        <w:rPr>
          <w:sz w:val="30"/>
          <w:szCs w:val="30"/>
        </w:rPr>
        <w:t> </w:t>
      </w:r>
      <w:r w:rsidR="00272B62" w:rsidRPr="00B23BBC">
        <w:rPr>
          <w:sz w:val="30"/>
          <w:szCs w:val="30"/>
        </w:rPr>
        <w:t>место, используемое ею исключительно для одной или нескольких следующих целей:</w:t>
      </w:r>
    </w:p>
    <w:p w:rsidR="00272B62" w:rsidRPr="00B23BBC" w:rsidRDefault="00272B62" w:rsidP="00272B62">
      <w:pPr>
        <w:numPr>
          <w:ilvl w:val="0"/>
          <w:numId w:val="10"/>
        </w:numPr>
        <w:tabs>
          <w:tab w:val="left" w:pos="993"/>
        </w:tabs>
        <w:ind w:left="0" w:firstLine="709"/>
        <w:jc w:val="both"/>
        <w:rPr>
          <w:sz w:val="30"/>
          <w:szCs w:val="30"/>
        </w:rPr>
      </w:pPr>
      <w:r w:rsidRPr="00B23BBC">
        <w:rPr>
          <w:sz w:val="30"/>
          <w:szCs w:val="30"/>
        </w:rPr>
        <w:t>хранение, демонстрация или поставка товаров. Поставкой считаются доставка и отгрузка товаров без их реализации на территории Республики Беларусь через постоянное представительство иностранной организации;</w:t>
      </w:r>
    </w:p>
    <w:p w:rsidR="00272B62" w:rsidRPr="00B23BBC" w:rsidRDefault="00272B62" w:rsidP="00272B62">
      <w:pPr>
        <w:numPr>
          <w:ilvl w:val="0"/>
          <w:numId w:val="10"/>
        </w:numPr>
        <w:tabs>
          <w:tab w:val="left" w:pos="993"/>
        </w:tabs>
        <w:ind w:left="0" w:firstLine="709"/>
        <w:jc w:val="both"/>
        <w:rPr>
          <w:sz w:val="30"/>
          <w:szCs w:val="30"/>
        </w:rPr>
      </w:pPr>
      <w:r w:rsidRPr="00B23BBC">
        <w:rPr>
          <w:sz w:val="30"/>
          <w:szCs w:val="30"/>
        </w:rPr>
        <w:t>закупка товаров, (работ, услуг), имущественных прав для</w:t>
      </w:r>
      <w:r w:rsidR="00EC5416" w:rsidRPr="00B23BBC">
        <w:rPr>
          <w:sz w:val="30"/>
          <w:szCs w:val="30"/>
        </w:rPr>
        <w:t> </w:t>
      </w:r>
      <w:r w:rsidRPr="00B23BBC">
        <w:rPr>
          <w:sz w:val="30"/>
          <w:szCs w:val="30"/>
        </w:rPr>
        <w:t>иностранной организации;</w:t>
      </w:r>
    </w:p>
    <w:p w:rsidR="00272B62" w:rsidRPr="00B23BBC" w:rsidRDefault="00272B62" w:rsidP="00272B62">
      <w:pPr>
        <w:numPr>
          <w:ilvl w:val="0"/>
          <w:numId w:val="10"/>
        </w:numPr>
        <w:tabs>
          <w:tab w:val="left" w:pos="993"/>
        </w:tabs>
        <w:ind w:left="0" w:firstLine="709"/>
        <w:jc w:val="both"/>
        <w:rPr>
          <w:sz w:val="30"/>
          <w:szCs w:val="30"/>
        </w:rPr>
      </w:pPr>
      <w:r w:rsidRPr="00B23BBC">
        <w:rPr>
          <w:sz w:val="30"/>
          <w:szCs w:val="30"/>
        </w:rPr>
        <w:t>сбор или распространение информации для иностранной организации;</w:t>
      </w:r>
    </w:p>
    <w:p w:rsidR="00272B62" w:rsidRPr="00B23BBC" w:rsidRDefault="00272B62" w:rsidP="00272B62">
      <w:pPr>
        <w:numPr>
          <w:ilvl w:val="0"/>
          <w:numId w:val="10"/>
        </w:numPr>
        <w:tabs>
          <w:tab w:val="left" w:pos="993"/>
        </w:tabs>
        <w:ind w:left="0" w:firstLine="709"/>
        <w:jc w:val="both"/>
        <w:rPr>
          <w:sz w:val="30"/>
          <w:szCs w:val="30"/>
        </w:rPr>
      </w:pPr>
      <w:r w:rsidRPr="00B23BBC">
        <w:rPr>
          <w:sz w:val="30"/>
          <w:szCs w:val="30"/>
        </w:rPr>
        <w:t>осуществление иных видов деятельности, если при этом деятельность в целом носит подготовительный или вспомогательный характер.</w:t>
      </w:r>
    </w:p>
    <w:p w:rsidR="00272B62" w:rsidRPr="00B23BBC" w:rsidRDefault="002A7606" w:rsidP="00272B62">
      <w:pPr>
        <w:ind w:firstLine="709"/>
        <w:jc w:val="both"/>
        <w:rPr>
          <w:sz w:val="30"/>
          <w:szCs w:val="30"/>
        </w:rPr>
      </w:pPr>
      <w:r>
        <w:rPr>
          <w:sz w:val="30"/>
          <w:szCs w:val="30"/>
        </w:rPr>
        <w:lastRenderedPageBreak/>
        <w:t>В соответствии с частью второй пункта 5 статьи 180 Кодекса у</w:t>
      </w:r>
      <w:r w:rsidR="00272B62" w:rsidRPr="00B23BBC">
        <w:rPr>
          <w:sz w:val="30"/>
          <w:szCs w:val="30"/>
        </w:rPr>
        <w:t>казанные виды деятельности не приводят к образованию постоянного представительства иностранной организации на территории Республики Беларусь при условии, что эти виды деятельности отдельно либо в</w:t>
      </w:r>
      <w:r>
        <w:rPr>
          <w:sz w:val="30"/>
          <w:szCs w:val="30"/>
        </w:rPr>
        <w:t> </w:t>
      </w:r>
      <w:r w:rsidR="00272B62" w:rsidRPr="00B23BBC">
        <w:rPr>
          <w:sz w:val="30"/>
          <w:szCs w:val="30"/>
        </w:rPr>
        <w:t>совокупности носят подготовительный или вспомогательный характер.</w:t>
      </w:r>
    </w:p>
    <w:p w:rsidR="00272B62" w:rsidRPr="00B23BBC" w:rsidRDefault="00272B62" w:rsidP="00272B62">
      <w:pPr>
        <w:ind w:firstLine="709"/>
        <w:jc w:val="both"/>
        <w:rPr>
          <w:sz w:val="30"/>
          <w:szCs w:val="30"/>
        </w:rPr>
      </w:pPr>
      <w:r w:rsidRPr="00B23BBC">
        <w:rPr>
          <w:sz w:val="30"/>
          <w:szCs w:val="30"/>
        </w:rPr>
        <w:t>Виды деятельности иностранной организации на территории Республики Беларусь рассматриваются как подготовительные или</w:t>
      </w:r>
      <w:r w:rsidR="00EC5416" w:rsidRPr="00B23BBC">
        <w:rPr>
          <w:sz w:val="30"/>
          <w:szCs w:val="30"/>
        </w:rPr>
        <w:t> </w:t>
      </w:r>
      <w:r w:rsidRPr="00B23BBC">
        <w:rPr>
          <w:sz w:val="30"/>
          <w:szCs w:val="30"/>
        </w:rPr>
        <w:t>вспомогательные, если они носят такой характер по отношению к</w:t>
      </w:r>
      <w:r w:rsidR="00EC5416" w:rsidRPr="00B23BBC">
        <w:rPr>
          <w:sz w:val="30"/>
          <w:szCs w:val="30"/>
        </w:rPr>
        <w:t> </w:t>
      </w:r>
      <w:r w:rsidRPr="00B23BBC">
        <w:rPr>
          <w:sz w:val="30"/>
          <w:szCs w:val="30"/>
        </w:rPr>
        <w:t>деятельности иностранной организации, за осуществление которой иностранная организация получает выручку (</w:t>
      </w:r>
      <w:r w:rsidR="002A7606">
        <w:rPr>
          <w:sz w:val="30"/>
          <w:szCs w:val="30"/>
        </w:rPr>
        <w:t xml:space="preserve">часть третья </w:t>
      </w:r>
      <w:r w:rsidRPr="00B23BBC">
        <w:rPr>
          <w:sz w:val="30"/>
          <w:szCs w:val="30"/>
        </w:rPr>
        <w:t>пункт</w:t>
      </w:r>
      <w:r w:rsidR="002A7606">
        <w:rPr>
          <w:sz w:val="30"/>
          <w:szCs w:val="30"/>
        </w:rPr>
        <w:t>а</w:t>
      </w:r>
      <w:r w:rsidRPr="00B23BBC">
        <w:rPr>
          <w:sz w:val="30"/>
          <w:szCs w:val="30"/>
        </w:rPr>
        <w:t xml:space="preserve"> 5 статьи 180 Кодекса).</w:t>
      </w:r>
    </w:p>
    <w:p w:rsidR="00272B62" w:rsidRPr="002F627D" w:rsidRDefault="00272B62" w:rsidP="00272B62">
      <w:pPr>
        <w:ind w:firstLine="709"/>
        <w:jc w:val="both"/>
        <w:rPr>
          <w:sz w:val="30"/>
          <w:szCs w:val="30"/>
        </w:rPr>
      </w:pPr>
      <w:r w:rsidRPr="002F627D">
        <w:rPr>
          <w:sz w:val="30"/>
          <w:szCs w:val="30"/>
        </w:rPr>
        <w:t>Ввоз иностранной организацией в Республику Беларусь или вывоз из</w:t>
      </w:r>
      <w:r w:rsidR="00EC5416" w:rsidRPr="002F627D">
        <w:rPr>
          <w:sz w:val="30"/>
          <w:szCs w:val="30"/>
        </w:rPr>
        <w:t> </w:t>
      </w:r>
      <w:r w:rsidRPr="002F627D">
        <w:rPr>
          <w:sz w:val="30"/>
          <w:szCs w:val="30"/>
        </w:rPr>
        <w:t>Республики Беларусь товаров, иное перемещение товаров или иного имущества при отсутствии признаков постоянного представительства иностранной организации, определенных</w:t>
      </w:r>
      <w:r w:rsidR="00EC2730" w:rsidRPr="002F627D">
        <w:rPr>
          <w:sz w:val="30"/>
          <w:szCs w:val="30"/>
        </w:rPr>
        <w:t xml:space="preserve"> </w:t>
      </w:r>
      <w:r w:rsidRPr="002F627D">
        <w:rPr>
          <w:sz w:val="30"/>
          <w:szCs w:val="30"/>
        </w:rPr>
        <w:t>пунктом 1 статьи</w:t>
      </w:r>
      <w:r w:rsidR="00EC2730" w:rsidRPr="002F627D">
        <w:rPr>
          <w:sz w:val="30"/>
          <w:szCs w:val="30"/>
        </w:rPr>
        <w:t xml:space="preserve"> 180 Кодекса</w:t>
      </w:r>
      <w:r w:rsidRPr="002F627D">
        <w:rPr>
          <w:sz w:val="30"/>
          <w:szCs w:val="30"/>
        </w:rPr>
        <w:t>, не</w:t>
      </w:r>
      <w:r w:rsidR="002F627D" w:rsidRPr="002F627D">
        <w:rPr>
          <w:sz w:val="30"/>
          <w:szCs w:val="30"/>
        </w:rPr>
        <w:t> </w:t>
      </w:r>
      <w:r w:rsidRPr="002F627D">
        <w:rPr>
          <w:sz w:val="30"/>
          <w:szCs w:val="30"/>
        </w:rPr>
        <w:t>приводят к образованию постоянного представительства этой иностранной организации в Республике Беларусь (пункт 6 статьи 180 Кодекса).</w:t>
      </w:r>
    </w:p>
    <w:p w:rsidR="00272B62" w:rsidRDefault="00272B62" w:rsidP="00272B62">
      <w:pPr>
        <w:ind w:firstLine="709"/>
        <w:jc w:val="both"/>
        <w:rPr>
          <w:sz w:val="30"/>
          <w:szCs w:val="30"/>
        </w:rPr>
      </w:pPr>
      <w:r w:rsidRPr="00B23BBC">
        <w:rPr>
          <w:sz w:val="30"/>
          <w:szCs w:val="30"/>
        </w:rPr>
        <w:t>Иностранные организации, чья деятельность составляет постоянное представительство, имеют права и несут обязанности в сфере налогообложения, как и белорусские организации.</w:t>
      </w:r>
    </w:p>
    <w:p w:rsidR="00742963" w:rsidRPr="00B23BBC" w:rsidRDefault="00742963" w:rsidP="00272B62">
      <w:pPr>
        <w:ind w:firstLine="709"/>
        <w:jc w:val="both"/>
        <w:rPr>
          <w:sz w:val="30"/>
          <w:szCs w:val="30"/>
        </w:rPr>
      </w:pPr>
    </w:p>
    <w:p w:rsidR="00841D33" w:rsidRPr="00150585" w:rsidRDefault="00841D33" w:rsidP="00841D33">
      <w:pPr>
        <w:jc w:val="center"/>
        <w:outlineLvl w:val="0"/>
        <w:rPr>
          <w:b/>
          <w:bCs/>
          <w:sz w:val="30"/>
          <w:szCs w:val="30"/>
        </w:rPr>
      </w:pPr>
      <w:bookmarkStart w:id="6" w:name="_Toc220919190"/>
      <w:r w:rsidRPr="00150585">
        <w:rPr>
          <w:b/>
          <w:bCs/>
          <w:sz w:val="30"/>
          <w:szCs w:val="30"/>
        </w:rPr>
        <w:t>Постановка на учет иностранных организаций</w:t>
      </w:r>
      <w:r w:rsidRPr="00150585">
        <w:rPr>
          <w:b/>
          <w:bCs/>
          <w:sz w:val="30"/>
          <w:szCs w:val="30"/>
        </w:rPr>
        <w:br/>
        <w:t>в связи с деятельностью на</w:t>
      </w:r>
      <w:r w:rsidR="00995F4F" w:rsidRPr="00150585">
        <w:rPr>
          <w:b/>
          <w:bCs/>
          <w:sz w:val="30"/>
          <w:szCs w:val="30"/>
        </w:rPr>
        <w:t> </w:t>
      </w:r>
      <w:r w:rsidRPr="00150585">
        <w:rPr>
          <w:b/>
          <w:bCs/>
          <w:sz w:val="30"/>
          <w:szCs w:val="30"/>
        </w:rPr>
        <w:t>территории Республики Беларусь через постоянное представительство</w:t>
      </w:r>
      <w:bookmarkEnd w:id="6"/>
    </w:p>
    <w:p w:rsidR="00841D33" w:rsidRPr="00B23BBC" w:rsidRDefault="00841D33" w:rsidP="00841D33">
      <w:pPr>
        <w:ind w:firstLine="709"/>
        <w:rPr>
          <w:sz w:val="30"/>
          <w:szCs w:val="30"/>
        </w:rPr>
      </w:pPr>
    </w:p>
    <w:p w:rsidR="00841D33" w:rsidRPr="00B23BBC" w:rsidRDefault="00841D33" w:rsidP="00841D33">
      <w:pPr>
        <w:ind w:firstLine="709"/>
        <w:rPr>
          <w:sz w:val="30"/>
          <w:szCs w:val="30"/>
        </w:rPr>
      </w:pPr>
    </w:p>
    <w:p w:rsidR="00272B62" w:rsidRPr="00B23BBC" w:rsidRDefault="00272B62" w:rsidP="00272B62">
      <w:pPr>
        <w:ind w:firstLine="709"/>
        <w:jc w:val="both"/>
        <w:rPr>
          <w:sz w:val="30"/>
          <w:szCs w:val="30"/>
        </w:rPr>
      </w:pPr>
      <w:r w:rsidRPr="00B23BBC">
        <w:rPr>
          <w:sz w:val="30"/>
          <w:szCs w:val="30"/>
        </w:rPr>
        <w:t>Порядок постановки на учет иностранных организаций установлен с</w:t>
      </w:r>
      <w:r w:rsidRPr="00B23BBC">
        <w:rPr>
          <w:rStyle w:val="font-weightbold"/>
          <w:bCs/>
          <w:sz w:val="30"/>
          <w:szCs w:val="30"/>
        </w:rPr>
        <w:t xml:space="preserve">татьей 70 </w:t>
      </w:r>
      <w:r w:rsidR="008735E3" w:rsidRPr="00B23BBC">
        <w:rPr>
          <w:rStyle w:val="h-normal"/>
          <w:spacing w:val="-4"/>
          <w:sz w:val="30"/>
          <w:szCs w:val="30"/>
        </w:rPr>
        <w:t>Кодекса</w:t>
      </w:r>
      <w:r w:rsidRPr="00B23BBC">
        <w:rPr>
          <w:spacing w:val="-4"/>
          <w:sz w:val="30"/>
          <w:szCs w:val="30"/>
          <w:shd w:val="clear" w:color="auto" w:fill="FFFFFF"/>
        </w:rPr>
        <w:t xml:space="preserve"> </w:t>
      </w:r>
      <w:r w:rsidRPr="00B23BBC">
        <w:rPr>
          <w:rStyle w:val="font-weightbold"/>
          <w:bCs/>
          <w:sz w:val="30"/>
          <w:szCs w:val="30"/>
        </w:rPr>
        <w:t xml:space="preserve">и предусматривает, в частности, следующее. </w:t>
      </w:r>
    </w:p>
    <w:p w:rsidR="00272B62" w:rsidRPr="00B23BBC" w:rsidRDefault="00272B62" w:rsidP="00272B62">
      <w:pPr>
        <w:ind w:firstLine="709"/>
        <w:jc w:val="both"/>
        <w:rPr>
          <w:sz w:val="30"/>
          <w:szCs w:val="30"/>
        </w:rPr>
      </w:pPr>
      <w:r w:rsidRPr="00B23BBC">
        <w:rPr>
          <w:sz w:val="30"/>
          <w:szCs w:val="30"/>
        </w:rPr>
        <w:t>Иностранные</w:t>
      </w:r>
      <w:r w:rsidRPr="00B23BBC">
        <w:rPr>
          <w:rStyle w:val="h-normal"/>
          <w:sz w:val="30"/>
          <w:szCs w:val="30"/>
        </w:rPr>
        <w:t xml:space="preserve"> организации подлежат постановке на учет в налоговом органе </w:t>
      </w:r>
      <w:r w:rsidRPr="00B23BBC">
        <w:rPr>
          <w:rStyle w:val="h-normal"/>
          <w:i/>
          <w:sz w:val="30"/>
          <w:szCs w:val="30"/>
        </w:rPr>
        <w:t>по их</w:t>
      </w:r>
      <w:r w:rsidRPr="00B23BBC">
        <w:rPr>
          <w:rStyle w:val="apple-converted-space"/>
          <w:i/>
          <w:sz w:val="30"/>
          <w:szCs w:val="30"/>
        </w:rPr>
        <w:t xml:space="preserve"> </w:t>
      </w:r>
      <w:r w:rsidRPr="00B23BBC">
        <w:rPr>
          <w:rStyle w:val="colorff00ff"/>
          <w:i/>
          <w:sz w:val="30"/>
          <w:szCs w:val="30"/>
        </w:rPr>
        <w:t>заявлению</w:t>
      </w:r>
      <w:r w:rsidRPr="00B23BBC">
        <w:rPr>
          <w:rStyle w:val="h-normal"/>
          <w:sz w:val="30"/>
          <w:szCs w:val="30"/>
        </w:rPr>
        <w:t>, подаваемому:</w:t>
      </w:r>
    </w:p>
    <w:p w:rsidR="00272B62" w:rsidRPr="00B23BBC" w:rsidRDefault="00032B33" w:rsidP="00272B62">
      <w:pPr>
        <w:numPr>
          <w:ilvl w:val="0"/>
          <w:numId w:val="10"/>
        </w:numPr>
        <w:tabs>
          <w:tab w:val="left" w:pos="993"/>
        </w:tabs>
        <w:ind w:left="0" w:firstLine="709"/>
        <w:jc w:val="both"/>
        <w:rPr>
          <w:sz w:val="30"/>
          <w:szCs w:val="30"/>
        </w:rPr>
      </w:pPr>
      <w:r w:rsidRPr="00B23BBC">
        <w:rPr>
          <w:rStyle w:val="h-normal"/>
          <w:sz w:val="30"/>
          <w:szCs w:val="30"/>
        </w:rPr>
        <w:t xml:space="preserve">иностранной организацией, открывшей </w:t>
      </w:r>
      <w:r w:rsidRPr="00A178C4">
        <w:rPr>
          <w:rStyle w:val="h-normal"/>
          <w:i/>
          <w:sz w:val="30"/>
          <w:szCs w:val="30"/>
        </w:rPr>
        <w:t>филиал</w:t>
      </w:r>
      <w:r w:rsidRPr="00B23BBC">
        <w:rPr>
          <w:rStyle w:val="h-normal"/>
          <w:sz w:val="30"/>
          <w:szCs w:val="30"/>
        </w:rPr>
        <w:t xml:space="preserve">, – в налоговый орган по месту нахождения филиала не позднее </w:t>
      </w:r>
      <w:r w:rsidRPr="00A178C4">
        <w:rPr>
          <w:rStyle w:val="h-normal"/>
          <w:i/>
          <w:sz w:val="30"/>
          <w:szCs w:val="30"/>
        </w:rPr>
        <w:t>десяти рабочих дней</w:t>
      </w:r>
      <w:r w:rsidRPr="00B23BBC">
        <w:rPr>
          <w:rStyle w:val="h-normal"/>
          <w:sz w:val="30"/>
          <w:szCs w:val="30"/>
        </w:rPr>
        <w:t xml:space="preserve"> со дня его открытия</w:t>
      </w:r>
      <w:r w:rsidR="00272B62" w:rsidRPr="00B23BBC">
        <w:rPr>
          <w:rStyle w:val="h-normal"/>
          <w:sz w:val="30"/>
          <w:szCs w:val="30"/>
        </w:rPr>
        <w:t>.</w:t>
      </w:r>
    </w:p>
    <w:p w:rsidR="00EC1BF7" w:rsidRPr="00EC1BF7" w:rsidRDefault="00272B62" w:rsidP="00EC1BF7">
      <w:pPr>
        <w:spacing w:line="280" w:lineRule="exact"/>
        <w:jc w:val="both"/>
        <w:rPr>
          <w:i/>
          <w:sz w:val="28"/>
          <w:szCs w:val="28"/>
        </w:rPr>
      </w:pPr>
      <w:r w:rsidRPr="00EC1BF7">
        <w:rPr>
          <w:i/>
          <w:sz w:val="28"/>
          <w:szCs w:val="28"/>
        </w:rPr>
        <w:t>Справочно</w:t>
      </w:r>
      <w:r w:rsidR="00EC1BF7" w:rsidRPr="00EC1BF7">
        <w:rPr>
          <w:i/>
          <w:sz w:val="28"/>
          <w:szCs w:val="28"/>
        </w:rPr>
        <w:t>:</w:t>
      </w:r>
    </w:p>
    <w:p w:rsidR="00811809" w:rsidRPr="00EC1BF7" w:rsidRDefault="00811809" w:rsidP="00EC1BF7">
      <w:pPr>
        <w:spacing w:line="280" w:lineRule="exact"/>
        <w:ind w:firstLine="709"/>
        <w:jc w:val="both"/>
        <w:rPr>
          <w:i/>
          <w:sz w:val="28"/>
          <w:szCs w:val="28"/>
        </w:rPr>
      </w:pPr>
      <w:r w:rsidRPr="00EC1BF7">
        <w:rPr>
          <w:i/>
          <w:sz w:val="28"/>
          <w:szCs w:val="28"/>
        </w:rPr>
        <w:t>Филиалом иностранного юридического лица является его</w:t>
      </w:r>
      <w:r w:rsidR="0010418E" w:rsidRPr="00EC1BF7">
        <w:rPr>
          <w:i/>
          <w:sz w:val="28"/>
          <w:szCs w:val="28"/>
        </w:rPr>
        <w:t> </w:t>
      </w:r>
      <w:r w:rsidRPr="00EC1BF7">
        <w:rPr>
          <w:i/>
          <w:sz w:val="28"/>
          <w:szCs w:val="28"/>
        </w:rPr>
        <w:t>обособленное подразделение, открытое и расположенное на</w:t>
      </w:r>
      <w:r w:rsidR="0010418E" w:rsidRPr="00EC1BF7">
        <w:rPr>
          <w:i/>
          <w:sz w:val="28"/>
          <w:szCs w:val="28"/>
        </w:rPr>
        <w:t> </w:t>
      </w:r>
      <w:r w:rsidRPr="00EC1BF7">
        <w:rPr>
          <w:i/>
          <w:sz w:val="28"/>
          <w:szCs w:val="28"/>
        </w:rPr>
        <w:t>территории Республики Беларусь, осуществляющее все или часть его</w:t>
      </w:r>
      <w:r w:rsidR="0010418E" w:rsidRPr="00EC1BF7">
        <w:rPr>
          <w:i/>
          <w:sz w:val="28"/>
          <w:szCs w:val="28"/>
        </w:rPr>
        <w:t> </w:t>
      </w:r>
      <w:r w:rsidRPr="00EC1BF7">
        <w:rPr>
          <w:i/>
          <w:sz w:val="28"/>
          <w:szCs w:val="28"/>
        </w:rPr>
        <w:t>функций, в том числе функции представительства.</w:t>
      </w:r>
    </w:p>
    <w:p w:rsidR="00FA789F" w:rsidRPr="00EC1BF7" w:rsidRDefault="00811809" w:rsidP="00EC1BF7">
      <w:pPr>
        <w:spacing w:line="280" w:lineRule="exact"/>
        <w:ind w:firstLine="709"/>
        <w:jc w:val="both"/>
        <w:rPr>
          <w:i/>
          <w:sz w:val="28"/>
          <w:szCs w:val="28"/>
        </w:rPr>
      </w:pPr>
      <w:r w:rsidRPr="00EC1BF7">
        <w:rPr>
          <w:i/>
          <w:sz w:val="28"/>
          <w:szCs w:val="28"/>
        </w:rPr>
        <w:t>Иностранное юридическое лицо может осуществлять предпринимательскую деятельность на территории Республики Беларусь посредством открытия филиала (части первая и вторая пункта 3 статьи 51</w:t>
      </w:r>
      <w:r w:rsidRPr="00EC1BF7">
        <w:rPr>
          <w:i/>
          <w:sz w:val="28"/>
          <w:szCs w:val="28"/>
          <w:vertAlign w:val="superscript"/>
        </w:rPr>
        <w:t>1</w:t>
      </w:r>
      <w:r w:rsidRPr="00EC1BF7">
        <w:rPr>
          <w:i/>
          <w:sz w:val="28"/>
          <w:szCs w:val="28"/>
        </w:rPr>
        <w:t xml:space="preserve"> Гражданского кодекса Республики Беларусь</w:t>
      </w:r>
      <w:r w:rsidR="00A70A30" w:rsidRPr="00EC1BF7">
        <w:rPr>
          <w:i/>
          <w:sz w:val="28"/>
          <w:szCs w:val="28"/>
        </w:rPr>
        <w:t xml:space="preserve"> (далее </w:t>
      </w:r>
      <w:r w:rsidR="00804F8E" w:rsidRPr="00EC1BF7">
        <w:rPr>
          <w:i/>
          <w:sz w:val="28"/>
          <w:szCs w:val="28"/>
        </w:rPr>
        <w:t>–</w:t>
      </w:r>
      <w:r w:rsidR="00A70A30" w:rsidRPr="00EC1BF7">
        <w:rPr>
          <w:i/>
          <w:sz w:val="28"/>
          <w:szCs w:val="28"/>
        </w:rPr>
        <w:t xml:space="preserve"> ГК)</w:t>
      </w:r>
      <w:r w:rsidRPr="00EC1BF7">
        <w:rPr>
          <w:i/>
          <w:sz w:val="28"/>
          <w:szCs w:val="28"/>
        </w:rPr>
        <w:t>).</w:t>
      </w:r>
    </w:p>
    <w:p w:rsidR="00811809" w:rsidRPr="00EC1BF7" w:rsidRDefault="00811809" w:rsidP="00EC1BF7">
      <w:pPr>
        <w:spacing w:line="280" w:lineRule="exact"/>
        <w:ind w:firstLine="709"/>
        <w:jc w:val="both"/>
        <w:rPr>
          <w:i/>
          <w:sz w:val="28"/>
          <w:szCs w:val="28"/>
        </w:rPr>
      </w:pPr>
      <w:r w:rsidRPr="00EC1BF7">
        <w:rPr>
          <w:i/>
          <w:sz w:val="28"/>
          <w:szCs w:val="28"/>
        </w:rPr>
        <w:lastRenderedPageBreak/>
        <w:t>Иностранная организация не может осуществлять предпринимательскую деятельность на территории Республики Беларусь посредством открытия представительства, если иное не предусмотрено международными договорами Республики Беларусь (часть вторая пункта 2 статьи 51</w:t>
      </w:r>
      <w:r w:rsidRPr="00EC1BF7">
        <w:rPr>
          <w:i/>
          <w:sz w:val="28"/>
          <w:szCs w:val="28"/>
          <w:vertAlign w:val="superscript"/>
        </w:rPr>
        <w:t>1</w:t>
      </w:r>
      <w:r w:rsidRPr="00EC1BF7">
        <w:rPr>
          <w:i/>
          <w:sz w:val="28"/>
          <w:szCs w:val="28"/>
        </w:rPr>
        <w:t xml:space="preserve"> Г</w:t>
      </w:r>
      <w:r w:rsidR="00A70A30" w:rsidRPr="00EC1BF7">
        <w:rPr>
          <w:i/>
          <w:sz w:val="28"/>
          <w:szCs w:val="28"/>
        </w:rPr>
        <w:t>К</w:t>
      </w:r>
      <w:r w:rsidRPr="00EC1BF7">
        <w:rPr>
          <w:i/>
          <w:sz w:val="28"/>
          <w:szCs w:val="28"/>
        </w:rPr>
        <w:t>).</w:t>
      </w:r>
    </w:p>
    <w:p w:rsidR="00811809" w:rsidRPr="00EC1BF7" w:rsidRDefault="00811809" w:rsidP="00EC1BF7">
      <w:pPr>
        <w:spacing w:line="280" w:lineRule="exact"/>
        <w:ind w:firstLine="709"/>
        <w:jc w:val="both"/>
        <w:rPr>
          <w:i/>
          <w:sz w:val="28"/>
          <w:szCs w:val="28"/>
        </w:rPr>
      </w:pPr>
      <w:r w:rsidRPr="00EC1BF7">
        <w:rPr>
          <w:i/>
          <w:sz w:val="28"/>
          <w:szCs w:val="28"/>
        </w:rPr>
        <w:t xml:space="preserve">Порядок открытия на территории Республики Беларусь филиалов иностранных юридических лиц </w:t>
      </w:r>
      <w:r w:rsidR="000B000C" w:rsidRPr="00EC1BF7">
        <w:rPr>
          <w:i/>
          <w:sz w:val="28"/>
          <w:szCs w:val="28"/>
        </w:rPr>
        <w:t>установлен</w:t>
      </w:r>
      <w:r w:rsidRPr="00EC1BF7">
        <w:rPr>
          <w:i/>
          <w:sz w:val="28"/>
          <w:szCs w:val="28"/>
        </w:rPr>
        <w:t xml:space="preserve"> постановлением Совета Министров Республики Беларусь от </w:t>
      </w:r>
      <w:r w:rsidR="00FD3A38" w:rsidRPr="00EC1BF7">
        <w:rPr>
          <w:i/>
          <w:sz w:val="28"/>
          <w:szCs w:val="28"/>
        </w:rPr>
        <w:t>30</w:t>
      </w:r>
      <w:r w:rsidRPr="00EC1BF7">
        <w:rPr>
          <w:i/>
          <w:sz w:val="28"/>
          <w:szCs w:val="28"/>
        </w:rPr>
        <w:t>.</w:t>
      </w:r>
      <w:r w:rsidR="00FD3A38" w:rsidRPr="00EC1BF7">
        <w:rPr>
          <w:i/>
          <w:sz w:val="28"/>
          <w:szCs w:val="28"/>
        </w:rPr>
        <w:t>05</w:t>
      </w:r>
      <w:r w:rsidRPr="00EC1BF7">
        <w:rPr>
          <w:i/>
          <w:sz w:val="28"/>
          <w:szCs w:val="28"/>
        </w:rPr>
        <w:t>.</w:t>
      </w:r>
      <w:r w:rsidR="00FD3A38" w:rsidRPr="00EC1BF7">
        <w:rPr>
          <w:i/>
          <w:sz w:val="28"/>
          <w:szCs w:val="28"/>
        </w:rPr>
        <w:t>2018</w:t>
      </w:r>
      <w:r w:rsidRPr="00EC1BF7">
        <w:rPr>
          <w:i/>
          <w:sz w:val="28"/>
          <w:szCs w:val="28"/>
        </w:rPr>
        <w:t xml:space="preserve"> № </w:t>
      </w:r>
      <w:r w:rsidR="00FD3A38" w:rsidRPr="00EC1BF7">
        <w:rPr>
          <w:i/>
          <w:sz w:val="28"/>
          <w:szCs w:val="28"/>
        </w:rPr>
        <w:t>408</w:t>
      </w:r>
      <w:r w:rsidRPr="00EC1BF7">
        <w:rPr>
          <w:i/>
          <w:sz w:val="28"/>
          <w:szCs w:val="28"/>
        </w:rPr>
        <w:t xml:space="preserve"> «</w:t>
      </w:r>
      <w:r w:rsidR="00FD3A38" w:rsidRPr="00EC1BF7">
        <w:rPr>
          <w:i/>
          <w:sz w:val="28"/>
          <w:szCs w:val="28"/>
        </w:rPr>
        <w:t>О порядке открытия и прекращения деятельности на территории Республики Беларусь представительств иностранных организаций и филиалов иностранных юридических лиц, ведения реестра представительств иностранных организаций и филиалов иностранных юридических лиц</w:t>
      </w:r>
      <w:r w:rsidRPr="00EC1BF7">
        <w:rPr>
          <w:i/>
          <w:sz w:val="28"/>
          <w:szCs w:val="28"/>
        </w:rPr>
        <w:t>».</w:t>
      </w:r>
    </w:p>
    <w:p w:rsidR="006A2510" w:rsidRPr="00EC1BF7" w:rsidRDefault="00747D2B" w:rsidP="00EC1BF7">
      <w:pPr>
        <w:spacing w:line="280" w:lineRule="exact"/>
        <w:ind w:firstLine="709"/>
        <w:jc w:val="both"/>
        <w:rPr>
          <w:i/>
          <w:sz w:val="28"/>
          <w:szCs w:val="28"/>
        </w:rPr>
      </w:pPr>
      <w:r w:rsidRPr="00EC1BF7">
        <w:rPr>
          <w:i/>
          <w:sz w:val="28"/>
          <w:szCs w:val="28"/>
        </w:rPr>
        <w:t>Регламент административной процедуры, осуществляемой в отношении субъектов хозяйствования по подпункту 12.8.1 «Открытие на территории Республики Беларусь представительства иностранного юридического лица, иной организации, зарегистрированной в</w:t>
      </w:r>
      <w:r w:rsidR="002A6760" w:rsidRPr="00EC1BF7">
        <w:rPr>
          <w:i/>
          <w:sz w:val="28"/>
          <w:szCs w:val="28"/>
        </w:rPr>
        <w:t> </w:t>
      </w:r>
      <w:r w:rsidRPr="00EC1BF7">
        <w:rPr>
          <w:i/>
          <w:sz w:val="28"/>
          <w:szCs w:val="28"/>
        </w:rPr>
        <w:t xml:space="preserve">установленном порядке в иностранном государстве, филиала иностранного юридического лица», утвержден постановлением Министерства юстиции Республики Беларусь от 24.03.2022 № 53 </w:t>
      </w:r>
      <w:r w:rsidR="005A4FD4" w:rsidRPr="00EC1BF7">
        <w:rPr>
          <w:i/>
          <w:sz w:val="28"/>
          <w:szCs w:val="28"/>
        </w:rPr>
        <w:t>(</w:t>
      </w:r>
      <w:r w:rsidR="009B536D" w:rsidRPr="00EC1BF7">
        <w:rPr>
          <w:i/>
          <w:sz w:val="28"/>
          <w:szCs w:val="28"/>
        </w:rPr>
        <w:t>https://etalonline.by/document/?regnum=W22238025</w:t>
      </w:r>
      <w:r w:rsidR="005A4FD4" w:rsidRPr="00EC1BF7">
        <w:rPr>
          <w:i/>
          <w:sz w:val="28"/>
          <w:szCs w:val="28"/>
        </w:rPr>
        <w:t>).</w:t>
      </w:r>
    </w:p>
    <w:p w:rsidR="005D6FC4" w:rsidRPr="00EC1BF7" w:rsidRDefault="005D6FC4" w:rsidP="00EC1BF7">
      <w:pPr>
        <w:spacing w:line="280" w:lineRule="exact"/>
        <w:ind w:firstLine="709"/>
        <w:jc w:val="both"/>
        <w:rPr>
          <w:i/>
          <w:sz w:val="28"/>
          <w:szCs w:val="28"/>
        </w:rPr>
      </w:pPr>
      <w:r w:rsidRPr="00EC1BF7">
        <w:rPr>
          <w:i/>
          <w:sz w:val="28"/>
          <w:szCs w:val="28"/>
        </w:rPr>
        <w:t>Представительство иностранной организации либо филиал иностранного юридического лица считаются открытыми на</w:t>
      </w:r>
      <w:r w:rsidR="00363E13" w:rsidRPr="00EC1BF7">
        <w:rPr>
          <w:i/>
          <w:sz w:val="28"/>
          <w:szCs w:val="28"/>
        </w:rPr>
        <w:t> </w:t>
      </w:r>
      <w:r w:rsidRPr="00EC1BF7">
        <w:rPr>
          <w:i/>
          <w:sz w:val="28"/>
          <w:szCs w:val="28"/>
        </w:rPr>
        <w:t>территории Республики Беларусь с даты внесения записи об</w:t>
      </w:r>
      <w:r w:rsidR="005E67AD" w:rsidRPr="00EC1BF7">
        <w:rPr>
          <w:i/>
          <w:sz w:val="28"/>
          <w:szCs w:val="28"/>
        </w:rPr>
        <w:t> </w:t>
      </w:r>
      <w:r w:rsidRPr="00EC1BF7">
        <w:rPr>
          <w:i/>
          <w:sz w:val="28"/>
          <w:szCs w:val="28"/>
        </w:rPr>
        <w:t>их</w:t>
      </w:r>
      <w:r w:rsidR="00846761" w:rsidRPr="00EC1BF7">
        <w:rPr>
          <w:i/>
          <w:sz w:val="28"/>
          <w:szCs w:val="28"/>
        </w:rPr>
        <w:t> </w:t>
      </w:r>
      <w:r w:rsidRPr="00EC1BF7">
        <w:rPr>
          <w:i/>
          <w:sz w:val="28"/>
          <w:szCs w:val="28"/>
        </w:rPr>
        <w:t>открытии в реестр представительств иностранных организаций и</w:t>
      </w:r>
      <w:r w:rsidR="00846761" w:rsidRPr="00EC1BF7">
        <w:rPr>
          <w:i/>
          <w:sz w:val="28"/>
          <w:szCs w:val="28"/>
        </w:rPr>
        <w:t> </w:t>
      </w:r>
      <w:r w:rsidRPr="00EC1BF7">
        <w:rPr>
          <w:i/>
          <w:sz w:val="28"/>
          <w:szCs w:val="28"/>
        </w:rPr>
        <w:t>филиалов иностранных юридических лиц, если иное не предусмотрено законодательством (часть первая пункта 5 статьи 51</w:t>
      </w:r>
      <w:r w:rsidRPr="00EC1BF7">
        <w:rPr>
          <w:i/>
          <w:sz w:val="28"/>
          <w:szCs w:val="28"/>
          <w:vertAlign w:val="superscript"/>
        </w:rPr>
        <w:t>1</w:t>
      </w:r>
      <w:r w:rsidRPr="00EC1BF7">
        <w:rPr>
          <w:i/>
          <w:sz w:val="28"/>
          <w:szCs w:val="28"/>
        </w:rPr>
        <w:t xml:space="preserve"> </w:t>
      </w:r>
      <w:r w:rsidR="00A70A30" w:rsidRPr="00EC1BF7">
        <w:rPr>
          <w:i/>
          <w:sz w:val="28"/>
          <w:szCs w:val="28"/>
        </w:rPr>
        <w:t>ГК</w:t>
      </w:r>
      <w:r w:rsidRPr="00EC1BF7">
        <w:rPr>
          <w:i/>
          <w:sz w:val="28"/>
          <w:szCs w:val="28"/>
        </w:rPr>
        <w:t>).</w:t>
      </w:r>
    </w:p>
    <w:p w:rsidR="005D6FC4" w:rsidRPr="00EC1BF7" w:rsidRDefault="005D6FC4" w:rsidP="00EC1BF7">
      <w:pPr>
        <w:spacing w:line="280" w:lineRule="exact"/>
        <w:ind w:firstLine="709"/>
        <w:jc w:val="both"/>
        <w:rPr>
          <w:bCs/>
          <w:i/>
          <w:sz w:val="28"/>
          <w:szCs w:val="28"/>
        </w:rPr>
      </w:pPr>
      <w:r w:rsidRPr="00EC1BF7">
        <w:rPr>
          <w:i/>
          <w:sz w:val="28"/>
          <w:szCs w:val="28"/>
        </w:rPr>
        <w:t xml:space="preserve">Поиск представительств иностранных организаций и филиалов иностранных юридических лиц в реестре представительств иностранных организаций и филиалов иностранных юридических лиц доступен </w:t>
      </w:r>
      <w:r w:rsidR="00FF7965" w:rsidRPr="00EC1BF7">
        <w:rPr>
          <w:i/>
          <w:sz w:val="28"/>
          <w:szCs w:val="28"/>
        </w:rPr>
        <w:t>на</w:t>
      </w:r>
      <w:r w:rsidR="00363E13" w:rsidRPr="00EC1BF7">
        <w:rPr>
          <w:i/>
          <w:sz w:val="28"/>
          <w:szCs w:val="28"/>
        </w:rPr>
        <w:t> </w:t>
      </w:r>
      <w:r w:rsidR="00FF7965" w:rsidRPr="00EC1BF7">
        <w:rPr>
          <w:i/>
          <w:sz w:val="28"/>
          <w:szCs w:val="28"/>
        </w:rPr>
        <w:t>веб</w:t>
      </w:r>
      <w:r w:rsidR="00363E13" w:rsidRPr="00EC1BF7">
        <w:rPr>
          <w:i/>
          <w:sz w:val="28"/>
          <w:szCs w:val="28"/>
        </w:rPr>
        <w:noBreakHyphen/>
      </w:r>
      <w:r w:rsidR="00FF7965" w:rsidRPr="00EC1BF7">
        <w:rPr>
          <w:i/>
          <w:sz w:val="28"/>
          <w:szCs w:val="28"/>
        </w:rPr>
        <w:t>портале Единого государственного регистра юридических лиц и</w:t>
      </w:r>
      <w:r w:rsidR="00363E13" w:rsidRPr="00EC1BF7">
        <w:rPr>
          <w:i/>
          <w:sz w:val="28"/>
          <w:szCs w:val="28"/>
        </w:rPr>
        <w:t> </w:t>
      </w:r>
      <w:r w:rsidR="00FF7965" w:rsidRPr="00EC1BF7">
        <w:rPr>
          <w:i/>
          <w:sz w:val="28"/>
          <w:szCs w:val="28"/>
        </w:rPr>
        <w:t xml:space="preserve">индивидуальных предпринимателей </w:t>
      </w:r>
      <w:r w:rsidR="00FF7965" w:rsidRPr="00EC1BF7">
        <w:rPr>
          <w:bCs/>
          <w:i/>
          <w:sz w:val="28"/>
          <w:szCs w:val="28"/>
        </w:rPr>
        <w:t>(</w:t>
      </w:r>
      <w:r w:rsidRPr="00EC1BF7">
        <w:rPr>
          <w:bCs/>
          <w:i/>
          <w:sz w:val="28"/>
          <w:szCs w:val="28"/>
        </w:rPr>
        <w:t>https://egr.gov.by/egrn/index.jsp?content=eFindForeign</w:t>
      </w:r>
      <w:r w:rsidR="00FF7965" w:rsidRPr="00EC1BF7">
        <w:rPr>
          <w:bCs/>
          <w:i/>
          <w:sz w:val="28"/>
          <w:szCs w:val="28"/>
        </w:rPr>
        <w:t>).</w:t>
      </w:r>
    </w:p>
    <w:p w:rsidR="00B95BC2" w:rsidRPr="00EC1BF7" w:rsidRDefault="00272B62" w:rsidP="00EC1BF7">
      <w:pPr>
        <w:spacing w:line="280" w:lineRule="exact"/>
        <w:ind w:firstLine="709"/>
        <w:jc w:val="both"/>
        <w:rPr>
          <w:i/>
          <w:sz w:val="28"/>
          <w:szCs w:val="28"/>
        </w:rPr>
      </w:pPr>
      <w:r w:rsidRPr="00EC1BF7">
        <w:rPr>
          <w:i/>
          <w:sz w:val="28"/>
          <w:szCs w:val="28"/>
        </w:rPr>
        <w:t xml:space="preserve">Сроки, установленные </w:t>
      </w:r>
      <w:r w:rsidR="00DE0EA1" w:rsidRPr="00EC1BF7">
        <w:rPr>
          <w:i/>
          <w:sz w:val="28"/>
          <w:szCs w:val="28"/>
        </w:rPr>
        <w:t xml:space="preserve">статьей «Постоянное представительство» </w:t>
      </w:r>
      <w:r w:rsidRPr="00EC1BF7">
        <w:rPr>
          <w:i/>
          <w:sz w:val="28"/>
          <w:szCs w:val="28"/>
        </w:rPr>
        <w:t>международны</w:t>
      </w:r>
      <w:r w:rsidR="00DE0EA1" w:rsidRPr="00EC1BF7">
        <w:rPr>
          <w:i/>
          <w:sz w:val="28"/>
          <w:szCs w:val="28"/>
        </w:rPr>
        <w:t>х</w:t>
      </w:r>
      <w:r w:rsidRPr="00EC1BF7">
        <w:rPr>
          <w:i/>
          <w:sz w:val="28"/>
          <w:szCs w:val="28"/>
        </w:rPr>
        <w:t xml:space="preserve"> договор</w:t>
      </w:r>
      <w:r w:rsidR="00DE0EA1" w:rsidRPr="00EC1BF7">
        <w:rPr>
          <w:i/>
          <w:sz w:val="28"/>
          <w:szCs w:val="28"/>
        </w:rPr>
        <w:t>ов</w:t>
      </w:r>
      <w:r w:rsidRPr="00EC1BF7">
        <w:rPr>
          <w:i/>
          <w:sz w:val="28"/>
          <w:szCs w:val="28"/>
        </w:rPr>
        <w:t xml:space="preserve"> об избежании двойного налогообложения, не</w:t>
      </w:r>
      <w:r w:rsidR="00DE0EA1" w:rsidRPr="00EC1BF7">
        <w:rPr>
          <w:i/>
          <w:sz w:val="28"/>
          <w:szCs w:val="28"/>
        </w:rPr>
        <w:t> </w:t>
      </w:r>
      <w:r w:rsidRPr="00EC1BF7">
        <w:rPr>
          <w:i/>
          <w:sz w:val="28"/>
          <w:szCs w:val="28"/>
        </w:rPr>
        <w:t>принимаются во внимание для целей постановки иностранной организации на</w:t>
      </w:r>
      <w:r w:rsidR="004A6FF9" w:rsidRPr="00EC1BF7">
        <w:rPr>
          <w:i/>
          <w:sz w:val="28"/>
          <w:szCs w:val="28"/>
        </w:rPr>
        <w:t xml:space="preserve"> </w:t>
      </w:r>
      <w:r w:rsidRPr="00EC1BF7">
        <w:rPr>
          <w:i/>
          <w:sz w:val="28"/>
          <w:szCs w:val="28"/>
        </w:rPr>
        <w:t>учет в налоговом органе и направления ею нижеуказа</w:t>
      </w:r>
      <w:r w:rsidR="00FF7965" w:rsidRPr="00EC1BF7">
        <w:rPr>
          <w:i/>
          <w:sz w:val="28"/>
          <w:szCs w:val="28"/>
        </w:rPr>
        <w:t>н</w:t>
      </w:r>
      <w:r w:rsidRPr="00EC1BF7">
        <w:rPr>
          <w:i/>
          <w:sz w:val="28"/>
          <w:szCs w:val="28"/>
        </w:rPr>
        <w:t>н</w:t>
      </w:r>
      <w:r w:rsidR="00FF7965" w:rsidRPr="00EC1BF7">
        <w:rPr>
          <w:i/>
          <w:sz w:val="28"/>
          <w:szCs w:val="28"/>
        </w:rPr>
        <w:t>ых заявления или</w:t>
      </w:r>
      <w:r w:rsidR="00A70A30" w:rsidRPr="00EC1BF7">
        <w:rPr>
          <w:i/>
          <w:sz w:val="28"/>
          <w:szCs w:val="28"/>
        </w:rPr>
        <w:t xml:space="preserve"> </w:t>
      </w:r>
      <w:r w:rsidRPr="00EC1BF7">
        <w:rPr>
          <w:i/>
          <w:sz w:val="28"/>
          <w:szCs w:val="28"/>
        </w:rPr>
        <w:t xml:space="preserve">сообщения – постановка на учет и направление </w:t>
      </w:r>
      <w:r w:rsidR="00FF7965" w:rsidRPr="00EC1BF7">
        <w:rPr>
          <w:i/>
          <w:sz w:val="28"/>
          <w:szCs w:val="28"/>
        </w:rPr>
        <w:t>нижеуказанных заявления или</w:t>
      </w:r>
      <w:r w:rsidR="004A6FF9" w:rsidRPr="00EC1BF7">
        <w:rPr>
          <w:i/>
          <w:sz w:val="28"/>
          <w:szCs w:val="28"/>
        </w:rPr>
        <w:t xml:space="preserve"> </w:t>
      </w:r>
      <w:r w:rsidR="00FF7965" w:rsidRPr="00EC1BF7">
        <w:rPr>
          <w:i/>
          <w:sz w:val="28"/>
          <w:szCs w:val="28"/>
        </w:rPr>
        <w:t xml:space="preserve">сообщения </w:t>
      </w:r>
      <w:r w:rsidRPr="00EC1BF7">
        <w:rPr>
          <w:i/>
          <w:sz w:val="28"/>
          <w:szCs w:val="28"/>
        </w:rPr>
        <w:t>осуществля</w:t>
      </w:r>
      <w:r w:rsidR="005608CB" w:rsidRPr="00EC1BF7">
        <w:rPr>
          <w:i/>
          <w:sz w:val="28"/>
          <w:szCs w:val="28"/>
        </w:rPr>
        <w:t>ю</w:t>
      </w:r>
      <w:r w:rsidRPr="00EC1BF7">
        <w:rPr>
          <w:i/>
          <w:sz w:val="28"/>
          <w:szCs w:val="28"/>
        </w:rPr>
        <w:t>тся согласно правилам статьи 70 Кодекса.</w:t>
      </w:r>
    </w:p>
    <w:p w:rsidR="00272B62" w:rsidRPr="00B23BBC" w:rsidRDefault="00272B62" w:rsidP="00272B62">
      <w:pPr>
        <w:ind w:firstLine="709"/>
        <w:jc w:val="both"/>
        <w:rPr>
          <w:sz w:val="30"/>
          <w:szCs w:val="30"/>
        </w:rPr>
      </w:pPr>
      <w:r w:rsidRPr="00B23BBC">
        <w:rPr>
          <w:sz w:val="30"/>
          <w:szCs w:val="30"/>
        </w:rPr>
        <w:t>К заявлению прилагаются:</w:t>
      </w:r>
    </w:p>
    <w:p w:rsidR="001C7915" w:rsidRPr="00B23BBC" w:rsidRDefault="00FB211A" w:rsidP="001C7915">
      <w:pPr>
        <w:ind w:firstLine="709"/>
        <w:jc w:val="both"/>
        <w:rPr>
          <w:sz w:val="30"/>
          <w:szCs w:val="30"/>
        </w:rPr>
      </w:pPr>
      <w:r w:rsidRPr="00FB211A">
        <w:rPr>
          <w:sz w:val="30"/>
          <w:szCs w:val="30"/>
        </w:rPr>
        <w:t>копия доверенности, подтверждающей полномочия руководителя филиала, включая полномочия на представление интересов иностранной организации в отношениях, регулируемых налоговым законодательством</w:t>
      </w:r>
      <w:r w:rsidR="001C7915" w:rsidRPr="00B23BBC">
        <w:rPr>
          <w:sz w:val="30"/>
          <w:szCs w:val="30"/>
        </w:rPr>
        <w:t>;</w:t>
      </w:r>
    </w:p>
    <w:p w:rsidR="001C7915" w:rsidRPr="00B23BBC" w:rsidRDefault="001C7915" w:rsidP="00272B62">
      <w:pPr>
        <w:ind w:firstLine="709"/>
        <w:jc w:val="both"/>
        <w:rPr>
          <w:sz w:val="30"/>
          <w:szCs w:val="30"/>
        </w:rPr>
      </w:pPr>
      <w:r w:rsidRPr="00B23BBC">
        <w:rPr>
          <w:sz w:val="30"/>
          <w:szCs w:val="30"/>
        </w:rPr>
        <w:t>копия учредительного документа иностранной организации.</w:t>
      </w:r>
    </w:p>
    <w:p w:rsidR="00A35D09" w:rsidRPr="00B23BBC" w:rsidRDefault="003E5A23" w:rsidP="00272B62">
      <w:pPr>
        <w:ind w:firstLine="709"/>
        <w:jc w:val="both"/>
        <w:rPr>
          <w:sz w:val="30"/>
          <w:szCs w:val="30"/>
        </w:rPr>
      </w:pPr>
      <w:r w:rsidRPr="00B23BBC">
        <w:rPr>
          <w:rFonts w:eastAsia="Calibri"/>
          <w:spacing w:val="-2"/>
          <w:sz w:val="30"/>
          <w:szCs w:val="30"/>
        </w:rPr>
        <w:t xml:space="preserve">Постановка на учет иностранной организации, указанной в части первой подпункта 1.5 пункта 1 статьи 70 Кодекса, обновление о ней сведений о постановке на учет в Государственном реестре плательщиков (иных обязанных лиц) осуществляются при условии открытия ею текущего (расчетного) счета в банке на территории Республики Беларусь. </w:t>
      </w:r>
      <w:r w:rsidR="00E3741D" w:rsidRPr="00B23BBC">
        <w:rPr>
          <w:rFonts w:eastAsia="Calibri"/>
          <w:spacing w:val="-2"/>
          <w:sz w:val="30"/>
          <w:szCs w:val="30"/>
        </w:rPr>
        <w:t>П</w:t>
      </w:r>
      <w:r w:rsidRPr="00B23BBC">
        <w:rPr>
          <w:rFonts w:eastAsia="Calibri"/>
          <w:spacing w:val="-2"/>
          <w:sz w:val="30"/>
          <w:szCs w:val="30"/>
        </w:rPr>
        <w:t>оложени</w:t>
      </w:r>
      <w:r w:rsidR="001956F3" w:rsidRPr="00B23BBC">
        <w:rPr>
          <w:rFonts w:eastAsia="Calibri"/>
          <w:spacing w:val="-2"/>
          <w:sz w:val="30"/>
          <w:szCs w:val="30"/>
        </w:rPr>
        <w:t>я</w:t>
      </w:r>
      <w:r w:rsidRPr="00B23BBC">
        <w:rPr>
          <w:rFonts w:eastAsia="Calibri"/>
          <w:spacing w:val="-2"/>
          <w:sz w:val="30"/>
          <w:szCs w:val="30"/>
        </w:rPr>
        <w:t xml:space="preserve"> </w:t>
      </w:r>
      <w:r w:rsidR="001956F3" w:rsidRPr="00B23BBC">
        <w:rPr>
          <w:rFonts w:eastAsia="Calibri"/>
          <w:spacing w:val="-2"/>
          <w:sz w:val="30"/>
          <w:szCs w:val="30"/>
        </w:rPr>
        <w:t xml:space="preserve">части </w:t>
      </w:r>
      <w:r w:rsidR="00B2417B" w:rsidRPr="00B23BBC">
        <w:rPr>
          <w:rFonts w:eastAsia="Calibri"/>
          <w:spacing w:val="-2"/>
          <w:sz w:val="30"/>
          <w:szCs w:val="30"/>
        </w:rPr>
        <w:t xml:space="preserve">третьей </w:t>
      </w:r>
      <w:r w:rsidR="001956F3" w:rsidRPr="00B23BBC">
        <w:rPr>
          <w:rFonts w:eastAsia="Calibri"/>
          <w:spacing w:val="-2"/>
          <w:sz w:val="30"/>
          <w:szCs w:val="30"/>
        </w:rPr>
        <w:t xml:space="preserve">подпункта 1.5 пункта 1 статьи 70 Кодекса </w:t>
      </w:r>
      <w:r w:rsidRPr="00B23BBC">
        <w:rPr>
          <w:rFonts w:eastAsia="Calibri"/>
          <w:spacing w:val="-2"/>
          <w:sz w:val="30"/>
          <w:szCs w:val="30"/>
        </w:rPr>
        <w:t>не применя</w:t>
      </w:r>
      <w:r w:rsidR="001956F3" w:rsidRPr="00B23BBC">
        <w:rPr>
          <w:rFonts w:eastAsia="Calibri"/>
          <w:spacing w:val="-2"/>
          <w:sz w:val="30"/>
          <w:szCs w:val="30"/>
        </w:rPr>
        <w:t>ю</w:t>
      </w:r>
      <w:r w:rsidRPr="00B23BBC">
        <w:rPr>
          <w:rFonts w:eastAsia="Calibri"/>
          <w:spacing w:val="-2"/>
          <w:sz w:val="30"/>
          <w:szCs w:val="30"/>
        </w:rPr>
        <w:t>тся в</w:t>
      </w:r>
      <w:r w:rsidR="00B2417B" w:rsidRPr="00B23BBC">
        <w:rPr>
          <w:rFonts w:eastAsia="Calibri"/>
          <w:spacing w:val="-2"/>
          <w:sz w:val="30"/>
          <w:szCs w:val="30"/>
        </w:rPr>
        <w:t> </w:t>
      </w:r>
      <w:r w:rsidRPr="00B23BBC">
        <w:rPr>
          <w:rFonts w:eastAsia="Calibri"/>
          <w:spacing w:val="-2"/>
          <w:sz w:val="30"/>
          <w:szCs w:val="30"/>
        </w:rPr>
        <w:t xml:space="preserve">случае, указанном в части </w:t>
      </w:r>
      <w:r w:rsidR="00FB211A">
        <w:rPr>
          <w:rFonts w:eastAsia="Calibri"/>
          <w:spacing w:val="-2"/>
          <w:sz w:val="30"/>
          <w:szCs w:val="30"/>
        </w:rPr>
        <w:t>пятой</w:t>
      </w:r>
      <w:r w:rsidR="00FB211A" w:rsidRPr="00B23BBC">
        <w:rPr>
          <w:rFonts w:eastAsia="Calibri"/>
          <w:spacing w:val="-2"/>
          <w:sz w:val="30"/>
          <w:szCs w:val="30"/>
        </w:rPr>
        <w:t xml:space="preserve"> </w:t>
      </w:r>
      <w:r w:rsidRPr="00B23BBC">
        <w:rPr>
          <w:rFonts w:eastAsia="Calibri"/>
          <w:spacing w:val="-2"/>
          <w:sz w:val="30"/>
          <w:szCs w:val="30"/>
        </w:rPr>
        <w:t>пункта 2 статьи 70 Кодекса</w:t>
      </w:r>
      <w:r w:rsidR="00C7158E" w:rsidRPr="00B23BBC">
        <w:rPr>
          <w:rFonts w:eastAsia="Calibri"/>
          <w:spacing w:val="-2"/>
          <w:sz w:val="30"/>
          <w:szCs w:val="30"/>
        </w:rPr>
        <w:t>;</w:t>
      </w:r>
    </w:p>
    <w:p w:rsidR="00272B62" w:rsidRPr="00B23BBC" w:rsidRDefault="00272B62" w:rsidP="00272B62">
      <w:pPr>
        <w:numPr>
          <w:ilvl w:val="0"/>
          <w:numId w:val="10"/>
        </w:numPr>
        <w:tabs>
          <w:tab w:val="left" w:pos="993"/>
        </w:tabs>
        <w:ind w:left="0" w:firstLine="709"/>
        <w:jc w:val="both"/>
        <w:rPr>
          <w:sz w:val="30"/>
          <w:szCs w:val="30"/>
        </w:rPr>
      </w:pPr>
      <w:r w:rsidRPr="00B23BBC">
        <w:rPr>
          <w:rStyle w:val="h-normal"/>
          <w:sz w:val="30"/>
          <w:szCs w:val="30"/>
        </w:rPr>
        <w:lastRenderedPageBreak/>
        <w:t>иностранной организацией, планирующей осуществлять на</w:t>
      </w:r>
      <w:r w:rsidR="00373BC7" w:rsidRPr="00B23BBC">
        <w:rPr>
          <w:rStyle w:val="h-normal"/>
          <w:sz w:val="30"/>
          <w:szCs w:val="30"/>
        </w:rPr>
        <w:t> </w:t>
      </w:r>
      <w:r w:rsidRPr="00B23BBC">
        <w:rPr>
          <w:rStyle w:val="h-normal"/>
          <w:sz w:val="30"/>
          <w:szCs w:val="30"/>
        </w:rPr>
        <w:t xml:space="preserve">территории Республики Беларусь деятельность </w:t>
      </w:r>
      <w:r w:rsidRPr="00B23BBC">
        <w:rPr>
          <w:rStyle w:val="h-normal"/>
          <w:i/>
          <w:sz w:val="30"/>
          <w:szCs w:val="30"/>
        </w:rPr>
        <w:t>через организацию или</w:t>
      </w:r>
      <w:r w:rsidR="00373BC7" w:rsidRPr="00B23BBC">
        <w:rPr>
          <w:rStyle w:val="h-normal"/>
          <w:i/>
          <w:sz w:val="30"/>
          <w:szCs w:val="30"/>
        </w:rPr>
        <w:t> </w:t>
      </w:r>
      <w:r w:rsidRPr="00B23BBC">
        <w:rPr>
          <w:rStyle w:val="h-normal"/>
          <w:i/>
          <w:sz w:val="30"/>
          <w:szCs w:val="30"/>
        </w:rPr>
        <w:t>физическое лицо</w:t>
      </w:r>
      <w:r w:rsidRPr="00B23BBC">
        <w:rPr>
          <w:rStyle w:val="h-normal"/>
          <w:sz w:val="30"/>
          <w:szCs w:val="30"/>
        </w:rPr>
        <w:t xml:space="preserve">, признаваемые постоянным представительством иностранной организации, – соответственно в налоговый орган по месту нахождения такой организации или по месту жительства такого физического лица </w:t>
      </w:r>
      <w:r w:rsidRPr="00B23BBC">
        <w:rPr>
          <w:rStyle w:val="h-normal"/>
          <w:i/>
          <w:sz w:val="30"/>
          <w:szCs w:val="30"/>
        </w:rPr>
        <w:t>до начала</w:t>
      </w:r>
      <w:r w:rsidRPr="00B23BBC">
        <w:rPr>
          <w:rStyle w:val="h-normal"/>
          <w:sz w:val="30"/>
          <w:szCs w:val="30"/>
        </w:rPr>
        <w:t xml:space="preserve"> осуществления такой деятельности.</w:t>
      </w:r>
    </w:p>
    <w:p w:rsidR="00272B62" w:rsidRPr="00B23BBC" w:rsidRDefault="00272B62" w:rsidP="00272B62">
      <w:pPr>
        <w:ind w:firstLine="709"/>
        <w:jc w:val="both"/>
        <w:rPr>
          <w:sz w:val="30"/>
          <w:szCs w:val="30"/>
        </w:rPr>
      </w:pPr>
      <w:r w:rsidRPr="00B23BBC">
        <w:rPr>
          <w:sz w:val="30"/>
          <w:szCs w:val="30"/>
        </w:rPr>
        <w:t>К заявлению прилагаются:</w:t>
      </w:r>
    </w:p>
    <w:p w:rsidR="00272B62" w:rsidRPr="00B23BBC" w:rsidRDefault="00272B62" w:rsidP="00272B62">
      <w:pPr>
        <w:ind w:firstLine="709"/>
        <w:jc w:val="both"/>
        <w:rPr>
          <w:sz w:val="30"/>
          <w:szCs w:val="30"/>
        </w:rPr>
      </w:pPr>
      <w:r w:rsidRPr="00B23BBC">
        <w:rPr>
          <w:sz w:val="30"/>
          <w:szCs w:val="30"/>
        </w:rPr>
        <w:t>копия контракта (договора) иностранной организации с</w:t>
      </w:r>
      <w:r w:rsidR="00373BC7" w:rsidRPr="00B23BBC">
        <w:rPr>
          <w:sz w:val="30"/>
          <w:szCs w:val="30"/>
        </w:rPr>
        <w:t> </w:t>
      </w:r>
      <w:r w:rsidRPr="00B23BBC">
        <w:rPr>
          <w:sz w:val="30"/>
          <w:szCs w:val="30"/>
        </w:rPr>
        <w:t>организацией или физическим лицом, через которых иностранная организация планирует осуществлять свою деятельность на территории Республики Беларусь;</w:t>
      </w:r>
    </w:p>
    <w:p w:rsidR="00272B62" w:rsidRPr="00B23BBC" w:rsidRDefault="00272B62" w:rsidP="00272B62">
      <w:pPr>
        <w:ind w:firstLine="709"/>
        <w:jc w:val="both"/>
        <w:rPr>
          <w:sz w:val="30"/>
          <w:szCs w:val="30"/>
        </w:rPr>
      </w:pPr>
      <w:r w:rsidRPr="00B23BBC">
        <w:rPr>
          <w:sz w:val="30"/>
          <w:szCs w:val="30"/>
        </w:rPr>
        <w:t>копия доверенности или иного документа, подтверждающего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p w:rsidR="00272B62" w:rsidRPr="00B23BBC" w:rsidRDefault="00272B62" w:rsidP="00272B62">
      <w:pPr>
        <w:ind w:firstLine="709"/>
        <w:jc w:val="both"/>
        <w:rPr>
          <w:sz w:val="30"/>
          <w:szCs w:val="30"/>
        </w:rPr>
      </w:pPr>
      <w:r w:rsidRPr="00B23BBC">
        <w:rPr>
          <w:sz w:val="30"/>
          <w:szCs w:val="30"/>
        </w:rPr>
        <w:t>копия учредительного документа иностранной организации;</w:t>
      </w:r>
    </w:p>
    <w:p w:rsidR="00272B62" w:rsidRPr="00B23BBC" w:rsidRDefault="00272B62" w:rsidP="00272B62">
      <w:pPr>
        <w:ind w:firstLine="709"/>
        <w:jc w:val="both"/>
        <w:rPr>
          <w:sz w:val="30"/>
          <w:szCs w:val="30"/>
        </w:rPr>
      </w:pPr>
      <w:r w:rsidRPr="003B58CB">
        <w:rPr>
          <w:sz w:val="30"/>
          <w:szCs w:val="30"/>
        </w:rPr>
        <w:t>копия выписки из торгового регистра страны места нахождения иностранной организации или иное эквивалентное доказательство ее</w:t>
      </w:r>
      <w:r w:rsidR="00373BC7" w:rsidRPr="003B58CB">
        <w:rPr>
          <w:sz w:val="30"/>
          <w:szCs w:val="30"/>
        </w:rPr>
        <w:t> </w:t>
      </w:r>
      <w:r w:rsidRPr="003B58CB">
        <w:rPr>
          <w:sz w:val="30"/>
          <w:szCs w:val="30"/>
        </w:rPr>
        <w:t>юридического статуса в соответствии с законодательством страны ее</w:t>
      </w:r>
      <w:r w:rsidR="00373BC7" w:rsidRPr="003B58CB">
        <w:rPr>
          <w:sz w:val="30"/>
          <w:szCs w:val="30"/>
        </w:rPr>
        <w:t> </w:t>
      </w:r>
      <w:r w:rsidRPr="003B58CB">
        <w:rPr>
          <w:sz w:val="30"/>
          <w:szCs w:val="30"/>
        </w:rPr>
        <w:t>места нахождения (подпункт 1.6 пункта 1 статьи 70 Кодекса, для</w:t>
      </w:r>
      <w:r w:rsidR="00373BC7" w:rsidRPr="003B58CB">
        <w:rPr>
          <w:sz w:val="30"/>
          <w:szCs w:val="30"/>
        </w:rPr>
        <w:t> </w:t>
      </w:r>
      <w:r w:rsidRPr="003B58CB">
        <w:rPr>
          <w:sz w:val="30"/>
          <w:szCs w:val="30"/>
        </w:rPr>
        <w:t>иностранных организаций, указанных в подпункте 1.2 пункта 1 статьи 180 Кодекса</w:t>
      </w:r>
      <w:r w:rsidR="00023295" w:rsidRPr="003B58CB">
        <w:rPr>
          <w:sz w:val="30"/>
          <w:szCs w:val="30"/>
        </w:rPr>
        <w:t>)</w:t>
      </w:r>
      <w:r w:rsidRPr="003B58CB">
        <w:rPr>
          <w:sz w:val="30"/>
          <w:szCs w:val="30"/>
        </w:rPr>
        <w:t>.</w:t>
      </w:r>
    </w:p>
    <w:p w:rsidR="00272B62" w:rsidRPr="00B23BBC" w:rsidRDefault="00272B62" w:rsidP="00272B62">
      <w:pPr>
        <w:ind w:firstLine="709"/>
        <w:jc w:val="both"/>
        <w:rPr>
          <w:sz w:val="30"/>
          <w:szCs w:val="30"/>
        </w:rPr>
      </w:pPr>
      <w:r w:rsidRPr="00B23BBC">
        <w:rPr>
          <w:sz w:val="30"/>
          <w:szCs w:val="30"/>
        </w:rPr>
        <w:t>Документы, составленные на иностранном языке, должны быть переведены на белорусский или русский язык. Верность перевода или</w:t>
      </w:r>
      <w:r w:rsidR="00373BC7" w:rsidRPr="00B23BBC">
        <w:rPr>
          <w:sz w:val="30"/>
          <w:szCs w:val="30"/>
        </w:rPr>
        <w:t> </w:t>
      </w:r>
      <w:r w:rsidRPr="00B23BBC">
        <w:rPr>
          <w:sz w:val="30"/>
          <w:szCs w:val="30"/>
        </w:rPr>
        <w:t>подлинность подписи переводчика должны быть засвидетельствованы нотариально либо дипломатическими представительствами или</w:t>
      </w:r>
      <w:r w:rsidR="00373BC7" w:rsidRPr="00B23BBC">
        <w:rPr>
          <w:sz w:val="30"/>
          <w:szCs w:val="30"/>
        </w:rPr>
        <w:t> </w:t>
      </w:r>
      <w:r w:rsidRPr="00B23BBC">
        <w:rPr>
          <w:sz w:val="30"/>
          <w:szCs w:val="30"/>
        </w:rPr>
        <w:t>консульскими учреждениями Республики Беларусь.</w:t>
      </w:r>
    </w:p>
    <w:p w:rsidR="00272B62" w:rsidRPr="00B23BBC" w:rsidRDefault="00272B62" w:rsidP="00272B62">
      <w:pPr>
        <w:ind w:firstLine="709"/>
        <w:jc w:val="both"/>
        <w:rPr>
          <w:sz w:val="30"/>
          <w:szCs w:val="30"/>
        </w:rPr>
      </w:pPr>
      <w:r w:rsidRPr="00B23BBC">
        <w:rPr>
          <w:sz w:val="30"/>
          <w:szCs w:val="30"/>
        </w:rPr>
        <w:t>Выписка из торгового регистра страны места нахождения иностранной организации или иное эквивалентное доказательство ее</w:t>
      </w:r>
      <w:r w:rsidR="00373BC7" w:rsidRPr="00B23BBC">
        <w:rPr>
          <w:sz w:val="30"/>
          <w:szCs w:val="30"/>
        </w:rPr>
        <w:t> </w:t>
      </w:r>
      <w:r w:rsidRPr="00B23BBC">
        <w:rPr>
          <w:sz w:val="30"/>
          <w:szCs w:val="30"/>
        </w:rPr>
        <w:t>юридического статуса в соответствии с законодательством страны ее</w:t>
      </w:r>
      <w:r w:rsidR="00373BC7" w:rsidRPr="00B23BBC">
        <w:rPr>
          <w:sz w:val="30"/>
          <w:szCs w:val="30"/>
        </w:rPr>
        <w:t> </w:t>
      </w:r>
      <w:r w:rsidRPr="00B23BBC">
        <w:rPr>
          <w:sz w:val="30"/>
          <w:szCs w:val="30"/>
        </w:rPr>
        <w:t xml:space="preserve">места нахождения должны быть выданы не позднее </w:t>
      </w:r>
      <w:r w:rsidR="00CA01BE" w:rsidRPr="00B23BBC">
        <w:rPr>
          <w:sz w:val="30"/>
          <w:szCs w:val="30"/>
        </w:rPr>
        <w:t xml:space="preserve">шести </w:t>
      </w:r>
      <w:r w:rsidRPr="00B23BBC">
        <w:rPr>
          <w:sz w:val="30"/>
          <w:szCs w:val="30"/>
        </w:rPr>
        <w:t>месяцев до</w:t>
      </w:r>
      <w:r w:rsidR="00373BC7" w:rsidRPr="00B23BBC">
        <w:rPr>
          <w:sz w:val="30"/>
          <w:szCs w:val="30"/>
        </w:rPr>
        <w:t> </w:t>
      </w:r>
      <w:r w:rsidRPr="00B23BBC">
        <w:rPr>
          <w:sz w:val="30"/>
          <w:szCs w:val="30"/>
        </w:rPr>
        <w:t>дня представления документов для постановки на учет в налоговом органе Республики Беларусь.</w:t>
      </w:r>
    </w:p>
    <w:p w:rsidR="00272B62" w:rsidRPr="00B23BBC" w:rsidRDefault="00272B62" w:rsidP="00272B62">
      <w:pPr>
        <w:ind w:firstLine="709"/>
        <w:jc w:val="both"/>
        <w:rPr>
          <w:sz w:val="30"/>
          <w:szCs w:val="30"/>
        </w:rPr>
      </w:pPr>
      <w:r w:rsidRPr="00B23BBC">
        <w:rPr>
          <w:sz w:val="30"/>
          <w:szCs w:val="30"/>
        </w:rPr>
        <w:t xml:space="preserve">Копия выписки из торгового регистра страны места нахождения иностранной организации или иное эквивалентное доказательство </w:t>
      </w:r>
      <w:r w:rsidR="00373BC7" w:rsidRPr="00B23BBC">
        <w:rPr>
          <w:sz w:val="30"/>
          <w:szCs w:val="30"/>
        </w:rPr>
        <w:t>ее </w:t>
      </w:r>
      <w:r w:rsidRPr="00B23BBC">
        <w:rPr>
          <w:sz w:val="30"/>
          <w:szCs w:val="30"/>
        </w:rPr>
        <w:t>юридического статуса в соответствии с законодательством страны ее</w:t>
      </w:r>
      <w:r w:rsidR="00373BC7" w:rsidRPr="00B23BBC">
        <w:rPr>
          <w:sz w:val="30"/>
          <w:szCs w:val="30"/>
        </w:rPr>
        <w:t> </w:t>
      </w:r>
      <w:r w:rsidRPr="00B23BBC">
        <w:rPr>
          <w:sz w:val="30"/>
          <w:szCs w:val="30"/>
        </w:rPr>
        <w:t>места нахождения должны быть оформлены в соответствии с</w:t>
      </w:r>
      <w:r w:rsidR="00373BC7" w:rsidRPr="00B23BBC">
        <w:rPr>
          <w:sz w:val="30"/>
          <w:szCs w:val="30"/>
        </w:rPr>
        <w:t> </w:t>
      </w:r>
      <w:r w:rsidRPr="00B23BBC">
        <w:rPr>
          <w:sz w:val="30"/>
          <w:szCs w:val="30"/>
        </w:rPr>
        <w:t>законодательством выдавшего ее государства, удостоверены компетентными органами этого государства и легализованы в</w:t>
      </w:r>
      <w:r w:rsidR="00373BC7" w:rsidRPr="00B23BBC">
        <w:rPr>
          <w:sz w:val="30"/>
          <w:szCs w:val="30"/>
        </w:rPr>
        <w:t> </w:t>
      </w:r>
      <w:r w:rsidRPr="00B23BBC">
        <w:rPr>
          <w:sz w:val="30"/>
          <w:szCs w:val="30"/>
        </w:rPr>
        <w:t xml:space="preserve">дипломатических представительствах или консульских учреждениях </w:t>
      </w:r>
      <w:r w:rsidRPr="00B23BBC">
        <w:rPr>
          <w:sz w:val="30"/>
          <w:szCs w:val="30"/>
        </w:rPr>
        <w:lastRenderedPageBreak/>
        <w:t>Республики Беларусь, если иное не предусмотрено международными договорами Республики Беларусь.</w:t>
      </w:r>
    </w:p>
    <w:p w:rsidR="00272B62" w:rsidRPr="00482E7F" w:rsidRDefault="00272B62" w:rsidP="00272B62">
      <w:pPr>
        <w:ind w:firstLine="709"/>
        <w:jc w:val="both"/>
        <w:rPr>
          <w:sz w:val="30"/>
          <w:szCs w:val="30"/>
        </w:rPr>
      </w:pPr>
      <w:r w:rsidRPr="00482E7F">
        <w:rPr>
          <w:sz w:val="30"/>
          <w:szCs w:val="30"/>
        </w:rPr>
        <w:t xml:space="preserve">Форма </w:t>
      </w:r>
      <w:r w:rsidRPr="00482E7F">
        <w:rPr>
          <w:rStyle w:val="h-normal"/>
          <w:i/>
          <w:sz w:val="30"/>
          <w:szCs w:val="30"/>
        </w:rPr>
        <w:t>заявления</w:t>
      </w:r>
      <w:r w:rsidRPr="00482E7F">
        <w:rPr>
          <w:i/>
          <w:sz w:val="30"/>
          <w:szCs w:val="30"/>
        </w:rPr>
        <w:t xml:space="preserve"> о постановке на учет в налоговом органе иностранной организации</w:t>
      </w:r>
      <w:r w:rsidRPr="00482E7F">
        <w:rPr>
          <w:sz w:val="30"/>
          <w:szCs w:val="30"/>
        </w:rPr>
        <w:t xml:space="preserve"> установлена приложением </w:t>
      </w:r>
      <w:r w:rsidRPr="001F7FA2">
        <w:rPr>
          <w:sz w:val="30"/>
          <w:szCs w:val="30"/>
        </w:rPr>
        <w:t>2</w:t>
      </w:r>
      <w:r w:rsidRPr="00482E7F">
        <w:rPr>
          <w:sz w:val="30"/>
          <w:szCs w:val="30"/>
        </w:rPr>
        <w:t xml:space="preserve"> к постановлению </w:t>
      </w:r>
      <w:r w:rsidR="00C74328" w:rsidRPr="00482E7F">
        <w:rPr>
          <w:sz w:val="30"/>
          <w:szCs w:val="30"/>
        </w:rPr>
        <w:t>МНС</w:t>
      </w:r>
      <w:r w:rsidRPr="00482E7F">
        <w:rPr>
          <w:sz w:val="30"/>
          <w:szCs w:val="30"/>
        </w:rPr>
        <w:t xml:space="preserve"> от </w:t>
      </w:r>
      <w:r w:rsidR="001369DF" w:rsidRPr="001F7FA2">
        <w:rPr>
          <w:sz w:val="30"/>
          <w:szCs w:val="30"/>
        </w:rPr>
        <w:t>29</w:t>
      </w:r>
      <w:r w:rsidRPr="001F7FA2">
        <w:rPr>
          <w:sz w:val="30"/>
          <w:szCs w:val="30"/>
        </w:rPr>
        <w:t>.</w:t>
      </w:r>
      <w:r w:rsidR="001369DF" w:rsidRPr="001F7FA2">
        <w:rPr>
          <w:sz w:val="30"/>
          <w:szCs w:val="30"/>
        </w:rPr>
        <w:t>01</w:t>
      </w:r>
      <w:r w:rsidRPr="001F7FA2">
        <w:rPr>
          <w:sz w:val="30"/>
          <w:szCs w:val="30"/>
        </w:rPr>
        <w:t>.20</w:t>
      </w:r>
      <w:r w:rsidR="001369DF" w:rsidRPr="001F7FA2">
        <w:rPr>
          <w:sz w:val="30"/>
          <w:szCs w:val="30"/>
        </w:rPr>
        <w:t>26</w:t>
      </w:r>
      <w:r w:rsidRPr="001F7FA2">
        <w:rPr>
          <w:sz w:val="30"/>
          <w:szCs w:val="30"/>
        </w:rPr>
        <w:t xml:space="preserve"> № </w:t>
      </w:r>
      <w:r w:rsidR="001369DF" w:rsidRPr="001F7FA2">
        <w:rPr>
          <w:sz w:val="30"/>
          <w:szCs w:val="30"/>
        </w:rPr>
        <w:t>5</w:t>
      </w:r>
      <w:r w:rsidR="0069619E" w:rsidRPr="00482E7F">
        <w:rPr>
          <w:sz w:val="30"/>
          <w:szCs w:val="30"/>
        </w:rPr>
        <w:t xml:space="preserve"> «О постановке и снятии с учета в налоговых органах»</w:t>
      </w:r>
      <w:r w:rsidR="00331F79">
        <w:rPr>
          <w:sz w:val="30"/>
          <w:szCs w:val="30"/>
        </w:rPr>
        <w:t xml:space="preserve"> (далее – постановление № 5)</w:t>
      </w:r>
      <w:r w:rsidRPr="00482E7F">
        <w:rPr>
          <w:sz w:val="30"/>
          <w:szCs w:val="30"/>
        </w:rPr>
        <w:t>.</w:t>
      </w:r>
    </w:p>
    <w:p w:rsidR="00CA01BE" w:rsidRPr="00B23BBC" w:rsidRDefault="00CA01BE" w:rsidP="00272B62">
      <w:pPr>
        <w:ind w:firstLine="709"/>
        <w:jc w:val="both"/>
        <w:rPr>
          <w:sz w:val="30"/>
          <w:szCs w:val="30"/>
        </w:rPr>
      </w:pPr>
      <w:r w:rsidRPr="00482E7F">
        <w:rPr>
          <w:sz w:val="30"/>
          <w:szCs w:val="30"/>
        </w:rPr>
        <w:t>Регламент</w:t>
      </w:r>
      <w:r w:rsidR="0083511E" w:rsidRPr="00482E7F">
        <w:rPr>
          <w:sz w:val="30"/>
          <w:szCs w:val="30"/>
        </w:rPr>
        <w:t xml:space="preserve">ы </w:t>
      </w:r>
      <w:r w:rsidRPr="00482E7F">
        <w:rPr>
          <w:sz w:val="30"/>
          <w:szCs w:val="30"/>
        </w:rPr>
        <w:t>административ</w:t>
      </w:r>
      <w:r w:rsidR="001F61AC" w:rsidRPr="00482E7F">
        <w:rPr>
          <w:sz w:val="30"/>
          <w:szCs w:val="30"/>
        </w:rPr>
        <w:t>н</w:t>
      </w:r>
      <w:r w:rsidR="0083511E" w:rsidRPr="00482E7F">
        <w:rPr>
          <w:sz w:val="30"/>
          <w:szCs w:val="30"/>
        </w:rPr>
        <w:t>ых</w:t>
      </w:r>
      <w:r w:rsidR="001F61AC" w:rsidRPr="00482E7F">
        <w:rPr>
          <w:sz w:val="30"/>
          <w:szCs w:val="30"/>
        </w:rPr>
        <w:t xml:space="preserve"> процедур</w:t>
      </w:r>
      <w:r w:rsidR="0083511E" w:rsidRPr="00482E7F">
        <w:rPr>
          <w:sz w:val="30"/>
          <w:szCs w:val="30"/>
        </w:rPr>
        <w:t xml:space="preserve"> по</w:t>
      </w:r>
      <w:r w:rsidR="00044AFF" w:rsidRPr="00482E7F">
        <w:rPr>
          <w:sz w:val="30"/>
          <w:szCs w:val="30"/>
        </w:rPr>
        <w:t xml:space="preserve"> </w:t>
      </w:r>
      <w:r w:rsidR="0083511E" w:rsidRPr="00482E7F">
        <w:rPr>
          <w:sz w:val="30"/>
          <w:szCs w:val="30"/>
        </w:rPr>
        <w:t xml:space="preserve">постановке </w:t>
      </w:r>
      <w:r w:rsidR="00044AFF" w:rsidRPr="00482E7F">
        <w:rPr>
          <w:sz w:val="30"/>
          <w:szCs w:val="30"/>
        </w:rPr>
        <w:t xml:space="preserve">иностранных организаций </w:t>
      </w:r>
      <w:r w:rsidR="0083511E" w:rsidRPr="00482E7F">
        <w:rPr>
          <w:sz w:val="30"/>
          <w:szCs w:val="30"/>
        </w:rPr>
        <w:t>в</w:t>
      </w:r>
      <w:r w:rsidR="00044AFF" w:rsidRPr="00482E7F">
        <w:rPr>
          <w:sz w:val="30"/>
          <w:szCs w:val="30"/>
        </w:rPr>
        <w:t xml:space="preserve"> </w:t>
      </w:r>
      <w:r w:rsidR="0083511E" w:rsidRPr="00482E7F">
        <w:rPr>
          <w:sz w:val="30"/>
          <w:szCs w:val="30"/>
        </w:rPr>
        <w:t>налоговом органе</w:t>
      </w:r>
      <w:r w:rsidR="00044AFF" w:rsidRPr="00482E7F">
        <w:rPr>
          <w:sz w:val="30"/>
          <w:szCs w:val="30"/>
        </w:rPr>
        <w:t xml:space="preserve"> на учет </w:t>
      </w:r>
      <w:r w:rsidRPr="00482E7F">
        <w:rPr>
          <w:sz w:val="30"/>
          <w:szCs w:val="30"/>
        </w:rPr>
        <w:t xml:space="preserve">утверждены постановлением </w:t>
      </w:r>
      <w:r w:rsidR="00B6376D" w:rsidRPr="00482E7F">
        <w:rPr>
          <w:sz w:val="30"/>
          <w:szCs w:val="30"/>
        </w:rPr>
        <w:t>МНС</w:t>
      </w:r>
      <w:r w:rsidRPr="00482E7F">
        <w:rPr>
          <w:sz w:val="30"/>
          <w:szCs w:val="30"/>
        </w:rPr>
        <w:t xml:space="preserve"> </w:t>
      </w:r>
      <w:r w:rsidR="0083511E" w:rsidRPr="00482E7F">
        <w:rPr>
          <w:sz w:val="30"/>
          <w:szCs w:val="30"/>
        </w:rPr>
        <w:t>от </w:t>
      </w:r>
      <w:r w:rsidRPr="00482E7F">
        <w:rPr>
          <w:sz w:val="30"/>
          <w:szCs w:val="30"/>
        </w:rPr>
        <w:t>25.01.2022 № 2</w:t>
      </w:r>
      <w:r w:rsidR="00FF21DB" w:rsidRPr="00482E7F">
        <w:rPr>
          <w:sz w:val="30"/>
          <w:szCs w:val="30"/>
        </w:rPr>
        <w:t xml:space="preserve"> «</w:t>
      </w:r>
      <w:r w:rsidR="00F01BD0" w:rsidRPr="00482E7F">
        <w:rPr>
          <w:sz w:val="30"/>
          <w:szCs w:val="30"/>
        </w:rPr>
        <w:t>Об </w:t>
      </w:r>
      <w:r w:rsidR="00FF21DB" w:rsidRPr="00482E7F">
        <w:rPr>
          <w:sz w:val="30"/>
          <w:szCs w:val="30"/>
        </w:rPr>
        <w:t>утверждении регламентов административных процедур»</w:t>
      </w:r>
      <w:r w:rsidRPr="00482E7F">
        <w:rPr>
          <w:sz w:val="30"/>
          <w:szCs w:val="30"/>
        </w:rPr>
        <w:t>.</w:t>
      </w:r>
    </w:p>
    <w:p w:rsidR="00F323F3" w:rsidRPr="00B23BBC" w:rsidRDefault="00F323F3" w:rsidP="00272B62">
      <w:pPr>
        <w:ind w:firstLine="709"/>
        <w:jc w:val="both"/>
        <w:rPr>
          <w:sz w:val="30"/>
          <w:szCs w:val="30"/>
        </w:rPr>
      </w:pPr>
    </w:p>
    <w:p w:rsidR="00DF1148" w:rsidRDefault="00272B62" w:rsidP="00272B62">
      <w:pPr>
        <w:ind w:firstLine="709"/>
        <w:jc w:val="both"/>
        <w:rPr>
          <w:sz w:val="30"/>
          <w:szCs w:val="30"/>
        </w:rPr>
      </w:pPr>
      <w:r w:rsidRPr="00B23BBC">
        <w:rPr>
          <w:sz w:val="30"/>
          <w:szCs w:val="30"/>
        </w:rPr>
        <w:t xml:space="preserve">Если иностранная организация состоит на учете в налоговом органе, то она обязана в порядке и сроки, указанные в пункте 1 статьи 70 Кодекса, сообщать в налоговый орган о возникновении указанных в этом пункте обстоятельств. Форма </w:t>
      </w:r>
      <w:r w:rsidRPr="00B23BBC">
        <w:rPr>
          <w:i/>
          <w:sz w:val="30"/>
          <w:szCs w:val="30"/>
        </w:rPr>
        <w:t>сообщения плательщика – иностранной организации</w:t>
      </w:r>
      <w:r w:rsidRPr="00B23BBC">
        <w:rPr>
          <w:sz w:val="30"/>
          <w:szCs w:val="30"/>
        </w:rPr>
        <w:t xml:space="preserve"> установлена</w:t>
      </w:r>
      <w:r w:rsidR="00DF1148">
        <w:rPr>
          <w:sz w:val="30"/>
          <w:szCs w:val="30"/>
        </w:rPr>
        <w:t>:</w:t>
      </w:r>
    </w:p>
    <w:p w:rsidR="00DF1148" w:rsidRDefault="00272B62" w:rsidP="00272B62">
      <w:pPr>
        <w:ind w:firstLine="709"/>
        <w:jc w:val="both"/>
        <w:rPr>
          <w:sz w:val="30"/>
          <w:szCs w:val="30"/>
        </w:rPr>
      </w:pPr>
      <w:r w:rsidRPr="00B23BBC">
        <w:rPr>
          <w:sz w:val="30"/>
          <w:szCs w:val="30"/>
        </w:rPr>
        <w:t>приложением</w:t>
      </w:r>
      <w:r w:rsidR="00135EAF">
        <w:rPr>
          <w:sz w:val="30"/>
          <w:szCs w:val="30"/>
        </w:rPr>
        <w:t xml:space="preserve"> </w:t>
      </w:r>
      <w:r w:rsidRPr="001F7FA2">
        <w:rPr>
          <w:sz w:val="30"/>
          <w:szCs w:val="30"/>
        </w:rPr>
        <w:t xml:space="preserve">29 к постановлению </w:t>
      </w:r>
      <w:r w:rsidR="00C74328" w:rsidRPr="001F7FA2">
        <w:rPr>
          <w:sz w:val="30"/>
          <w:szCs w:val="30"/>
        </w:rPr>
        <w:t>МНС</w:t>
      </w:r>
      <w:r w:rsidRPr="001F7FA2">
        <w:rPr>
          <w:sz w:val="30"/>
          <w:szCs w:val="30"/>
        </w:rPr>
        <w:t xml:space="preserve"> от</w:t>
      </w:r>
      <w:r w:rsidR="000C0801">
        <w:rPr>
          <w:sz w:val="30"/>
          <w:szCs w:val="30"/>
        </w:rPr>
        <w:t xml:space="preserve"> </w:t>
      </w:r>
      <w:r w:rsidRPr="001F7FA2">
        <w:rPr>
          <w:sz w:val="30"/>
          <w:szCs w:val="30"/>
        </w:rPr>
        <w:t>26.04.2013 №</w:t>
      </w:r>
      <w:r w:rsidR="000C0801">
        <w:rPr>
          <w:sz w:val="30"/>
          <w:szCs w:val="30"/>
        </w:rPr>
        <w:t xml:space="preserve"> </w:t>
      </w:r>
      <w:r w:rsidRPr="001F7FA2">
        <w:rPr>
          <w:sz w:val="30"/>
          <w:szCs w:val="30"/>
        </w:rPr>
        <w:t>14</w:t>
      </w:r>
      <w:r w:rsidR="006E3BD5" w:rsidRPr="001F7FA2">
        <w:rPr>
          <w:sz w:val="30"/>
          <w:szCs w:val="30"/>
        </w:rPr>
        <w:t xml:space="preserve"> «Об</w:t>
      </w:r>
      <w:r w:rsidR="000C0801">
        <w:rPr>
          <w:sz w:val="30"/>
          <w:szCs w:val="30"/>
        </w:rPr>
        <w:t> </w:t>
      </w:r>
      <w:r w:rsidR="006E3BD5" w:rsidRPr="001F7FA2">
        <w:rPr>
          <w:sz w:val="30"/>
          <w:szCs w:val="30"/>
        </w:rPr>
        <w:t xml:space="preserve">осуществлении налоговыми органами административных процедур и установлении форм </w:t>
      </w:r>
      <w:r w:rsidR="006E3BD5" w:rsidRPr="000C0801">
        <w:rPr>
          <w:sz w:val="30"/>
          <w:szCs w:val="30"/>
        </w:rPr>
        <w:t>документов»</w:t>
      </w:r>
      <w:r w:rsidR="009F3C62">
        <w:rPr>
          <w:sz w:val="30"/>
          <w:szCs w:val="30"/>
        </w:rPr>
        <w:t xml:space="preserve"> (далее – постановление № 14)</w:t>
      </w:r>
      <w:r w:rsidR="00DF1148" w:rsidRPr="000C0801">
        <w:rPr>
          <w:sz w:val="30"/>
          <w:szCs w:val="30"/>
        </w:rPr>
        <w:t>, действующему</w:t>
      </w:r>
      <w:r w:rsidR="00135EAF" w:rsidRPr="000C0801">
        <w:rPr>
          <w:sz w:val="30"/>
          <w:szCs w:val="30"/>
        </w:rPr>
        <w:t xml:space="preserve"> по 30.04</w:t>
      </w:r>
      <w:r w:rsidR="009F3C62">
        <w:rPr>
          <w:sz w:val="30"/>
          <w:szCs w:val="30"/>
        </w:rPr>
        <w:t>.2026;</w:t>
      </w:r>
    </w:p>
    <w:p w:rsidR="009D47A7" w:rsidRDefault="00135EAF" w:rsidP="00272B62">
      <w:pPr>
        <w:ind w:firstLine="709"/>
        <w:jc w:val="both"/>
        <w:rPr>
          <w:sz w:val="30"/>
          <w:szCs w:val="30"/>
        </w:rPr>
      </w:pPr>
      <w:r w:rsidRPr="000C0801">
        <w:rPr>
          <w:sz w:val="30"/>
          <w:szCs w:val="30"/>
        </w:rPr>
        <w:t>приложением 9 к постановлению № 5</w:t>
      </w:r>
      <w:r w:rsidR="000C0801" w:rsidRPr="000C0801">
        <w:rPr>
          <w:sz w:val="30"/>
          <w:szCs w:val="30"/>
        </w:rPr>
        <w:t>, действующим</w:t>
      </w:r>
      <w:r w:rsidRPr="000C0801">
        <w:rPr>
          <w:sz w:val="30"/>
          <w:szCs w:val="30"/>
        </w:rPr>
        <w:t xml:space="preserve"> с 01.05.2026</w:t>
      </w:r>
      <w:r w:rsidR="00272B62" w:rsidRPr="000C0801">
        <w:rPr>
          <w:sz w:val="30"/>
          <w:szCs w:val="30"/>
        </w:rPr>
        <w:t>.</w:t>
      </w:r>
      <w:r w:rsidR="00272B62" w:rsidRPr="00B23BBC">
        <w:rPr>
          <w:sz w:val="30"/>
          <w:szCs w:val="30"/>
        </w:rPr>
        <w:t xml:space="preserve"> </w:t>
      </w:r>
    </w:p>
    <w:p w:rsidR="00BD4467" w:rsidRDefault="00272B62" w:rsidP="00272B62">
      <w:pPr>
        <w:ind w:firstLine="709"/>
        <w:jc w:val="both"/>
        <w:rPr>
          <w:sz w:val="30"/>
          <w:szCs w:val="30"/>
        </w:rPr>
      </w:pPr>
      <w:r w:rsidRPr="00B23BBC">
        <w:rPr>
          <w:sz w:val="30"/>
          <w:szCs w:val="30"/>
        </w:rPr>
        <w:t xml:space="preserve">Одновременно представляются </w:t>
      </w:r>
      <w:r w:rsidRPr="00B23BBC">
        <w:rPr>
          <w:i/>
          <w:sz w:val="30"/>
          <w:szCs w:val="30"/>
        </w:rPr>
        <w:t>документы</w:t>
      </w:r>
      <w:r w:rsidRPr="00B23BBC">
        <w:rPr>
          <w:sz w:val="30"/>
          <w:szCs w:val="30"/>
        </w:rPr>
        <w:t xml:space="preserve">, указанные в </w:t>
      </w:r>
      <w:hyperlink r:id="rId17" w:history="1">
        <w:r w:rsidRPr="00B23BBC">
          <w:rPr>
            <w:sz w:val="30"/>
            <w:szCs w:val="30"/>
          </w:rPr>
          <w:t>пункте 1</w:t>
        </w:r>
      </w:hyperlink>
      <w:r w:rsidRPr="00B23BBC">
        <w:rPr>
          <w:sz w:val="30"/>
          <w:szCs w:val="30"/>
        </w:rPr>
        <w:t xml:space="preserve"> статьи 70 Кодекса, </w:t>
      </w:r>
      <w:r w:rsidRPr="00B23BBC">
        <w:rPr>
          <w:i/>
          <w:sz w:val="30"/>
          <w:szCs w:val="30"/>
        </w:rPr>
        <w:t xml:space="preserve">обязанность </w:t>
      </w:r>
      <w:r w:rsidR="006E3BD5" w:rsidRPr="00B23BBC">
        <w:rPr>
          <w:i/>
          <w:sz w:val="30"/>
          <w:szCs w:val="30"/>
        </w:rPr>
        <w:t>по</w:t>
      </w:r>
      <w:r w:rsidR="009D47A7">
        <w:rPr>
          <w:i/>
          <w:sz w:val="30"/>
          <w:szCs w:val="30"/>
        </w:rPr>
        <w:t xml:space="preserve"> </w:t>
      </w:r>
      <w:r w:rsidRPr="00B23BBC">
        <w:rPr>
          <w:i/>
          <w:sz w:val="30"/>
          <w:szCs w:val="30"/>
        </w:rPr>
        <w:t>представлению которых отсутствовала при постановке иностранной организации на учет в</w:t>
      </w:r>
      <w:r w:rsidR="000C0801">
        <w:rPr>
          <w:i/>
          <w:sz w:val="30"/>
          <w:szCs w:val="30"/>
        </w:rPr>
        <w:t> </w:t>
      </w:r>
      <w:r w:rsidRPr="00B23BBC">
        <w:rPr>
          <w:i/>
          <w:sz w:val="30"/>
          <w:szCs w:val="30"/>
        </w:rPr>
        <w:t>налоговом органе</w:t>
      </w:r>
      <w:r w:rsidR="006D0063">
        <w:rPr>
          <w:sz w:val="30"/>
          <w:szCs w:val="30"/>
        </w:rPr>
        <w:t xml:space="preserve"> (пункт 3 статьи 70 Кодекса).</w:t>
      </w:r>
    </w:p>
    <w:p w:rsidR="00272B62" w:rsidRPr="00B23BBC" w:rsidRDefault="002353B9" w:rsidP="00272B62">
      <w:pPr>
        <w:ind w:firstLine="709"/>
        <w:jc w:val="both"/>
        <w:rPr>
          <w:sz w:val="30"/>
          <w:szCs w:val="30"/>
        </w:rPr>
      </w:pPr>
      <w:r>
        <w:rPr>
          <w:sz w:val="30"/>
          <w:szCs w:val="30"/>
        </w:rPr>
        <w:t>В частности, к вышеуказанному сообщению</w:t>
      </w:r>
      <w:r w:rsidR="00BD4467">
        <w:rPr>
          <w:sz w:val="30"/>
          <w:szCs w:val="30"/>
        </w:rPr>
        <w:t>, направляемому в налоговый орган по месту нахождения филиала</w:t>
      </w:r>
      <w:r>
        <w:rPr>
          <w:sz w:val="30"/>
          <w:szCs w:val="30"/>
        </w:rPr>
        <w:t xml:space="preserve"> </w:t>
      </w:r>
      <w:r w:rsidR="00BD4467">
        <w:rPr>
          <w:sz w:val="30"/>
          <w:szCs w:val="30"/>
        </w:rPr>
        <w:t>(не позднее десяти рабочих дней со дня его открытия), должны прилагаться копии документов, указанные в части второй подпункта 1.5 пункта 1 статьи 70 Кодекса.</w:t>
      </w:r>
    </w:p>
    <w:p w:rsidR="002D7169" w:rsidRPr="00B23BBC" w:rsidRDefault="00765961" w:rsidP="002D7169">
      <w:pPr>
        <w:autoSpaceDE w:val="0"/>
        <w:autoSpaceDN w:val="0"/>
        <w:adjustRightInd w:val="0"/>
        <w:ind w:firstLine="709"/>
        <w:jc w:val="both"/>
        <w:outlineLvl w:val="4"/>
        <w:rPr>
          <w:sz w:val="30"/>
          <w:szCs w:val="30"/>
        </w:rPr>
      </w:pPr>
      <w:r w:rsidRPr="00B23BBC">
        <w:rPr>
          <w:sz w:val="30"/>
          <w:szCs w:val="30"/>
        </w:rPr>
        <w:t xml:space="preserve">Учетный номер плательщика (далее – </w:t>
      </w:r>
      <w:r w:rsidR="002D7169" w:rsidRPr="00A178C4">
        <w:rPr>
          <w:sz w:val="30"/>
          <w:szCs w:val="30"/>
        </w:rPr>
        <w:t>УНП</w:t>
      </w:r>
      <w:r w:rsidRPr="00B23BBC">
        <w:rPr>
          <w:sz w:val="30"/>
          <w:szCs w:val="30"/>
        </w:rPr>
        <w:t>)</w:t>
      </w:r>
      <w:r w:rsidR="002D7169" w:rsidRPr="00A178C4">
        <w:rPr>
          <w:sz w:val="30"/>
          <w:szCs w:val="30"/>
        </w:rPr>
        <w:t xml:space="preserve"> присваивается иностранной организации единожды и</w:t>
      </w:r>
      <w:r w:rsidR="00D10C4C" w:rsidRPr="00B23BBC">
        <w:rPr>
          <w:sz w:val="30"/>
          <w:szCs w:val="30"/>
        </w:rPr>
        <w:t xml:space="preserve"> </w:t>
      </w:r>
      <w:r w:rsidR="002D7169" w:rsidRPr="00A178C4">
        <w:rPr>
          <w:sz w:val="30"/>
          <w:szCs w:val="30"/>
        </w:rPr>
        <w:t>сохраняется за ней, в том числе при</w:t>
      </w:r>
      <w:r w:rsidRPr="00B23BBC">
        <w:rPr>
          <w:sz w:val="30"/>
          <w:szCs w:val="30"/>
        </w:rPr>
        <w:t> </w:t>
      </w:r>
      <w:r w:rsidR="002D7169" w:rsidRPr="00A178C4">
        <w:rPr>
          <w:sz w:val="30"/>
          <w:szCs w:val="30"/>
        </w:rPr>
        <w:t>возникновении обстоятельств, указанных в пункте 1 статьи 70 Кодекса</w:t>
      </w:r>
      <w:r w:rsidR="00582F92" w:rsidRPr="00A178C4">
        <w:rPr>
          <w:sz w:val="30"/>
          <w:szCs w:val="30"/>
        </w:rPr>
        <w:t xml:space="preserve"> (к примеру, в случае открытия филиала)</w:t>
      </w:r>
      <w:r w:rsidR="002D7169" w:rsidRPr="00A178C4">
        <w:rPr>
          <w:sz w:val="30"/>
          <w:szCs w:val="30"/>
        </w:rPr>
        <w:t>.</w:t>
      </w:r>
    </w:p>
    <w:p w:rsidR="008133BC" w:rsidRPr="00B23BBC" w:rsidRDefault="008133BC" w:rsidP="00272B62">
      <w:pPr>
        <w:ind w:firstLine="709"/>
        <w:jc w:val="both"/>
        <w:rPr>
          <w:rStyle w:val="h-normal"/>
          <w:sz w:val="30"/>
          <w:szCs w:val="30"/>
        </w:rPr>
      </w:pPr>
    </w:p>
    <w:p w:rsidR="00272B62" w:rsidRPr="00B23BBC" w:rsidRDefault="00272B62" w:rsidP="00272B62">
      <w:pPr>
        <w:ind w:firstLine="709"/>
        <w:jc w:val="both"/>
        <w:rPr>
          <w:rStyle w:val="h-normal"/>
          <w:sz w:val="30"/>
          <w:szCs w:val="30"/>
        </w:rPr>
      </w:pPr>
      <w:r w:rsidRPr="00B23BBC">
        <w:rPr>
          <w:rStyle w:val="h-normal"/>
          <w:sz w:val="30"/>
          <w:szCs w:val="30"/>
        </w:rPr>
        <w:t>Исходя</w:t>
      </w:r>
      <w:r w:rsidRPr="00B23BBC">
        <w:rPr>
          <w:sz w:val="30"/>
          <w:szCs w:val="30"/>
        </w:rPr>
        <w:t xml:space="preserve"> из изложенного, </w:t>
      </w:r>
      <w:r w:rsidRPr="00B23BBC">
        <w:rPr>
          <w:rStyle w:val="h-normal"/>
          <w:sz w:val="30"/>
          <w:szCs w:val="30"/>
        </w:rPr>
        <w:t>иностранная организация обязана обратиться за постановкой на учет либо, если у неё уже имеется УНП, представить вышеуказанное сообщение (с приложением указанных в</w:t>
      </w:r>
      <w:r w:rsidR="00C568D3" w:rsidRPr="00B23BBC">
        <w:rPr>
          <w:rStyle w:val="h-normal"/>
          <w:sz w:val="30"/>
          <w:szCs w:val="30"/>
        </w:rPr>
        <w:t> </w:t>
      </w:r>
      <w:r w:rsidRPr="00B23BBC">
        <w:rPr>
          <w:rStyle w:val="h-normal"/>
          <w:sz w:val="30"/>
          <w:szCs w:val="30"/>
        </w:rPr>
        <w:t>статье 70 Кодекса документов), в частности:</w:t>
      </w:r>
    </w:p>
    <w:p w:rsidR="00BC6783" w:rsidRPr="00B23BBC" w:rsidRDefault="00BC6783" w:rsidP="00BC6783">
      <w:pPr>
        <w:numPr>
          <w:ilvl w:val="0"/>
          <w:numId w:val="12"/>
        </w:numPr>
        <w:tabs>
          <w:tab w:val="left" w:pos="993"/>
        </w:tabs>
        <w:ind w:left="0" w:firstLine="709"/>
        <w:jc w:val="both"/>
        <w:rPr>
          <w:sz w:val="30"/>
          <w:szCs w:val="30"/>
        </w:rPr>
      </w:pPr>
      <w:r w:rsidRPr="00B23BBC">
        <w:rPr>
          <w:sz w:val="30"/>
          <w:szCs w:val="30"/>
        </w:rPr>
        <w:t xml:space="preserve">не позднее десяти рабочих дней со дня открытия на территории Республики Беларусь филиала – в налоговый орган по месту нахождения филиала; </w:t>
      </w:r>
    </w:p>
    <w:p w:rsidR="00272B62" w:rsidRPr="00B23BBC" w:rsidRDefault="00272B62" w:rsidP="00272B62">
      <w:pPr>
        <w:numPr>
          <w:ilvl w:val="0"/>
          <w:numId w:val="12"/>
        </w:numPr>
        <w:tabs>
          <w:tab w:val="left" w:pos="993"/>
        </w:tabs>
        <w:ind w:left="0" w:firstLine="709"/>
        <w:jc w:val="both"/>
        <w:rPr>
          <w:rStyle w:val="h-normal"/>
          <w:sz w:val="30"/>
          <w:szCs w:val="30"/>
        </w:rPr>
      </w:pPr>
      <w:r w:rsidRPr="00B23BBC">
        <w:rPr>
          <w:rStyle w:val="h-normal"/>
          <w:sz w:val="30"/>
          <w:szCs w:val="30"/>
        </w:rPr>
        <w:lastRenderedPageBreak/>
        <w:t>до заключения или согласования условий первого контракта зависимым агентом – в налоговый орган по месту нахождения или</w:t>
      </w:r>
      <w:r w:rsidR="00C568D3" w:rsidRPr="00B23BBC">
        <w:rPr>
          <w:rStyle w:val="h-normal"/>
          <w:sz w:val="30"/>
          <w:szCs w:val="30"/>
        </w:rPr>
        <w:t> </w:t>
      </w:r>
      <w:r w:rsidRPr="00B23BBC">
        <w:rPr>
          <w:rStyle w:val="h-normal"/>
          <w:sz w:val="30"/>
          <w:szCs w:val="30"/>
        </w:rPr>
        <w:t>жительства такого лица;</w:t>
      </w:r>
    </w:p>
    <w:p w:rsidR="00272B62" w:rsidRPr="00B23BBC" w:rsidRDefault="00272B62" w:rsidP="00272B62">
      <w:pPr>
        <w:numPr>
          <w:ilvl w:val="0"/>
          <w:numId w:val="12"/>
        </w:numPr>
        <w:tabs>
          <w:tab w:val="left" w:pos="993"/>
        </w:tabs>
        <w:ind w:left="0" w:firstLine="709"/>
        <w:jc w:val="both"/>
        <w:rPr>
          <w:sz w:val="30"/>
          <w:szCs w:val="30"/>
        </w:rPr>
      </w:pPr>
      <w:r w:rsidRPr="00B23BBC">
        <w:rPr>
          <w:sz w:val="30"/>
          <w:szCs w:val="30"/>
        </w:rPr>
        <w:t xml:space="preserve">не позднее десяти рабочих дней со дня </w:t>
      </w:r>
      <w:r w:rsidR="00F94C78" w:rsidRPr="00B23BBC">
        <w:rPr>
          <w:sz w:val="30"/>
          <w:szCs w:val="30"/>
        </w:rPr>
        <w:t xml:space="preserve">открытия на территории Республики Беларусь представительства </w:t>
      </w:r>
      <w:r w:rsidRPr="00B23BBC">
        <w:rPr>
          <w:sz w:val="30"/>
          <w:szCs w:val="30"/>
        </w:rPr>
        <w:t xml:space="preserve">– в налоговый орган </w:t>
      </w:r>
      <w:r w:rsidR="00F94C78" w:rsidRPr="00B23BBC">
        <w:rPr>
          <w:sz w:val="30"/>
          <w:szCs w:val="30"/>
        </w:rPr>
        <w:t>по м</w:t>
      </w:r>
      <w:r w:rsidRPr="00B23BBC">
        <w:rPr>
          <w:sz w:val="30"/>
          <w:szCs w:val="30"/>
        </w:rPr>
        <w:t xml:space="preserve">есту нахождения </w:t>
      </w:r>
      <w:r w:rsidR="00F94C78" w:rsidRPr="00B23BBC">
        <w:rPr>
          <w:sz w:val="30"/>
          <w:szCs w:val="30"/>
        </w:rPr>
        <w:t>представительства</w:t>
      </w:r>
      <w:r w:rsidRPr="00B23BBC">
        <w:rPr>
          <w:sz w:val="30"/>
          <w:szCs w:val="30"/>
        </w:rPr>
        <w:t>;</w:t>
      </w:r>
    </w:p>
    <w:p w:rsidR="00272B62" w:rsidRPr="00B23BBC" w:rsidRDefault="00272B62" w:rsidP="00272B62">
      <w:pPr>
        <w:numPr>
          <w:ilvl w:val="0"/>
          <w:numId w:val="12"/>
        </w:numPr>
        <w:tabs>
          <w:tab w:val="left" w:pos="993"/>
        </w:tabs>
        <w:ind w:left="0" w:firstLine="709"/>
        <w:jc w:val="both"/>
        <w:rPr>
          <w:rStyle w:val="h-normal"/>
          <w:sz w:val="30"/>
          <w:szCs w:val="30"/>
        </w:rPr>
      </w:pPr>
      <w:r w:rsidRPr="00B23BBC">
        <w:rPr>
          <w:sz w:val="30"/>
          <w:szCs w:val="30"/>
        </w:rPr>
        <w:t>до государственной регистрации возникновения права собственности, иных прав на недвижимое имущество, сделок с</w:t>
      </w:r>
      <w:r w:rsidR="00F94C78" w:rsidRPr="00B23BBC">
        <w:rPr>
          <w:sz w:val="30"/>
          <w:szCs w:val="30"/>
        </w:rPr>
        <w:t> </w:t>
      </w:r>
      <w:r w:rsidRPr="00B23BBC">
        <w:rPr>
          <w:sz w:val="30"/>
          <w:szCs w:val="30"/>
        </w:rPr>
        <w:t>недвижимым имуществом, находящимся на территории Республики Беларусь, – в</w:t>
      </w:r>
      <w:r w:rsidR="00D85580" w:rsidRPr="00B23BBC">
        <w:rPr>
          <w:sz w:val="30"/>
          <w:szCs w:val="30"/>
        </w:rPr>
        <w:t xml:space="preserve"> </w:t>
      </w:r>
      <w:r w:rsidRPr="00B23BBC">
        <w:rPr>
          <w:sz w:val="30"/>
          <w:szCs w:val="30"/>
        </w:rPr>
        <w:t>налоговый орган по месту нахождения такого имущества.</w:t>
      </w:r>
    </w:p>
    <w:p w:rsidR="00841D33" w:rsidRPr="00B23BBC" w:rsidRDefault="000825D2" w:rsidP="00841D33">
      <w:pPr>
        <w:ind w:firstLine="709"/>
        <w:jc w:val="both"/>
        <w:rPr>
          <w:rStyle w:val="h-normal"/>
          <w:sz w:val="30"/>
          <w:szCs w:val="30"/>
        </w:rPr>
      </w:pPr>
      <w:r w:rsidRPr="00B23BBC">
        <w:rPr>
          <w:rStyle w:val="h-normal"/>
          <w:sz w:val="30"/>
          <w:szCs w:val="30"/>
        </w:rPr>
        <w:t>Поиск присвоенного иностранной организации УНП доступен посредством сервиса «Сведения из Государственного реестра плательщиков (иных обязанных лиц)» (http://grp.nalog.gov.by/grp/).</w:t>
      </w:r>
    </w:p>
    <w:p w:rsidR="00841D33" w:rsidRPr="00B23BBC" w:rsidRDefault="00841D33" w:rsidP="00841D33">
      <w:pPr>
        <w:ind w:firstLine="709"/>
        <w:jc w:val="both"/>
        <w:rPr>
          <w:rStyle w:val="h-normal"/>
          <w:sz w:val="30"/>
          <w:szCs w:val="30"/>
        </w:rPr>
      </w:pPr>
    </w:p>
    <w:p w:rsidR="00E04ABD" w:rsidRPr="00B23BBC" w:rsidRDefault="00E04ABD" w:rsidP="00841D33">
      <w:pPr>
        <w:ind w:firstLine="709"/>
        <w:jc w:val="both"/>
        <w:rPr>
          <w:rStyle w:val="h-normal"/>
          <w:sz w:val="30"/>
          <w:szCs w:val="30"/>
        </w:rPr>
      </w:pPr>
    </w:p>
    <w:p w:rsidR="00841D33" w:rsidRPr="009D47A7" w:rsidRDefault="00841D33" w:rsidP="00841D33">
      <w:pPr>
        <w:jc w:val="center"/>
        <w:outlineLvl w:val="0"/>
        <w:rPr>
          <w:rStyle w:val="h-normal"/>
          <w:b/>
          <w:bCs/>
          <w:sz w:val="30"/>
          <w:szCs w:val="30"/>
        </w:rPr>
      </w:pPr>
      <w:bookmarkStart w:id="7" w:name="_Toc220919191"/>
      <w:r w:rsidRPr="009D47A7">
        <w:rPr>
          <w:rStyle w:val="h-normal"/>
          <w:b/>
          <w:bCs/>
          <w:sz w:val="30"/>
          <w:szCs w:val="30"/>
        </w:rPr>
        <w:t xml:space="preserve">Особенности </w:t>
      </w:r>
      <w:r w:rsidRPr="009D47A7">
        <w:rPr>
          <w:b/>
          <w:bCs/>
          <w:sz w:val="30"/>
          <w:szCs w:val="30"/>
        </w:rPr>
        <w:t>для</w:t>
      </w:r>
      <w:r w:rsidRPr="009D47A7">
        <w:rPr>
          <w:rStyle w:val="h-normal"/>
          <w:b/>
          <w:bCs/>
          <w:sz w:val="30"/>
          <w:szCs w:val="30"/>
        </w:rPr>
        <w:t xml:space="preserve"> </w:t>
      </w:r>
      <w:r w:rsidRPr="009D47A7">
        <w:rPr>
          <w:rStyle w:val="colorff0000font-weightbold"/>
          <w:b/>
          <w:bCs/>
          <w:sz w:val="30"/>
          <w:szCs w:val="30"/>
          <w:shd w:val="clear" w:color="auto" w:fill="FFFFFF"/>
        </w:rPr>
        <w:t>иностранных</w:t>
      </w:r>
      <w:r w:rsidRPr="009D47A7">
        <w:rPr>
          <w:rStyle w:val="h-normal"/>
          <w:b/>
          <w:bCs/>
          <w:sz w:val="30"/>
          <w:szCs w:val="30"/>
        </w:rPr>
        <w:t xml:space="preserve"> организаций, осуществляющих деятельность в Республике Беларусь через несколько постоянных представительств</w:t>
      </w:r>
      <w:bookmarkEnd w:id="7"/>
    </w:p>
    <w:p w:rsidR="00841D33" w:rsidRPr="00B23BBC" w:rsidRDefault="00841D33" w:rsidP="00841D33">
      <w:pPr>
        <w:ind w:firstLine="709"/>
        <w:jc w:val="both"/>
        <w:rPr>
          <w:rStyle w:val="h-normal"/>
          <w:sz w:val="30"/>
          <w:szCs w:val="30"/>
        </w:rPr>
      </w:pPr>
    </w:p>
    <w:p w:rsidR="00841D33" w:rsidRPr="00B23BBC" w:rsidRDefault="00841D33" w:rsidP="00841D33">
      <w:pPr>
        <w:ind w:firstLine="709"/>
        <w:jc w:val="both"/>
        <w:rPr>
          <w:rStyle w:val="h-normal"/>
          <w:sz w:val="30"/>
          <w:szCs w:val="30"/>
        </w:rPr>
      </w:pPr>
    </w:p>
    <w:p w:rsidR="00282A3E" w:rsidRPr="00B23BBC" w:rsidRDefault="00282A3E" w:rsidP="00A178C4">
      <w:pPr>
        <w:autoSpaceDE w:val="0"/>
        <w:autoSpaceDN w:val="0"/>
        <w:adjustRightInd w:val="0"/>
        <w:ind w:firstLine="709"/>
        <w:jc w:val="both"/>
        <w:rPr>
          <w:sz w:val="30"/>
          <w:szCs w:val="30"/>
        </w:rPr>
      </w:pPr>
      <w:r w:rsidRPr="00B23BBC">
        <w:rPr>
          <w:sz w:val="30"/>
          <w:szCs w:val="30"/>
        </w:rPr>
        <w:t xml:space="preserve">При осуществлении иностранной организацией, открывшей филиал, деятельности через постоянное представительство одновременно на более чем одной строительной площадке, одном монтажном или сборочном объекте </w:t>
      </w:r>
      <w:r w:rsidRPr="00A178C4">
        <w:rPr>
          <w:i/>
          <w:sz w:val="30"/>
          <w:szCs w:val="30"/>
        </w:rPr>
        <w:t>налоговая декларация (расчет) по налогу на прибыль</w:t>
      </w:r>
      <w:r w:rsidR="0046268A" w:rsidRPr="00B23BBC">
        <w:rPr>
          <w:i/>
          <w:sz w:val="30"/>
          <w:szCs w:val="30"/>
        </w:rPr>
        <w:t xml:space="preserve"> для иностранных организаций, далее – налоговая декларация (расчет) </w:t>
      </w:r>
      <w:bookmarkStart w:id="8" w:name="_Hlk226466516"/>
      <w:r w:rsidR="0046268A" w:rsidRPr="00B23BBC">
        <w:rPr>
          <w:i/>
          <w:sz w:val="30"/>
          <w:szCs w:val="30"/>
        </w:rPr>
        <w:t>по налогу на прибыль</w:t>
      </w:r>
      <w:r w:rsidRPr="00B23BBC">
        <w:rPr>
          <w:sz w:val="30"/>
          <w:szCs w:val="30"/>
        </w:rPr>
        <w:t xml:space="preserve"> </w:t>
      </w:r>
      <w:bookmarkEnd w:id="8"/>
      <w:r w:rsidRPr="00B23BBC">
        <w:rPr>
          <w:sz w:val="30"/>
          <w:szCs w:val="30"/>
        </w:rPr>
        <w:t>(с</w:t>
      </w:r>
      <w:r w:rsidR="0046268A" w:rsidRPr="00B23BBC">
        <w:rPr>
          <w:sz w:val="30"/>
          <w:szCs w:val="30"/>
        </w:rPr>
        <w:t xml:space="preserve"> </w:t>
      </w:r>
      <w:r w:rsidRPr="00B23BBC">
        <w:rPr>
          <w:sz w:val="30"/>
          <w:szCs w:val="30"/>
        </w:rPr>
        <w:t>отражением в ней показателей отдельно по</w:t>
      </w:r>
      <w:r w:rsidR="0046268A" w:rsidRPr="00B23BBC">
        <w:rPr>
          <w:sz w:val="30"/>
          <w:szCs w:val="30"/>
        </w:rPr>
        <w:t> </w:t>
      </w:r>
      <w:r w:rsidRPr="00B23BBC">
        <w:rPr>
          <w:sz w:val="30"/>
          <w:szCs w:val="30"/>
        </w:rPr>
        <w:t>каждой такой площадке, каждому такому объекту)</w:t>
      </w:r>
      <w:r w:rsidR="0046268A" w:rsidRPr="00B23BBC">
        <w:rPr>
          <w:sz w:val="30"/>
          <w:szCs w:val="30"/>
        </w:rPr>
        <w:t>,</w:t>
      </w:r>
      <w:r w:rsidRPr="00B23BBC">
        <w:rPr>
          <w:sz w:val="30"/>
          <w:szCs w:val="30"/>
        </w:rPr>
        <w:t xml:space="preserve"> подлежит представлению в налоговый орган </w:t>
      </w:r>
      <w:r w:rsidRPr="00A178C4">
        <w:rPr>
          <w:i/>
          <w:sz w:val="30"/>
          <w:szCs w:val="30"/>
        </w:rPr>
        <w:t>по</w:t>
      </w:r>
      <w:r w:rsidR="0046268A" w:rsidRPr="00A178C4">
        <w:rPr>
          <w:i/>
          <w:sz w:val="30"/>
          <w:szCs w:val="30"/>
        </w:rPr>
        <w:t xml:space="preserve"> </w:t>
      </w:r>
      <w:r w:rsidRPr="00A178C4">
        <w:rPr>
          <w:i/>
          <w:sz w:val="30"/>
          <w:szCs w:val="30"/>
        </w:rPr>
        <w:t>месту постановки на учет ин</w:t>
      </w:r>
      <w:r w:rsidR="00AE0B42" w:rsidRPr="00A178C4">
        <w:rPr>
          <w:i/>
          <w:sz w:val="30"/>
          <w:szCs w:val="30"/>
        </w:rPr>
        <w:t>остранной организации в связи с</w:t>
      </w:r>
      <w:r w:rsidR="0046268A" w:rsidRPr="00A178C4">
        <w:rPr>
          <w:i/>
          <w:sz w:val="30"/>
          <w:szCs w:val="30"/>
        </w:rPr>
        <w:t xml:space="preserve"> </w:t>
      </w:r>
      <w:r w:rsidRPr="00A178C4">
        <w:rPr>
          <w:i/>
          <w:sz w:val="30"/>
          <w:szCs w:val="30"/>
        </w:rPr>
        <w:t>открытием филиала</w:t>
      </w:r>
      <w:r w:rsidRPr="00B23BBC">
        <w:rPr>
          <w:sz w:val="30"/>
          <w:szCs w:val="30"/>
        </w:rPr>
        <w:t xml:space="preserve"> (подпункт 8.3 пункта 8 статьи 186 Кодекса).</w:t>
      </w:r>
    </w:p>
    <w:p w:rsidR="00396026" w:rsidRPr="00B23BBC" w:rsidRDefault="00282A3E" w:rsidP="00396026">
      <w:pPr>
        <w:ind w:firstLine="709"/>
        <w:jc w:val="both"/>
        <w:rPr>
          <w:spacing w:val="-4"/>
          <w:sz w:val="30"/>
          <w:szCs w:val="30"/>
          <w:shd w:val="clear" w:color="auto" w:fill="FFFFFF"/>
        </w:rPr>
      </w:pPr>
      <w:r w:rsidRPr="00B23BBC">
        <w:rPr>
          <w:rStyle w:val="h-normal"/>
          <w:sz w:val="30"/>
          <w:szCs w:val="30"/>
        </w:rPr>
        <w:t xml:space="preserve">При осуществлении иностранной организацией на территории Республики Беларусь деятельности через одно или несколько постоянных представительств, возникающих в порядке, определенном статьей 180 Кодекса, либо деятельности одновременно через постоянное представительство, возникающее в порядке, определенном статьей 180 Кодекса, и представительство </w:t>
      </w:r>
      <w:r w:rsidRPr="00A178C4">
        <w:rPr>
          <w:rStyle w:val="h-normal"/>
          <w:i/>
          <w:sz w:val="30"/>
          <w:szCs w:val="30"/>
        </w:rPr>
        <w:t>налоговая декларация (расчет) по налогу на прибыль</w:t>
      </w:r>
      <w:r w:rsidRPr="00B23BBC">
        <w:rPr>
          <w:rStyle w:val="h-normal"/>
          <w:sz w:val="30"/>
          <w:szCs w:val="30"/>
        </w:rPr>
        <w:t xml:space="preserve"> (с отражением в ней показателей отдельно по каждому из постоянных представительств и представительству, расположенных на территории Республики Беларусь) подлежит представлению по месту постановки на учет постоянного представительства</w:t>
      </w:r>
      <w:r w:rsidRPr="00B23BBC" w:rsidDel="00282A3E">
        <w:rPr>
          <w:rStyle w:val="h-normal"/>
          <w:sz w:val="30"/>
          <w:szCs w:val="30"/>
        </w:rPr>
        <w:t xml:space="preserve"> </w:t>
      </w:r>
      <w:r w:rsidR="00396026" w:rsidRPr="00B23BBC">
        <w:rPr>
          <w:spacing w:val="-4"/>
          <w:sz w:val="30"/>
          <w:szCs w:val="30"/>
          <w:shd w:val="clear" w:color="auto" w:fill="FFFFFF"/>
        </w:rPr>
        <w:t xml:space="preserve">(подпункт </w:t>
      </w:r>
      <w:r w:rsidR="00396026" w:rsidRPr="00B23BBC">
        <w:rPr>
          <w:sz w:val="30"/>
          <w:szCs w:val="30"/>
        </w:rPr>
        <w:t>8.</w:t>
      </w:r>
      <w:r w:rsidRPr="00B23BBC">
        <w:rPr>
          <w:sz w:val="30"/>
          <w:szCs w:val="30"/>
        </w:rPr>
        <w:t>4</w:t>
      </w:r>
      <w:r w:rsidR="00396026" w:rsidRPr="00B23BBC">
        <w:rPr>
          <w:sz w:val="30"/>
          <w:szCs w:val="30"/>
        </w:rPr>
        <w:t xml:space="preserve"> пункта 8 статьи 186 Кодекса)</w:t>
      </w:r>
      <w:r w:rsidR="00396026" w:rsidRPr="00B23BBC">
        <w:rPr>
          <w:spacing w:val="-4"/>
          <w:sz w:val="30"/>
          <w:szCs w:val="30"/>
          <w:shd w:val="clear" w:color="auto" w:fill="FFFFFF"/>
        </w:rPr>
        <w:t>.</w:t>
      </w:r>
    </w:p>
    <w:p w:rsidR="00C12263" w:rsidRPr="00B23BBC" w:rsidRDefault="00396026" w:rsidP="00396026">
      <w:pPr>
        <w:ind w:firstLine="709"/>
        <w:jc w:val="both"/>
        <w:rPr>
          <w:sz w:val="30"/>
          <w:szCs w:val="30"/>
        </w:rPr>
      </w:pPr>
      <w:r w:rsidRPr="00B23BBC">
        <w:rPr>
          <w:i/>
          <w:sz w:val="30"/>
          <w:szCs w:val="30"/>
        </w:rPr>
        <w:lastRenderedPageBreak/>
        <w:t xml:space="preserve">В этот же </w:t>
      </w:r>
      <w:r w:rsidRPr="00B23BBC">
        <w:rPr>
          <w:spacing w:val="-4"/>
          <w:sz w:val="30"/>
          <w:szCs w:val="30"/>
          <w:shd w:val="clear" w:color="auto" w:fill="FFFFFF"/>
        </w:rPr>
        <w:t>налоговый</w:t>
      </w:r>
      <w:r w:rsidRPr="00B23BBC">
        <w:rPr>
          <w:i/>
          <w:sz w:val="30"/>
          <w:szCs w:val="30"/>
        </w:rPr>
        <w:t xml:space="preserve"> </w:t>
      </w:r>
      <w:r w:rsidRPr="00B23BBC">
        <w:rPr>
          <w:sz w:val="30"/>
          <w:szCs w:val="30"/>
        </w:rPr>
        <w:t>орган должн</w:t>
      </w:r>
      <w:r w:rsidR="00C12263" w:rsidRPr="00B23BBC">
        <w:rPr>
          <w:sz w:val="30"/>
          <w:szCs w:val="30"/>
        </w:rPr>
        <w:t>ы</w:t>
      </w:r>
      <w:r w:rsidR="00324089" w:rsidRPr="00B23BBC">
        <w:rPr>
          <w:sz w:val="30"/>
          <w:szCs w:val="30"/>
        </w:rPr>
        <w:t xml:space="preserve"> </w:t>
      </w:r>
      <w:r w:rsidRPr="00B23BBC">
        <w:rPr>
          <w:sz w:val="30"/>
          <w:szCs w:val="30"/>
        </w:rPr>
        <w:t>представляться</w:t>
      </w:r>
      <w:r w:rsidR="00324089" w:rsidRPr="00B23BBC">
        <w:rPr>
          <w:sz w:val="30"/>
          <w:szCs w:val="30"/>
        </w:rPr>
        <w:t xml:space="preserve"> (пункт 6 статьи 136 Кодекса, </w:t>
      </w:r>
      <w:r w:rsidR="00324089" w:rsidRPr="00B23BBC">
        <w:rPr>
          <w:rFonts w:eastAsia="Calibri"/>
          <w:sz w:val="30"/>
          <w:szCs w:val="30"/>
        </w:rPr>
        <w:t>статья 216</w:t>
      </w:r>
      <w:r w:rsidR="00324089" w:rsidRPr="00B23BBC">
        <w:rPr>
          <w:rFonts w:eastAsia="Calibri"/>
          <w:sz w:val="30"/>
          <w:szCs w:val="30"/>
          <w:vertAlign w:val="superscript"/>
        </w:rPr>
        <w:t>1</w:t>
      </w:r>
      <w:r w:rsidR="00324089" w:rsidRPr="00B23BBC">
        <w:rPr>
          <w:rFonts w:eastAsia="Calibri"/>
          <w:sz w:val="30"/>
          <w:szCs w:val="30"/>
        </w:rPr>
        <w:t xml:space="preserve"> Кодекса)</w:t>
      </w:r>
      <w:r w:rsidR="00C12263" w:rsidRPr="00B23BBC">
        <w:rPr>
          <w:sz w:val="30"/>
          <w:szCs w:val="30"/>
        </w:rPr>
        <w:t>:</w:t>
      </w:r>
    </w:p>
    <w:p w:rsidR="00396026" w:rsidRPr="00B23BBC" w:rsidRDefault="00396026" w:rsidP="00396026">
      <w:pPr>
        <w:ind w:firstLine="709"/>
        <w:jc w:val="both"/>
        <w:rPr>
          <w:sz w:val="30"/>
          <w:szCs w:val="30"/>
        </w:rPr>
      </w:pPr>
      <w:r w:rsidRPr="00B23BBC">
        <w:rPr>
          <w:i/>
          <w:sz w:val="30"/>
          <w:szCs w:val="30"/>
        </w:rPr>
        <w:t>налоговая декларация (расчет) по налогу на добавленную стоимость</w:t>
      </w:r>
      <w:r w:rsidR="00377D64">
        <w:rPr>
          <w:i/>
          <w:sz w:val="30"/>
          <w:szCs w:val="30"/>
        </w:rPr>
        <w:t xml:space="preserve"> (</w:t>
      </w:r>
      <w:r w:rsidRPr="00B23BBC">
        <w:rPr>
          <w:i/>
          <w:sz w:val="30"/>
          <w:szCs w:val="30"/>
        </w:rPr>
        <w:t>далее – НДС</w:t>
      </w:r>
      <w:r w:rsidR="00377D64">
        <w:rPr>
          <w:i/>
          <w:sz w:val="30"/>
          <w:szCs w:val="30"/>
        </w:rPr>
        <w:t>)</w:t>
      </w:r>
      <w:r w:rsidRPr="00B23BBC">
        <w:rPr>
          <w:sz w:val="30"/>
          <w:szCs w:val="30"/>
        </w:rPr>
        <w:t xml:space="preserve"> </w:t>
      </w:r>
      <w:r w:rsidRPr="00B23BBC">
        <w:rPr>
          <w:rFonts w:eastAsia="Calibri"/>
          <w:sz w:val="30"/>
          <w:szCs w:val="30"/>
        </w:rPr>
        <w:t>(в целом по всем объектам налогообложения НДС)</w:t>
      </w:r>
      <w:r w:rsidR="00C12263" w:rsidRPr="00B23BBC">
        <w:rPr>
          <w:sz w:val="30"/>
          <w:szCs w:val="30"/>
        </w:rPr>
        <w:t>;</w:t>
      </w:r>
    </w:p>
    <w:p w:rsidR="008417EE" w:rsidRPr="00B23BBC" w:rsidRDefault="008417EE" w:rsidP="00396026">
      <w:pPr>
        <w:ind w:firstLine="709"/>
        <w:jc w:val="both"/>
        <w:rPr>
          <w:sz w:val="30"/>
          <w:szCs w:val="30"/>
        </w:rPr>
      </w:pPr>
      <w:r w:rsidRPr="00377D64">
        <w:rPr>
          <w:i/>
          <w:iCs/>
          <w:sz w:val="30"/>
          <w:szCs w:val="30"/>
        </w:rPr>
        <w:t>налоговая декларация (расчет) по НДС при ввозе</w:t>
      </w:r>
      <w:r w:rsidRPr="00B23BBC">
        <w:rPr>
          <w:sz w:val="30"/>
          <w:szCs w:val="30"/>
        </w:rPr>
        <w:t xml:space="preserve"> товаров на</w:t>
      </w:r>
      <w:r w:rsidRPr="00B23BBC">
        <w:rPr>
          <w:sz w:val="30"/>
          <w:szCs w:val="30"/>
          <w:lang w:val="en-US"/>
        </w:rPr>
        <w:t> </w:t>
      </w:r>
      <w:r w:rsidRPr="00B23BBC">
        <w:rPr>
          <w:sz w:val="30"/>
          <w:szCs w:val="30"/>
        </w:rPr>
        <w:t xml:space="preserve">территорию Республики Беларусь с территории государств </w:t>
      </w:r>
      <w:r w:rsidR="00DA4648">
        <w:rPr>
          <w:sz w:val="30"/>
          <w:szCs w:val="30"/>
        </w:rPr>
        <w:t>–</w:t>
      </w:r>
      <w:r w:rsidRPr="00B23BBC">
        <w:rPr>
          <w:sz w:val="30"/>
          <w:szCs w:val="30"/>
        </w:rPr>
        <w:t xml:space="preserve"> членов Евразийского экономич</w:t>
      </w:r>
      <w:r w:rsidRPr="00457104">
        <w:rPr>
          <w:sz w:val="30"/>
          <w:szCs w:val="30"/>
        </w:rPr>
        <w:t>еского союза</w:t>
      </w:r>
      <w:r w:rsidR="00D33940" w:rsidRPr="00457104">
        <w:rPr>
          <w:sz w:val="30"/>
          <w:szCs w:val="30"/>
        </w:rPr>
        <w:t xml:space="preserve"> </w:t>
      </w:r>
      <w:r w:rsidR="00457104">
        <w:rPr>
          <w:sz w:val="30"/>
          <w:szCs w:val="30"/>
        </w:rPr>
        <w:t>(</w:t>
      </w:r>
      <w:r w:rsidR="00D33940" w:rsidRPr="00457104">
        <w:rPr>
          <w:sz w:val="30"/>
          <w:szCs w:val="30"/>
        </w:rPr>
        <w:t>при наличии объектов налогообложения</w:t>
      </w:r>
      <w:r w:rsidR="00457104">
        <w:rPr>
          <w:sz w:val="30"/>
          <w:szCs w:val="30"/>
        </w:rPr>
        <w:t>)</w:t>
      </w:r>
      <w:r w:rsidRPr="00457104">
        <w:rPr>
          <w:sz w:val="30"/>
          <w:szCs w:val="30"/>
        </w:rPr>
        <w:t>;</w:t>
      </w:r>
    </w:p>
    <w:p w:rsidR="00C12263" w:rsidRPr="00B23BBC" w:rsidRDefault="00C12263" w:rsidP="00396026">
      <w:pPr>
        <w:ind w:firstLine="709"/>
        <w:jc w:val="both"/>
        <w:rPr>
          <w:sz w:val="30"/>
          <w:szCs w:val="30"/>
        </w:rPr>
      </w:pPr>
      <w:r w:rsidRPr="00B23BBC">
        <w:rPr>
          <w:i/>
          <w:sz w:val="30"/>
          <w:szCs w:val="30"/>
        </w:rPr>
        <w:t xml:space="preserve">налоговая декларация (расчет) </w:t>
      </w:r>
      <w:r w:rsidRPr="00B23BBC">
        <w:rPr>
          <w:rFonts w:eastAsia="Calibri"/>
          <w:i/>
          <w:sz w:val="30"/>
          <w:szCs w:val="30"/>
        </w:rPr>
        <w:t xml:space="preserve">налогового агента по подоходному налогу с физических лиц </w:t>
      </w:r>
      <w:r w:rsidRPr="00B23BBC">
        <w:rPr>
          <w:rFonts w:eastAsia="Calibri"/>
          <w:sz w:val="30"/>
          <w:szCs w:val="30"/>
        </w:rPr>
        <w:t>(</w:t>
      </w:r>
      <w:r w:rsidRPr="00F951F8">
        <w:rPr>
          <w:rFonts w:eastAsia="Calibri"/>
          <w:sz w:val="30"/>
          <w:szCs w:val="30"/>
        </w:rPr>
        <w:t xml:space="preserve">часть </w:t>
      </w:r>
      <w:r w:rsidRPr="00F951F8">
        <w:rPr>
          <w:rFonts w:eastAsia="Calibri"/>
          <w:sz w:val="30"/>
          <w:szCs w:val="30"/>
          <w:lang w:val="en-US"/>
        </w:rPr>
        <w:t>III</w:t>
      </w:r>
      <w:r w:rsidRPr="00F951F8">
        <w:rPr>
          <w:rFonts w:eastAsia="Calibri"/>
          <w:sz w:val="30"/>
          <w:szCs w:val="30"/>
        </w:rPr>
        <w:t xml:space="preserve"> </w:t>
      </w:r>
      <w:r w:rsidR="00377D64" w:rsidRPr="00F951F8">
        <w:rPr>
          <w:rFonts w:eastAsia="Calibri"/>
          <w:sz w:val="30"/>
          <w:szCs w:val="30"/>
        </w:rPr>
        <w:t>«Сумма подоходного налога с</w:t>
      </w:r>
      <w:r w:rsidR="00F951F8" w:rsidRPr="00F951F8">
        <w:rPr>
          <w:rFonts w:eastAsia="Calibri"/>
          <w:sz w:val="30"/>
          <w:szCs w:val="30"/>
        </w:rPr>
        <w:t> </w:t>
      </w:r>
      <w:r w:rsidR="00377D64" w:rsidRPr="00F951F8">
        <w:rPr>
          <w:rFonts w:eastAsia="Calibri"/>
          <w:sz w:val="30"/>
          <w:szCs w:val="30"/>
        </w:rPr>
        <w:t xml:space="preserve">физических лиц, исчисленная иностранной организацией, осуществляющей деятельность на территории Республики Беларусь» </w:t>
      </w:r>
      <w:r w:rsidRPr="00F951F8">
        <w:rPr>
          <w:rFonts w:eastAsia="Calibri"/>
          <w:sz w:val="30"/>
          <w:szCs w:val="30"/>
        </w:rPr>
        <w:t>указанной декларации заполняется иностранной организацией, осуществляющей деятельность на территории</w:t>
      </w:r>
      <w:r w:rsidRPr="00B23BBC">
        <w:rPr>
          <w:rFonts w:eastAsia="Calibri"/>
          <w:sz w:val="30"/>
          <w:szCs w:val="30"/>
        </w:rPr>
        <w:t xml:space="preserve"> Республики Беларусь, в том числе через</w:t>
      </w:r>
      <w:r w:rsidR="00AF56C4" w:rsidRPr="00B23BBC">
        <w:rPr>
          <w:rFonts w:eastAsia="Calibri"/>
          <w:sz w:val="30"/>
          <w:szCs w:val="30"/>
        </w:rPr>
        <w:t xml:space="preserve"> </w:t>
      </w:r>
      <w:r w:rsidRPr="00B23BBC">
        <w:rPr>
          <w:rFonts w:eastAsia="Calibri"/>
          <w:sz w:val="30"/>
          <w:szCs w:val="30"/>
        </w:rPr>
        <w:t>постоянное представительство, отдельно по каждому месту осуществления деятельности в Республике Беларусь</w:t>
      </w:r>
      <w:r w:rsidR="00D50086" w:rsidRPr="00B23BBC">
        <w:rPr>
          <w:rFonts w:eastAsia="Calibri"/>
          <w:sz w:val="30"/>
          <w:szCs w:val="30"/>
        </w:rPr>
        <w:t xml:space="preserve"> (пункт </w:t>
      </w:r>
      <w:r w:rsidR="00725EA4">
        <w:rPr>
          <w:rFonts w:eastAsia="Calibri"/>
          <w:sz w:val="30"/>
          <w:szCs w:val="30"/>
        </w:rPr>
        <w:t>89</w:t>
      </w:r>
      <w:r w:rsidR="00725EA4" w:rsidRPr="00B23BBC">
        <w:rPr>
          <w:rFonts w:eastAsia="Calibri"/>
          <w:sz w:val="30"/>
          <w:szCs w:val="30"/>
        </w:rPr>
        <w:t xml:space="preserve"> </w:t>
      </w:r>
      <w:r w:rsidR="00D50086" w:rsidRPr="00B23BBC">
        <w:rPr>
          <w:rFonts w:eastAsia="Calibri"/>
          <w:sz w:val="30"/>
          <w:szCs w:val="30"/>
        </w:rPr>
        <w:t>Инструкции о порядке заполнения налоговых деклараций (расчетов) по</w:t>
      </w:r>
      <w:r w:rsidR="00C506DD" w:rsidRPr="00B23BBC">
        <w:rPr>
          <w:rFonts w:eastAsia="Calibri"/>
          <w:sz w:val="30"/>
          <w:szCs w:val="30"/>
        </w:rPr>
        <w:t> </w:t>
      </w:r>
      <w:r w:rsidR="00D50086" w:rsidRPr="00B23BBC">
        <w:rPr>
          <w:rFonts w:eastAsia="Calibri"/>
          <w:sz w:val="30"/>
          <w:szCs w:val="30"/>
        </w:rPr>
        <w:t xml:space="preserve">налогам (сборам), книги покупок, утвержденной </w:t>
      </w:r>
      <w:r w:rsidR="00D50086" w:rsidRPr="00B23BBC">
        <w:rPr>
          <w:sz w:val="30"/>
          <w:szCs w:val="30"/>
        </w:rPr>
        <w:t xml:space="preserve">постановлением </w:t>
      </w:r>
      <w:r w:rsidR="00D50086" w:rsidRPr="00B23BBC">
        <w:rPr>
          <w:rStyle w:val="h-normal"/>
          <w:sz w:val="30"/>
          <w:szCs w:val="30"/>
        </w:rPr>
        <w:t xml:space="preserve">МНС от </w:t>
      </w:r>
      <w:r w:rsidR="001C68CC">
        <w:rPr>
          <w:rStyle w:val="h-normal"/>
          <w:sz w:val="30"/>
          <w:szCs w:val="30"/>
        </w:rPr>
        <w:t>20.01.2026 № 3</w:t>
      </w:r>
      <w:r w:rsidR="00D50086" w:rsidRPr="00B23BBC">
        <w:rPr>
          <w:rStyle w:val="h-normal"/>
          <w:sz w:val="30"/>
          <w:szCs w:val="30"/>
        </w:rPr>
        <w:t xml:space="preserve"> «Об исчислении и уплате налогов, сборов (пошлин), иных платежей», далее </w:t>
      </w:r>
      <w:r w:rsidR="00685CDE" w:rsidRPr="00B23BBC">
        <w:rPr>
          <w:rStyle w:val="h-normal"/>
          <w:sz w:val="30"/>
          <w:szCs w:val="30"/>
        </w:rPr>
        <w:t xml:space="preserve">соответственно </w:t>
      </w:r>
      <w:r w:rsidR="00D50086" w:rsidRPr="00B23BBC">
        <w:rPr>
          <w:rStyle w:val="h-normal"/>
          <w:sz w:val="30"/>
          <w:szCs w:val="30"/>
        </w:rPr>
        <w:t xml:space="preserve">– </w:t>
      </w:r>
      <w:r w:rsidR="00685CDE" w:rsidRPr="00B23BBC">
        <w:rPr>
          <w:rStyle w:val="h-normal"/>
          <w:sz w:val="30"/>
          <w:szCs w:val="30"/>
        </w:rPr>
        <w:t xml:space="preserve">Инструкция, </w:t>
      </w:r>
      <w:r w:rsidR="00D50086" w:rsidRPr="00B23BBC">
        <w:rPr>
          <w:rStyle w:val="h-normal"/>
          <w:sz w:val="30"/>
          <w:szCs w:val="30"/>
        </w:rPr>
        <w:t>Постановление</w:t>
      </w:r>
      <w:r w:rsidRPr="00B23BBC">
        <w:rPr>
          <w:rFonts w:eastAsia="Calibri"/>
          <w:sz w:val="30"/>
          <w:szCs w:val="30"/>
        </w:rPr>
        <w:t>).</w:t>
      </w:r>
    </w:p>
    <w:p w:rsidR="00396026" w:rsidRPr="00B23BBC" w:rsidRDefault="00396026" w:rsidP="00396026">
      <w:pPr>
        <w:ind w:firstLine="709"/>
        <w:jc w:val="both"/>
        <w:rPr>
          <w:rStyle w:val="h-normal"/>
          <w:sz w:val="30"/>
          <w:szCs w:val="30"/>
        </w:rPr>
      </w:pPr>
    </w:p>
    <w:p w:rsidR="009F6FA1" w:rsidRPr="00B23BBC" w:rsidRDefault="009F6FA1" w:rsidP="00396026">
      <w:pPr>
        <w:ind w:firstLine="709"/>
        <w:jc w:val="both"/>
        <w:rPr>
          <w:sz w:val="30"/>
          <w:szCs w:val="30"/>
        </w:rPr>
      </w:pPr>
    </w:p>
    <w:p w:rsidR="00841D33" w:rsidRPr="00377D64" w:rsidRDefault="00841D33" w:rsidP="00841D33">
      <w:pPr>
        <w:jc w:val="center"/>
        <w:outlineLvl w:val="0"/>
        <w:rPr>
          <w:rStyle w:val="colorff0000font-weightbold"/>
          <w:b/>
          <w:bCs/>
          <w:sz w:val="30"/>
          <w:szCs w:val="30"/>
          <w:shd w:val="clear" w:color="auto" w:fill="FFFFFF"/>
        </w:rPr>
      </w:pPr>
      <w:bookmarkStart w:id="9" w:name="_Toc220919192"/>
      <w:r w:rsidRPr="00377D64">
        <w:rPr>
          <w:b/>
          <w:bCs/>
          <w:sz w:val="30"/>
          <w:szCs w:val="30"/>
        </w:rPr>
        <w:t>Особенности</w:t>
      </w:r>
      <w:r w:rsidRPr="00377D64">
        <w:rPr>
          <w:rStyle w:val="colorff0000font-weightbold"/>
          <w:b/>
          <w:bCs/>
          <w:sz w:val="30"/>
          <w:szCs w:val="30"/>
          <w:shd w:val="clear" w:color="auto" w:fill="FFFFFF"/>
        </w:rPr>
        <w:t xml:space="preserve"> </w:t>
      </w:r>
      <w:r w:rsidRPr="00377D64">
        <w:rPr>
          <w:b/>
          <w:bCs/>
          <w:sz w:val="30"/>
          <w:szCs w:val="30"/>
        </w:rPr>
        <w:t>представления</w:t>
      </w:r>
      <w:r w:rsidRPr="00377D64">
        <w:rPr>
          <w:rStyle w:val="colorff0000font-weightbold"/>
          <w:b/>
          <w:bCs/>
          <w:sz w:val="30"/>
          <w:szCs w:val="30"/>
          <w:shd w:val="clear" w:color="auto" w:fill="FFFFFF"/>
        </w:rPr>
        <w:t xml:space="preserve"> налоговых деклараций (расчетов) и</w:t>
      </w:r>
      <w:r w:rsidR="00832580" w:rsidRPr="00377D64">
        <w:rPr>
          <w:rStyle w:val="colorff0000font-weightbold"/>
          <w:b/>
          <w:bCs/>
          <w:sz w:val="30"/>
          <w:szCs w:val="30"/>
          <w:shd w:val="clear" w:color="auto" w:fill="FFFFFF"/>
        </w:rPr>
        <w:t> </w:t>
      </w:r>
      <w:r w:rsidRPr="00377D64">
        <w:rPr>
          <w:rStyle w:val="colorff0000font-weightbold"/>
          <w:b/>
          <w:bCs/>
          <w:sz w:val="30"/>
          <w:szCs w:val="30"/>
          <w:shd w:val="clear" w:color="auto" w:fill="FFFFFF"/>
        </w:rPr>
        <w:t>исполнения налоговых обязательств</w:t>
      </w:r>
      <w:bookmarkEnd w:id="9"/>
    </w:p>
    <w:p w:rsidR="00841D33" w:rsidRPr="00B23BBC" w:rsidRDefault="00841D33" w:rsidP="00841D33">
      <w:pPr>
        <w:ind w:firstLine="709"/>
        <w:rPr>
          <w:rStyle w:val="font-weightbold"/>
          <w:bCs/>
          <w:sz w:val="30"/>
          <w:szCs w:val="30"/>
          <w:shd w:val="clear" w:color="auto" w:fill="FFFFFF"/>
        </w:rPr>
      </w:pPr>
    </w:p>
    <w:p w:rsidR="00841D33" w:rsidRPr="00B23BBC" w:rsidRDefault="00841D33" w:rsidP="00841D33">
      <w:pPr>
        <w:ind w:firstLine="709"/>
        <w:rPr>
          <w:rStyle w:val="font-weightbold"/>
          <w:bCs/>
          <w:sz w:val="30"/>
          <w:szCs w:val="30"/>
          <w:shd w:val="clear" w:color="auto" w:fill="FFFFFF"/>
        </w:rPr>
      </w:pPr>
    </w:p>
    <w:p w:rsidR="00AD3AB1" w:rsidRPr="00B23BBC" w:rsidRDefault="00AD3AB1" w:rsidP="00AD3AB1">
      <w:pPr>
        <w:ind w:firstLine="709"/>
        <w:jc w:val="both"/>
        <w:rPr>
          <w:rStyle w:val="h-normal"/>
          <w:sz w:val="30"/>
          <w:szCs w:val="30"/>
        </w:rPr>
      </w:pPr>
      <w:r w:rsidRPr="00B23BBC">
        <w:rPr>
          <w:rStyle w:val="h-normal"/>
          <w:sz w:val="30"/>
          <w:szCs w:val="30"/>
        </w:rPr>
        <w:t>Налоговая декларация (расчет) представляется каждым плательщиком по каждому налогу, сбору (пошлине), в отношении которых он признан плательщиком, и при наличии объектов налогообложения в налоговом периоде. По налогам, сборам (пошлинам), исчисляемым нарастающим итогом с начала налогового периода, налоговая декларация (расчет) представляется за отчетный период, в</w:t>
      </w:r>
      <w:r w:rsidR="00D4305A" w:rsidRPr="00B23BBC">
        <w:rPr>
          <w:rStyle w:val="h-normal"/>
          <w:sz w:val="30"/>
          <w:szCs w:val="30"/>
        </w:rPr>
        <w:t> </w:t>
      </w:r>
      <w:r w:rsidRPr="00B23BBC">
        <w:rPr>
          <w:rStyle w:val="h-normal"/>
          <w:sz w:val="30"/>
          <w:szCs w:val="30"/>
        </w:rPr>
        <w:t>котором возник объект налогообложения, а также за все последующие отчетные периоды этого налогового периода.</w:t>
      </w:r>
    </w:p>
    <w:p w:rsidR="00AD3AB1" w:rsidRPr="00B23BBC" w:rsidRDefault="00AD3AB1" w:rsidP="00AD3AB1">
      <w:pPr>
        <w:ind w:firstLine="709"/>
        <w:jc w:val="both"/>
        <w:rPr>
          <w:rStyle w:val="h-normal"/>
          <w:sz w:val="30"/>
          <w:szCs w:val="30"/>
        </w:rPr>
      </w:pPr>
      <w:r w:rsidRPr="00B23BBC">
        <w:rPr>
          <w:rStyle w:val="h-normal"/>
          <w:sz w:val="30"/>
          <w:szCs w:val="30"/>
        </w:rPr>
        <w:t>При отсутствии объектов налогообложения в налоговом периоде налоговая декларация (расчет) представляется по:</w:t>
      </w:r>
    </w:p>
    <w:p w:rsidR="00AD3AB1" w:rsidRPr="007B2607" w:rsidRDefault="00AD3AB1" w:rsidP="00AD3AB1">
      <w:pPr>
        <w:numPr>
          <w:ilvl w:val="0"/>
          <w:numId w:val="12"/>
        </w:numPr>
        <w:tabs>
          <w:tab w:val="left" w:pos="993"/>
        </w:tabs>
        <w:ind w:left="0" w:firstLine="709"/>
        <w:jc w:val="both"/>
        <w:rPr>
          <w:rStyle w:val="h-normal"/>
          <w:i/>
          <w:iCs/>
          <w:sz w:val="28"/>
          <w:szCs w:val="28"/>
        </w:rPr>
      </w:pPr>
      <w:r w:rsidRPr="007B2607">
        <w:rPr>
          <w:rStyle w:val="h-normal"/>
          <w:sz w:val="30"/>
          <w:szCs w:val="30"/>
        </w:rPr>
        <w:t>налогу на прибыль</w:t>
      </w:r>
      <w:r w:rsidR="007B2607" w:rsidRPr="007B2607">
        <w:rPr>
          <w:rStyle w:val="h-normal"/>
          <w:sz w:val="30"/>
          <w:szCs w:val="30"/>
        </w:rPr>
        <w:t>;</w:t>
      </w:r>
    </w:p>
    <w:p w:rsidR="00AD3AB1" w:rsidRPr="00B23BBC" w:rsidRDefault="00AD3AB1" w:rsidP="00AD3AB1">
      <w:pPr>
        <w:numPr>
          <w:ilvl w:val="0"/>
          <w:numId w:val="12"/>
        </w:numPr>
        <w:tabs>
          <w:tab w:val="left" w:pos="993"/>
        </w:tabs>
        <w:ind w:left="0" w:firstLine="709"/>
        <w:jc w:val="both"/>
        <w:rPr>
          <w:rStyle w:val="h-normal"/>
          <w:sz w:val="30"/>
          <w:szCs w:val="30"/>
        </w:rPr>
      </w:pPr>
      <w:r w:rsidRPr="00B23BBC">
        <w:rPr>
          <w:rStyle w:val="h-normal"/>
          <w:sz w:val="30"/>
          <w:szCs w:val="30"/>
        </w:rPr>
        <w:t>НДС при наличии налога, подлежащего уплате (возврату). Налоговая декларация (расчет) представляется за отчетный период, в</w:t>
      </w:r>
      <w:r w:rsidR="00DE1472" w:rsidRPr="00B23BBC">
        <w:rPr>
          <w:rStyle w:val="h-normal"/>
          <w:sz w:val="30"/>
          <w:szCs w:val="30"/>
        </w:rPr>
        <w:t> </w:t>
      </w:r>
      <w:r w:rsidRPr="00B23BBC">
        <w:rPr>
          <w:rStyle w:val="h-normal"/>
          <w:sz w:val="30"/>
          <w:szCs w:val="30"/>
        </w:rPr>
        <w:t xml:space="preserve">котором возник налог, подлежащий уплате (возврату), а также за все последующие отчетные периоды этого налогового периода (пункт 2 статьи 40 </w:t>
      </w:r>
      <w:r w:rsidR="008735E3" w:rsidRPr="00B23BBC">
        <w:rPr>
          <w:rStyle w:val="h-normal"/>
          <w:spacing w:val="-4"/>
          <w:sz w:val="30"/>
          <w:szCs w:val="30"/>
        </w:rPr>
        <w:t>Кодекса</w:t>
      </w:r>
      <w:r w:rsidRPr="00B23BBC">
        <w:rPr>
          <w:rStyle w:val="h-normal"/>
          <w:sz w:val="30"/>
          <w:szCs w:val="30"/>
        </w:rPr>
        <w:t>).</w:t>
      </w:r>
    </w:p>
    <w:p w:rsidR="00AD3AB1" w:rsidRPr="00B23BBC" w:rsidRDefault="00AD3AB1" w:rsidP="00AD3AB1">
      <w:pPr>
        <w:ind w:firstLine="709"/>
        <w:jc w:val="both"/>
        <w:rPr>
          <w:rStyle w:val="h-normal"/>
          <w:sz w:val="30"/>
          <w:szCs w:val="30"/>
        </w:rPr>
      </w:pPr>
      <w:r w:rsidRPr="00B23BBC">
        <w:rPr>
          <w:rStyle w:val="h-normal"/>
          <w:sz w:val="30"/>
          <w:szCs w:val="30"/>
        </w:rPr>
        <w:lastRenderedPageBreak/>
        <w:t>Сроки представления налоговых деклараций (расчетов) и</w:t>
      </w:r>
      <w:r w:rsidR="00DE1472" w:rsidRPr="00B23BBC">
        <w:rPr>
          <w:rStyle w:val="h-normal"/>
          <w:sz w:val="30"/>
          <w:szCs w:val="30"/>
        </w:rPr>
        <w:t> </w:t>
      </w:r>
      <w:r w:rsidRPr="00B23BBC">
        <w:rPr>
          <w:rStyle w:val="h-normal"/>
          <w:sz w:val="30"/>
          <w:szCs w:val="30"/>
        </w:rPr>
        <w:t>исполнения налоговых обязательств установлены Кодексом по</w:t>
      </w:r>
      <w:r w:rsidR="00DE1472" w:rsidRPr="00B23BBC">
        <w:rPr>
          <w:rStyle w:val="h-normal"/>
          <w:sz w:val="30"/>
          <w:szCs w:val="30"/>
        </w:rPr>
        <w:t> </w:t>
      </w:r>
      <w:r w:rsidRPr="00B23BBC">
        <w:rPr>
          <w:rStyle w:val="h-normal"/>
          <w:sz w:val="30"/>
          <w:szCs w:val="30"/>
        </w:rPr>
        <w:t>соответствующим налогам, сборам (пошлинам).</w:t>
      </w:r>
    </w:p>
    <w:p w:rsidR="001B0859" w:rsidRPr="00B23BBC" w:rsidRDefault="001B0859" w:rsidP="001B0859">
      <w:pPr>
        <w:ind w:firstLine="709"/>
        <w:jc w:val="both"/>
        <w:rPr>
          <w:rStyle w:val="h-normal"/>
          <w:sz w:val="30"/>
          <w:szCs w:val="30"/>
        </w:rPr>
      </w:pPr>
      <w:r w:rsidRPr="00B23BBC">
        <w:rPr>
          <w:rStyle w:val="h-normal"/>
          <w:i/>
          <w:sz w:val="30"/>
          <w:szCs w:val="30"/>
        </w:rPr>
        <w:t>Уплата</w:t>
      </w:r>
      <w:r w:rsidRPr="00B23BBC">
        <w:rPr>
          <w:rStyle w:val="h-normal"/>
          <w:sz w:val="30"/>
          <w:szCs w:val="30"/>
        </w:rPr>
        <w:t xml:space="preserve"> налога, сбора (пошлины), пеней производится в безналичном порядке в белорусских рублях (пункт 1 статьи 38 Кодекса).</w:t>
      </w:r>
    </w:p>
    <w:p w:rsidR="00AD3AB1" w:rsidRPr="00F6776C" w:rsidRDefault="00AD3AB1" w:rsidP="00F6776C">
      <w:pPr>
        <w:autoSpaceDE w:val="0"/>
        <w:autoSpaceDN w:val="0"/>
        <w:adjustRightInd w:val="0"/>
        <w:jc w:val="both"/>
        <w:rPr>
          <w:rStyle w:val="h-normal"/>
          <w:sz w:val="30"/>
          <w:szCs w:val="30"/>
          <w:lang/>
        </w:rPr>
      </w:pPr>
      <w:r w:rsidRPr="00B23BBC">
        <w:rPr>
          <w:rStyle w:val="h-normal"/>
          <w:sz w:val="30"/>
          <w:szCs w:val="30"/>
        </w:rPr>
        <w:t>Кроме исчисления и уплаты налогов, по которым иностранная организация признается плательщиком (в частности, налог на прибыль, НДС), у неё возникают также обязанности налогового агента (при</w:t>
      </w:r>
      <w:r w:rsidR="00DE1472" w:rsidRPr="00B23BBC">
        <w:rPr>
          <w:rStyle w:val="h-normal"/>
          <w:sz w:val="30"/>
          <w:szCs w:val="30"/>
        </w:rPr>
        <w:t> </w:t>
      </w:r>
      <w:r w:rsidRPr="00B23BBC">
        <w:rPr>
          <w:rStyle w:val="h-normal"/>
          <w:sz w:val="30"/>
          <w:szCs w:val="30"/>
        </w:rPr>
        <w:t xml:space="preserve">наличии объектов налогообложения), в </w:t>
      </w:r>
      <w:r w:rsidR="00685CDE" w:rsidRPr="00B23BBC">
        <w:rPr>
          <w:rStyle w:val="h-normal"/>
          <w:sz w:val="30"/>
          <w:szCs w:val="30"/>
        </w:rPr>
        <w:t>том числе</w:t>
      </w:r>
      <w:r w:rsidRPr="00B23BBC">
        <w:rPr>
          <w:rStyle w:val="h-normal"/>
          <w:sz w:val="30"/>
          <w:szCs w:val="30"/>
        </w:rPr>
        <w:t xml:space="preserve"> по представлению налоговых деклараций (расчетов) по налогу </w:t>
      </w:r>
      <w:r w:rsidRPr="00D85D6E">
        <w:rPr>
          <w:rStyle w:val="h-normal"/>
          <w:sz w:val="30"/>
          <w:szCs w:val="30"/>
        </w:rPr>
        <w:t>на доходы</w:t>
      </w:r>
      <w:r w:rsidR="00F6776C" w:rsidRPr="00D85D6E">
        <w:rPr>
          <w:sz w:val="30"/>
          <w:szCs w:val="30"/>
          <w:lang/>
        </w:rPr>
        <w:t xml:space="preserve"> иностранных организаций, не осуществляющих деятельность в Республике Беларусь через постоянное представительство</w:t>
      </w:r>
      <w:r w:rsidR="005163C6" w:rsidRPr="00D85D6E">
        <w:rPr>
          <w:sz w:val="30"/>
          <w:szCs w:val="30"/>
          <w:lang/>
        </w:rPr>
        <w:t xml:space="preserve"> (</w:t>
      </w:r>
      <w:r w:rsidR="005163C6" w:rsidRPr="00444F3C">
        <w:rPr>
          <w:sz w:val="30"/>
          <w:szCs w:val="30"/>
          <w:lang/>
        </w:rPr>
        <w:t>далее – налог на доходы</w:t>
      </w:r>
      <w:r w:rsidR="005163C6" w:rsidRPr="00D85D6E">
        <w:rPr>
          <w:sz w:val="30"/>
          <w:szCs w:val="30"/>
          <w:lang/>
        </w:rPr>
        <w:t>)</w:t>
      </w:r>
      <w:r w:rsidRPr="00D85D6E">
        <w:rPr>
          <w:rStyle w:val="h-normal"/>
          <w:sz w:val="30"/>
          <w:szCs w:val="30"/>
        </w:rPr>
        <w:t xml:space="preserve">, </w:t>
      </w:r>
      <w:r w:rsidR="00685CDE" w:rsidRPr="00D85D6E">
        <w:rPr>
          <w:rStyle w:val="h-normal"/>
          <w:sz w:val="30"/>
          <w:szCs w:val="30"/>
        </w:rPr>
        <w:t xml:space="preserve">налоговых деклараций (расчетов) налогового агента по подоходному налогу с физических лиц, </w:t>
      </w:r>
      <w:r w:rsidRPr="00D85D6E">
        <w:rPr>
          <w:rStyle w:val="h-normal"/>
          <w:sz w:val="30"/>
          <w:szCs w:val="30"/>
        </w:rPr>
        <w:t xml:space="preserve">а также по перечислению в бюджет </w:t>
      </w:r>
      <w:r w:rsidR="00685CDE" w:rsidRPr="00D85D6E">
        <w:rPr>
          <w:rStyle w:val="h-normal"/>
          <w:sz w:val="30"/>
          <w:szCs w:val="30"/>
        </w:rPr>
        <w:t>этих налогов</w:t>
      </w:r>
      <w:r w:rsidR="006B445A" w:rsidRPr="00D85D6E">
        <w:rPr>
          <w:rStyle w:val="h-normal"/>
          <w:sz w:val="30"/>
          <w:szCs w:val="30"/>
        </w:rPr>
        <w:t>.</w:t>
      </w:r>
    </w:p>
    <w:p w:rsidR="001B0859" w:rsidRPr="00B23BBC" w:rsidRDefault="001B0859" w:rsidP="001B0859">
      <w:pPr>
        <w:ind w:firstLine="709"/>
        <w:jc w:val="both"/>
        <w:rPr>
          <w:rStyle w:val="h-normal"/>
          <w:sz w:val="30"/>
          <w:szCs w:val="30"/>
        </w:rPr>
      </w:pPr>
      <w:r w:rsidRPr="00B23BBC">
        <w:rPr>
          <w:rStyle w:val="h-normal"/>
          <w:sz w:val="30"/>
          <w:szCs w:val="30"/>
        </w:rPr>
        <w:t>Зачет, возврат излишне уплаченной суммы налога, сбора (пошлины), пеней осуществляется в порядке, установленном статьей 66 Кодекса.</w:t>
      </w:r>
    </w:p>
    <w:p w:rsidR="001B0859" w:rsidRPr="00B23BBC" w:rsidRDefault="001B0859" w:rsidP="001B0859">
      <w:pPr>
        <w:ind w:firstLine="709"/>
        <w:jc w:val="both"/>
        <w:rPr>
          <w:rStyle w:val="h-normal"/>
          <w:sz w:val="30"/>
          <w:szCs w:val="30"/>
        </w:rPr>
      </w:pPr>
      <w:r w:rsidRPr="00B23BBC">
        <w:rPr>
          <w:rStyle w:val="h-normal"/>
          <w:sz w:val="30"/>
          <w:szCs w:val="30"/>
        </w:rPr>
        <w:t>При обнаружении в поданной налоговой декларации (расчете) неполноты сведений или ошибок внесение плательщиком изменений и (или) дополнений в налоговую декларацию (расчет) осуществляется в порядке, установленной пунктом 6 статьи 40 Кодекса, пунктом 8 Инструкции.</w:t>
      </w:r>
    </w:p>
    <w:p w:rsidR="001B0859" w:rsidRPr="00B23BBC" w:rsidRDefault="001B0859" w:rsidP="00A77EBE">
      <w:pPr>
        <w:ind w:firstLine="709"/>
        <w:jc w:val="both"/>
        <w:rPr>
          <w:rStyle w:val="h-normal"/>
          <w:sz w:val="30"/>
          <w:szCs w:val="30"/>
        </w:rPr>
      </w:pPr>
    </w:p>
    <w:p w:rsidR="00EE5103" w:rsidRPr="00B23BBC" w:rsidRDefault="00EE5103" w:rsidP="00A77EBE">
      <w:pPr>
        <w:ind w:firstLine="709"/>
        <w:jc w:val="both"/>
        <w:rPr>
          <w:rStyle w:val="h-normal"/>
          <w:sz w:val="30"/>
          <w:szCs w:val="30"/>
        </w:rPr>
      </w:pPr>
      <w:r w:rsidRPr="00B23BBC">
        <w:rPr>
          <w:rStyle w:val="h-normal"/>
          <w:sz w:val="30"/>
          <w:szCs w:val="30"/>
        </w:rPr>
        <w:t xml:space="preserve">При заполнении </w:t>
      </w:r>
      <w:r w:rsidRPr="00AD27E3">
        <w:rPr>
          <w:rStyle w:val="h-normal"/>
          <w:sz w:val="30"/>
          <w:szCs w:val="30"/>
        </w:rPr>
        <w:t xml:space="preserve">раздела </w:t>
      </w:r>
      <w:r w:rsidRPr="00AD27E3">
        <w:rPr>
          <w:rStyle w:val="h-normal"/>
          <w:sz w:val="30"/>
          <w:szCs w:val="30"/>
          <w:lang w:val="en-US"/>
        </w:rPr>
        <w:t>I</w:t>
      </w:r>
      <w:r w:rsidRPr="00AD27E3">
        <w:rPr>
          <w:rStyle w:val="h-normal"/>
          <w:sz w:val="30"/>
          <w:szCs w:val="30"/>
        </w:rPr>
        <w:t xml:space="preserve"> </w:t>
      </w:r>
      <w:r w:rsidR="00F6776C" w:rsidRPr="00AD27E3">
        <w:rPr>
          <w:rStyle w:val="h-normal"/>
          <w:sz w:val="30"/>
          <w:szCs w:val="30"/>
        </w:rPr>
        <w:t xml:space="preserve">«Расчет налоговой базы (валовой прибыли) и </w:t>
      </w:r>
      <w:r w:rsidR="00F6776C" w:rsidRPr="00837D6C">
        <w:rPr>
          <w:rStyle w:val="h-normal"/>
          <w:sz w:val="30"/>
          <w:szCs w:val="30"/>
        </w:rPr>
        <w:t xml:space="preserve">суммы налога на прибыль» </w:t>
      </w:r>
      <w:r w:rsidRPr="00837D6C">
        <w:rPr>
          <w:rStyle w:val="h-normal"/>
          <w:sz w:val="30"/>
          <w:szCs w:val="30"/>
        </w:rPr>
        <w:t>налоговой декларации (расчета) по</w:t>
      </w:r>
      <w:r w:rsidR="00AD27E3" w:rsidRPr="00837D6C">
        <w:rPr>
          <w:rStyle w:val="h-normal"/>
          <w:sz w:val="30"/>
          <w:szCs w:val="30"/>
        </w:rPr>
        <w:t> </w:t>
      </w:r>
      <w:r w:rsidRPr="00837D6C">
        <w:rPr>
          <w:rStyle w:val="h-normal"/>
          <w:sz w:val="30"/>
          <w:szCs w:val="30"/>
        </w:rPr>
        <w:t xml:space="preserve">налогу на прибыль, раздела </w:t>
      </w:r>
      <w:r w:rsidRPr="00837D6C">
        <w:rPr>
          <w:rStyle w:val="h-normal"/>
          <w:sz w:val="30"/>
          <w:szCs w:val="30"/>
          <w:lang w:val="en-US"/>
        </w:rPr>
        <w:t>I</w:t>
      </w:r>
      <w:r w:rsidRPr="00837D6C">
        <w:rPr>
          <w:rStyle w:val="h-normal"/>
          <w:sz w:val="30"/>
          <w:szCs w:val="30"/>
        </w:rPr>
        <w:t xml:space="preserve"> </w:t>
      </w:r>
      <w:r w:rsidR="00F6776C" w:rsidRPr="00837D6C">
        <w:rPr>
          <w:rStyle w:val="h-normal"/>
          <w:sz w:val="30"/>
          <w:szCs w:val="30"/>
        </w:rPr>
        <w:t xml:space="preserve">«Сумма подоходного налога с физических лиц» </w:t>
      </w:r>
      <w:r w:rsidRPr="00837D6C">
        <w:rPr>
          <w:rStyle w:val="h-normal"/>
          <w:sz w:val="30"/>
          <w:szCs w:val="30"/>
        </w:rPr>
        <w:t xml:space="preserve">части </w:t>
      </w:r>
      <w:r w:rsidRPr="00837D6C">
        <w:rPr>
          <w:rStyle w:val="h-normal"/>
          <w:sz w:val="30"/>
          <w:szCs w:val="30"/>
          <w:lang w:val="en-US"/>
        </w:rPr>
        <w:t>III</w:t>
      </w:r>
      <w:r w:rsidRPr="00837D6C">
        <w:rPr>
          <w:rStyle w:val="h-normal"/>
          <w:sz w:val="30"/>
          <w:szCs w:val="30"/>
        </w:rPr>
        <w:t xml:space="preserve"> </w:t>
      </w:r>
      <w:r w:rsidR="00F6776C" w:rsidRPr="00837D6C">
        <w:rPr>
          <w:rStyle w:val="h-normal"/>
          <w:sz w:val="30"/>
          <w:szCs w:val="30"/>
        </w:rPr>
        <w:t xml:space="preserve">«Сумма подоходного налога с физических лиц, исчисленная иностранной организацией, осуществляющей деятельность на территории Республики Беларусь» </w:t>
      </w:r>
      <w:r w:rsidRPr="00837D6C">
        <w:rPr>
          <w:rStyle w:val="h-normal"/>
          <w:sz w:val="30"/>
          <w:szCs w:val="30"/>
        </w:rPr>
        <w:t>налоговой декларации (расчета) налогового агента по подоходному налогу</w:t>
      </w:r>
      <w:r w:rsidRPr="00B23BBC">
        <w:rPr>
          <w:rStyle w:val="h-normal"/>
          <w:sz w:val="30"/>
          <w:szCs w:val="30"/>
        </w:rPr>
        <w:t xml:space="preserve"> с</w:t>
      </w:r>
      <w:r w:rsidR="001B0859" w:rsidRPr="00B23BBC">
        <w:rPr>
          <w:rStyle w:val="h-normal"/>
          <w:sz w:val="30"/>
          <w:szCs w:val="30"/>
        </w:rPr>
        <w:t xml:space="preserve"> </w:t>
      </w:r>
      <w:r w:rsidRPr="00B23BBC">
        <w:rPr>
          <w:rStyle w:val="h-normal"/>
          <w:sz w:val="30"/>
          <w:szCs w:val="30"/>
        </w:rPr>
        <w:t xml:space="preserve">физических лиц место осуществления деятельности в Республике Беларусь </w:t>
      </w:r>
      <w:r w:rsidR="00076AF1" w:rsidRPr="00B23BBC">
        <w:rPr>
          <w:rStyle w:val="h-normal"/>
          <w:sz w:val="30"/>
          <w:szCs w:val="30"/>
        </w:rPr>
        <w:t xml:space="preserve">в отношении филиала </w:t>
      </w:r>
      <w:r w:rsidRPr="00B23BBC">
        <w:rPr>
          <w:rStyle w:val="h-normal"/>
          <w:sz w:val="30"/>
          <w:szCs w:val="30"/>
        </w:rPr>
        <w:t>отражается в</w:t>
      </w:r>
      <w:r w:rsidR="00076AF1" w:rsidRPr="00B23BBC">
        <w:rPr>
          <w:rStyle w:val="h-normal"/>
          <w:sz w:val="30"/>
          <w:szCs w:val="30"/>
        </w:rPr>
        <w:t> </w:t>
      </w:r>
      <w:r w:rsidRPr="00B23BBC">
        <w:rPr>
          <w:rStyle w:val="h-normal"/>
          <w:sz w:val="30"/>
          <w:szCs w:val="30"/>
        </w:rPr>
        <w:t>строке «по подпункту 1.1 пункта 1 статьи 180 Налогового кодекса Республики Беларусь».</w:t>
      </w:r>
      <w:r w:rsidR="00E542CB" w:rsidRPr="00B23BBC">
        <w:rPr>
          <w:rStyle w:val="h-normal"/>
          <w:sz w:val="30"/>
          <w:szCs w:val="30"/>
        </w:rPr>
        <w:t xml:space="preserve"> При заполнении </w:t>
      </w:r>
      <w:r w:rsidR="00C93616" w:rsidRPr="00B23BBC">
        <w:rPr>
          <w:rStyle w:val="h-normal"/>
          <w:sz w:val="30"/>
          <w:szCs w:val="30"/>
        </w:rPr>
        <w:t xml:space="preserve">таких деклараций </w:t>
      </w:r>
      <w:r w:rsidR="00E542CB" w:rsidRPr="00B23BBC">
        <w:rPr>
          <w:rStyle w:val="h-normal"/>
          <w:sz w:val="30"/>
          <w:szCs w:val="30"/>
        </w:rPr>
        <w:t>необходимо</w:t>
      </w:r>
      <w:r w:rsidR="00575586" w:rsidRPr="00B23BBC">
        <w:rPr>
          <w:rStyle w:val="h-normal"/>
          <w:sz w:val="30"/>
          <w:szCs w:val="30"/>
        </w:rPr>
        <w:t xml:space="preserve"> в</w:t>
      </w:r>
      <w:r w:rsidR="00076AF1" w:rsidRPr="00B23BBC">
        <w:rPr>
          <w:rStyle w:val="h-normal"/>
          <w:sz w:val="30"/>
          <w:szCs w:val="30"/>
        </w:rPr>
        <w:t> </w:t>
      </w:r>
      <w:r w:rsidR="00575586" w:rsidRPr="00B23BBC">
        <w:rPr>
          <w:rStyle w:val="h-normal"/>
          <w:sz w:val="30"/>
          <w:szCs w:val="30"/>
        </w:rPr>
        <w:t>том числе</w:t>
      </w:r>
      <w:r w:rsidR="00E542CB" w:rsidRPr="00B23BBC">
        <w:rPr>
          <w:rStyle w:val="h-normal"/>
          <w:sz w:val="30"/>
          <w:szCs w:val="30"/>
        </w:rPr>
        <w:t xml:space="preserve"> учитывать особенности</w:t>
      </w:r>
      <w:r w:rsidR="00C93616" w:rsidRPr="00B23BBC">
        <w:rPr>
          <w:rStyle w:val="h-normal"/>
          <w:sz w:val="30"/>
          <w:szCs w:val="30"/>
        </w:rPr>
        <w:t>, установленные соответственно пунктом 8 статьи 186 Кодекса</w:t>
      </w:r>
      <w:r w:rsidR="000926E3" w:rsidRPr="00B23BBC">
        <w:rPr>
          <w:rStyle w:val="h-normal"/>
          <w:sz w:val="30"/>
          <w:szCs w:val="30"/>
        </w:rPr>
        <w:t>,</w:t>
      </w:r>
      <w:r w:rsidR="00C93616" w:rsidRPr="00B23BBC">
        <w:rPr>
          <w:rStyle w:val="h-normal"/>
          <w:sz w:val="30"/>
          <w:szCs w:val="30"/>
        </w:rPr>
        <w:t xml:space="preserve"> главой </w:t>
      </w:r>
      <w:r w:rsidR="00437253">
        <w:rPr>
          <w:rStyle w:val="h-normal"/>
          <w:sz w:val="30"/>
          <w:szCs w:val="30"/>
        </w:rPr>
        <w:t>8</w:t>
      </w:r>
      <w:r w:rsidR="00437253" w:rsidRPr="00B23BBC">
        <w:rPr>
          <w:rStyle w:val="h-normal"/>
          <w:sz w:val="30"/>
          <w:szCs w:val="30"/>
        </w:rPr>
        <w:t xml:space="preserve"> </w:t>
      </w:r>
      <w:r w:rsidR="00C93616" w:rsidRPr="00B23BBC">
        <w:rPr>
          <w:rStyle w:val="h-normal"/>
          <w:sz w:val="30"/>
          <w:szCs w:val="30"/>
        </w:rPr>
        <w:t>Инструкции</w:t>
      </w:r>
      <w:r w:rsidR="000926E3" w:rsidRPr="00B23BBC">
        <w:rPr>
          <w:rStyle w:val="h-normal"/>
          <w:sz w:val="30"/>
          <w:szCs w:val="30"/>
        </w:rPr>
        <w:t xml:space="preserve"> и</w:t>
      </w:r>
      <w:r w:rsidR="001B0859" w:rsidRPr="00B23BBC">
        <w:rPr>
          <w:rStyle w:val="h-normal"/>
          <w:sz w:val="30"/>
          <w:szCs w:val="30"/>
        </w:rPr>
        <w:t xml:space="preserve"> </w:t>
      </w:r>
      <w:r w:rsidR="00B92E6A" w:rsidRPr="00B23BBC">
        <w:rPr>
          <w:rStyle w:val="h-normal"/>
          <w:sz w:val="30"/>
          <w:szCs w:val="30"/>
        </w:rPr>
        <w:t>пунктом</w:t>
      </w:r>
      <w:r w:rsidR="00B92E6A" w:rsidRPr="00A178C4">
        <w:rPr>
          <w:rStyle w:val="h-normal"/>
          <w:sz w:val="30"/>
          <w:szCs w:val="30"/>
        </w:rPr>
        <w:t xml:space="preserve"> 6 статьи 216 Кодекса, </w:t>
      </w:r>
      <w:r w:rsidR="005C783B" w:rsidRPr="00A178C4">
        <w:rPr>
          <w:rStyle w:val="h-normal"/>
          <w:sz w:val="30"/>
          <w:szCs w:val="30"/>
        </w:rPr>
        <w:t>статьей 216</w:t>
      </w:r>
      <w:r w:rsidR="005C783B" w:rsidRPr="00A178C4">
        <w:rPr>
          <w:rStyle w:val="h-normal"/>
          <w:sz w:val="30"/>
          <w:szCs w:val="30"/>
          <w:vertAlign w:val="superscript"/>
        </w:rPr>
        <w:t>1</w:t>
      </w:r>
      <w:r w:rsidR="005C783B" w:rsidRPr="00A178C4">
        <w:rPr>
          <w:rStyle w:val="h-normal"/>
          <w:sz w:val="30"/>
          <w:szCs w:val="30"/>
        </w:rPr>
        <w:t xml:space="preserve"> Кодекса</w:t>
      </w:r>
      <w:r w:rsidR="000926E3" w:rsidRPr="00B23BBC">
        <w:rPr>
          <w:rStyle w:val="h-normal"/>
          <w:sz w:val="30"/>
          <w:szCs w:val="30"/>
        </w:rPr>
        <w:t>,</w:t>
      </w:r>
      <w:r w:rsidR="00C93616" w:rsidRPr="00B23BBC">
        <w:rPr>
          <w:rStyle w:val="h-normal"/>
          <w:sz w:val="30"/>
          <w:szCs w:val="30"/>
        </w:rPr>
        <w:t xml:space="preserve"> </w:t>
      </w:r>
      <w:r w:rsidR="005C783B" w:rsidRPr="00A178C4">
        <w:rPr>
          <w:rStyle w:val="h-normal"/>
          <w:sz w:val="30"/>
          <w:szCs w:val="30"/>
        </w:rPr>
        <w:t xml:space="preserve">главой </w:t>
      </w:r>
      <w:r w:rsidR="00437253">
        <w:rPr>
          <w:rStyle w:val="h-normal"/>
          <w:sz w:val="30"/>
          <w:szCs w:val="30"/>
        </w:rPr>
        <w:t>11</w:t>
      </w:r>
      <w:r w:rsidR="00437253" w:rsidRPr="00B23BBC">
        <w:rPr>
          <w:rStyle w:val="h-normal"/>
          <w:sz w:val="30"/>
          <w:szCs w:val="30"/>
        </w:rPr>
        <w:t xml:space="preserve"> </w:t>
      </w:r>
      <w:r w:rsidR="00C93616" w:rsidRPr="00B23BBC">
        <w:rPr>
          <w:rStyle w:val="h-normal"/>
          <w:sz w:val="30"/>
          <w:szCs w:val="30"/>
        </w:rPr>
        <w:t>Инструкции.</w:t>
      </w:r>
    </w:p>
    <w:p w:rsidR="001E7308" w:rsidRPr="00B23BBC" w:rsidRDefault="001E7308" w:rsidP="00AD3AB1">
      <w:pPr>
        <w:ind w:firstLine="709"/>
        <w:jc w:val="both"/>
        <w:rPr>
          <w:rStyle w:val="h-normal"/>
          <w:sz w:val="30"/>
          <w:szCs w:val="30"/>
        </w:rPr>
      </w:pPr>
    </w:p>
    <w:p w:rsidR="00AD3AB1" w:rsidRPr="00B23BBC" w:rsidRDefault="00AD3AB1" w:rsidP="00AD3AB1">
      <w:pPr>
        <w:ind w:firstLine="709"/>
        <w:jc w:val="both"/>
        <w:rPr>
          <w:rStyle w:val="h-normal"/>
          <w:sz w:val="30"/>
          <w:szCs w:val="30"/>
        </w:rPr>
      </w:pPr>
      <w:r w:rsidRPr="00B23BBC">
        <w:rPr>
          <w:rStyle w:val="h-normal"/>
          <w:sz w:val="30"/>
          <w:szCs w:val="30"/>
        </w:rPr>
        <w:t xml:space="preserve">Особенности исполнения обязанности по уплате налогов </w:t>
      </w:r>
      <w:r w:rsidRPr="00B23BBC">
        <w:rPr>
          <w:rStyle w:val="h-normal"/>
          <w:i/>
          <w:sz w:val="30"/>
          <w:szCs w:val="30"/>
        </w:rPr>
        <w:t>зависимым агентом</w:t>
      </w:r>
      <w:r w:rsidRPr="00B23BBC">
        <w:rPr>
          <w:rStyle w:val="h-normal"/>
          <w:sz w:val="30"/>
          <w:szCs w:val="30"/>
        </w:rPr>
        <w:t>. На организацию или физическое лицо, признаваемые постоянным представительством иностранной организации в</w:t>
      </w:r>
      <w:r w:rsidR="007B69BC" w:rsidRPr="00B23BBC">
        <w:rPr>
          <w:rStyle w:val="h-normal"/>
          <w:sz w:val="30"/>
          <w:szCs w:val="30"/>
        </w:rPr>
        <w:t> </w:t>
      </w:r>
      <w:r w:rsidRPr="00B23BBC">
        <w:rPr>
          <w:rStyle w:val="h-normal"/>
          <w:sz w:val="30"/>
          <w:szCs w:val="30"/>
        </w:rPr>
        <w:t>соответствии с подпунктом 1.2 пункта 1 статьи 180 Кодекса, возлагаются:</w:t>
      </w:r>
    </w:p>
    <w:p w:rsidR="00AD3AB1" w:rsidRPr="00B23BBC" w:rsidRDefault="00AD3AB1" w:rsidP="00AD3AB1">
      <w:pPr>
        <w:numPr>
          <w:ilvl w:val="0"/>
          <w:numId w:val="12"/>
        </w:numPr>
        <w:tabs>
          <w:tab w:val="left" w:pos="993"/>
        </w:tabs>
        <w:ind w:left="0" w:firstLine="709"/>
        <w:jc w:val="both"/>
        <w:rPr>
          <w:rStyle w:val="h-normal"/>
          <w:sz w:val="30"/>
          <w:szCs w:val="30"/>
        </w:rPr>
      </w:pPr>
      <w:r w:rsidRPr="00B23BBC">
        <w:rPr>
          <w:rStyle w:val="h-normal"/>
          <w:sz w:val="30"/>
          <w:szCs w:val="30"/>
        </w:rPr>
        <w:lastRenderedPageBreak/>
        <w:t>исполнение налоговых обязательств такой иностранной организации, а также ответственность за их исполнение, установленная для плательщиков и налоговых агентов;</w:t>
      </w:r>
    </w:p>
    <w:p w:rsidR="00AD3AB1" w:rsidRPr="00B23BBC" w:rsidRDefault="00AD3AB1" w:rsidP="00AD3AB1">
      <w:pPr>
        <w:numPr>
          <w:ilvl w:val="0"/>
          <w:numId w:val="12"/>
        </w:numPr>
        <w:tabs>
          <w:tab w:val="left" w:pos="993"/>
        </w:tabs>
        <w:ind w:left="0" w:firstLine="709"/>
        <w:jc w:val="both"/>
        <w:rPr>
          <w:rStyle w:val="h-normal"/>
          <w:sz w:val="30"/>
          <w:szCs w:val="30"/>
        </w:rPr>
      </w:pPr>
      <w:r w:rsidRPr="00B23BBC">
        <w:rPr>
          <w:rStyle w:val="h-normal"/>
          <w:sz w:val="30"/>
          <w:szCs w:val="30"/>
        </w:rPr>
        <w:t xml:space="preserve">обязанность по уплате налогов, сборов (пошлин) за счет денежных средств иностранной организации, постоянным представительством которой они являются, а при их недостаточности и отсутствии иного имущества иностранной организации – за счет собственных денежных средств с указанием в налоговых декларациях (расчетах) и платежных инструкциях на уплату налогов, сборов (пошлин) </w:t>
      </w:r>
      <w:r w:rsidR="00964EC7" w:rsidRPr="00B23BBC">
        <w:rPr>
          <w:rStyle w:val="h-normal"/>
          <w:sz w:val="30"/>
          <w:szCs w:val="30"/>
        </w:rPr>
        <w:t>УНП</w:t>
      </w:r>
      <w:r w:rsidRPr="00B23BBC">
        <w:rPr>
          <w:rStyle w:val="h-normal"/>
          <w:sz w:val="30"/>
          <w:szCs w:val="30"/>
        </w:rPr>
        <w:t>, присвоенного иностранной организации в Республике Беларусь (пункт 7 статьи 42 Кодекса).</w:t>
      </w:r>
    </w:p>
    <w:p w:rsidR="00AD3AB1" w:rsidRPr="00B23BBC" w:rsidRDefault="00AD3AB1" w:rsidP="00AD3AB1">
      <w:pPr>
        <w:ind w:firstLine="709"/>
        <w:jc w:val="both"/>
        <w:rPr>
          <w:rStyle w:val="h-normal"/>
          <w:sz w:val="30"/>
          <w:szCs w:val="30"/>
        </w:rPr>
      </w:pPr>
      <w:r w:rsidRPr="00B23BBC">
        <w:rPr>
          <w:rStyle w:val="h-normal"/>
          <w:sz w:val="30"/>
          <w:szCs w:val="30"/>
        </w:rPr>
        <w:t>Налоговая декларация (расчет) при прекращении на территории Республики Беларусь деятельности иностранной организации и</w:t>
      </w:r>
      <w:r w:rsidR="007B69BC" w:rsidRPr="00B23BBC">
        <w:rPr>
          <w:rStyle w:val="h-normal"/>
          <w:sz w:val="30"/>
          <w:szCs w:val="30"/>
        </w:rPr>
        <w:t> </w:t>
      </w:r>
      <w:r w:rsidRPr="00B23BBC">
        <w:rPr>
          <w:rStyle w:val="h-normal"/>
          <w:sz w:val="30"/>
          <w:szCs w:val="30"/>
        </w:rPr>
        <w:t>ее</w:t>
      </w:r>
      <w:r w:rsidR="007B69BC" w:rsidRPr="00B23BBC">
        <w:rPr>
          <w:rStyle w:val="h-normal"/>
          <w:sz w:val="30"/>
          <w:szCs w:val="30"/>
        </w:rPr>
        <w:t> </w:t>
      </w:r>
      <w:r w:rsidRPr="00B23BBC">
        <w:rPr>
          <w:rStyle w:val="h-normal"/>
          <w:sz w:val="30"/>
          <w:szCs w:val="30"/>
        </w:rPr>
        <w:t>представительства, а также при прекращении на территории Республики Беларусь деятельности постоянного представительства иностранной организации представляется не позднее чем за пять рабочих дней до прекращения такой деятельности. Налоговое обязательство исполняется и причитающиеся к уплате пени уплачиваются не позднее одного рабочего дня со дня представления такой налоговой декларации (расчета) (пункт 4 статьи 44 Кодекса).</w:t>
      </w:r>
    </w:p>
    <w:p w:rsidR="00AD3AB1" w:rsidRPr="00B23BBC" w:rsidRDefault="00AD3AB1" w:rsidP="00AD3AB1">
      <w:pPr>
        <w:ind w:firstLine="709"/>
        <w:jc w:val="both"/>
        <w:rPr>
          <w:rStyle w:val="h-normal"/>
          <w:sz w:val="30"/>
          <w:szCs w:val="30"/>
        </w:rPr>
      </w:pPr>
      <w:r w:rsidRPr="00B23BBC">
        <w:rPr>
          <w:rStyle w:val="h-normal"/>
          <w:sz w:val="30"/>
          <w:szCs w:val="30"/>
        </w:rPr>
        <w:t>Реквизиты счетов для зачисления платежей в бюджет, а также справочник кодов для зачисления платежей в бюджет размещены на сайте Министерства финансов в разделе «Исполнение бюджета» (</w:t>
      </w:r>
      <w:r w:rsidR="004D6776" w:rsidRPr="00B23BBC">
        <w:rPr>
          <w:rStyle w:val="h-normal"/>
          <w:sz w:val="30"/>
          <w:szCs w:val="30"/>
        </w:rPr>
        <w:t>http</w:t>
      </w:r>
      <w:r w:rsidR="0062115C" w:rsidRPr="00B23BBC">
        <w:rPr>
          <w:rStyle w:val="h-normal"/>
          <w:sz w:val="30"/>
          <w:szCs w:val="30"/>
        </w:rPr>
        <w:t>s</w:t>
      </w:r>
      <w:r w:rsidR="004D6776" w:rsidRPr="00B23BBC">
        <w:rPr>
          <w:rStyle w:val="h-normal"/>
          <w:sz w:val="30"/>
          <w:szCs w:val="30"/>
        </w:rPr>
        <w:t>://minfin.gov.by/ru/budget_execution/</w:t>
      </w:r>
      <w:r w:rsidRPr="00B23BBC">
        <w:rPr>
          <w:rStyle w:val="h-normal"/>
          <w:sz w:val="30"/>
          <w:szCs w:val="30"/>
        </w:rPr>
        <w:t>)</w:t>
      </w:r>
      <w:r w:rsidR="004D6776" w:rsidRPr="00B23BBC">
        <w:rPr>
          <w:rStyle w:val="h-normal"/>
          <w:sz w:val="30"/>
          <w:szCs w:val="30"/>
        </w:rPr>
        <w:t>, а также на сайте МНС (</w:t>
      </w:r>
      <w:r w:rsidR="00DC26E5" w:rsidRPr="00A178C4">
        <w:rPr>
          <w:rStyle w:val="h-normal"/>
          <w:sz w:val="30"/>
          <w:szCs w:val="30"/>
        </w:rPr>
        <w:t>https://lkfl.portal.nalog.gov.by/web/guest/budget_accounts</w:t>
      </w:r>
      <w:r w:rsidR="004D6776" w:rsidRPr="00B23BBC">
        <w:rPr>
          <w:rStyle w:val="h-normal"/>
          <w:sz w:val="30"/>
          <w:szCs w:val="30"/>
        </w:rPr>
        <w:t>)</w:t>
      </w:r>
      <w:r w:rsidRPr="00B23BBC">
        <w:rPr>
          <w:rStyle w:val="h-normal"/>
          <w:sz w:val="30"/>
          <w:szCs w:val="30"/>
        </w:rPr>
        <w:t>.</w:t>
      </w:r>
    </w:p>
    <w:p w:rsidR="00DC26E5" w:rsidRPr="00B23BBC" w:rsidRDefault="00DC26E5" w:rsidP="00AD3AB1">
      <w:pPr>
        <w:ind w:firstLine="709"/>
        <w:jc w:val="both"/>
        <w:rPr>
          <w:rStyle w:val="h-normal"/>
          <w:sz w:val="30"/>
          <w:szCs w:val="30"/>
        </w:rPr>
      </w:pPr>
    </w:p>
    <w:p w:rsidR="00DC26E5" w:rsidRPr="00B23BBC" w:rsidRDefault="00DC26E5" w:rsidP="00AD3AB1">
      <w:pPr>
        <w:ind w:firstLine="709"/>
        <w:jc w:val="both"/>
        <w:rPr>
          <w:rStyle w:val="h-normal"/>
          <w:sz w:val="30"/>
          <w:szCs w:val="30"/>
        </w:rPr>
      </w:pPr>
    </w:p>
    <w:p w:rsidR="00841D33" w:rsidRPr="0096235B" w:rsidRDefault="00841D33" w:rsidP="00841D33">
      <w:pPr>
        <w:jc w:val="center"/>
        <w:outlineLvl w:val="0"/>
        <w:rPr>
          <w:b/>
          <w:bCs/>
          <w:sz w:val="30"/>
          <w:szCs w:val="30"/>
        </w:rPr>
      </w:pPr>
      <w:bookmarkStart w:id="10" w:name="_Toc220919193"/>
      <w:r w:rsidRPr="0096235B">
        <w:rPr>
          <w:b/>
          <w:bCs/>
          <w:sz w:val="30"/>
          <w:szCs w:val="30"/>
        </w:rPr>
        <w:t>НДС</w:t>
      </w:r>
      <w:bookmarkEnd w:id="10"/>
    </w:p>
    <w:p w:rsidR="00841D33" w:rsidRPr="00B23BBC" w:rsidRDefault="00841D33" w:rsidP="00841D33">
      <w:pPr>
        <w:ind w:firstLine="709"/>
        <w:rPr>
          <w:sz w:val="30"/>
          <w:szCs w:val="30"/>
        </w:rPr>
      </w:pPr>
    </w:p>
    <w:p w:rsidR="00841D33" w:rsidRPr="00B23BBC" w:rsidRDefault="00841D33" w:rsidP="00841D33">
      <w:pPr>
        <w:ind w:firstLine="709"/>
        <w:jc w:val="both"/>
        <w:rPr>
          <w:sz w:val="30"/>
          <w:szCs w:val="30"/>
        </w:rPr>
      </w:pPr>
    </w:p>
    <w:p w:rsidR="00F6090D" w:rsidRPr="00B23BBC" w:rsidRDefault="00F6090D" w:rsidP="00F609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Организации (в том числе иностранные организации) признаются плательщиками НДС (статья 112 </w:t>
      </w:r>
      <w:r w:rsidR="008735E3" w:rsidRPr="00B23BBC">
        <w:rPr>
          <w:rStyle w:val="h-normal"/>
          <w:spacing w:val="-4"/>
          <w:sz w:val="30"/>
          <w:szCs w:val="30"/>
        </w:rPr>
        <w:t>Кодекса</w:t>
      </w:r>
      <w:r w:rsidRPr="00B23BBC">
        <w:rPr>
          <w:rStyle w:val="h-normal"/>
          <w:sz w:val="30"/>
          <w:szCs w:val="30"/>
        </w:rPr>
        <w:t>).</w:t>
      </w:r>
    </w:p>
    <w:p w:rsidR="00F6090D" w:rsidRPr="00B23BBC" w:rsidRDefault="00F6090D" w:rsidP="00F6090D">
      <w:pPr>
        <w:pStyle w:val="p-normaltarget-paragraph"/>
        <w:shd w:val="clear" w:color="auto" w:fill="FFFFFF"/>
        <w:spacing w:before="0" w:beforeAutospacing="0" w:after="0" w:afterAutospacing="0"/>
        <w:ind w:firstLine="709"/>
        <w:jc w:val="both"/>
        <w:rPr>
          <w:sz w:val="30"/>
          <w:szCs w:val="30"/>
        </w:rPr>
      </w:pPr>
      <w:r w:rsidRPr="00B23BBC">
        <w:rPr>
          <w:rStyle w:val="h-normal"/>
          <w:i/>
          <w:sz w:val="30"/>
          <w:szCs w:val="30"/>
        </w:rPr>
        <w:t>Объектами налогообложения НДС</w:t>
      </w:r>
      <w:r w:rsidRPr="00B23BBC">
        <w:rPr>
          <w:rStyle w:val="h-normal"/>
          <w:sz w:val="30"/>
          <w:szCs w:val="30"/>
        </w:rPr>
        <w:t xml:space="preserve"> признаются:</w:t>
      </w:r>
    </w:p>
    <w:p w:rsidR="00F6090D" w:rsidRPr="00B23BBC" w:rsidRDefault="00F6090D" w:rsidP="00F6090D">
      <w:pPr>
        <w:numPr>
          <w:ilvl w:val="0"/>
          <w:numId w:val="12"/>
        </w:numPr>
        <w:tabs>
          <w:tab w:val="left" w:pos="993"/>
        </w:tabs>
        <w:ind w:left="0" w:firstLine="709"/>
        <w:jc w:val="both"/>
        <w:rPr>
          <w:rStyle w:val="h-normal"/>
          <w:sz w:val="30"/>
          <w:szCs w:val="30"/>
        </w:rPr>
      </w:pPr>
      <w:r w:rsidRPr="00B23BBC">
        <w:rPr>
          <w:rStyle w:val="h-normal"/>
          <w:sz w:val="30"/>
          <w:szCs w:val="30"/>
        </w:rPr>
        <w:t>обороты по реализации товаров (работ, услуг), имущественных прав на территории Республики Беларусь (подпункт 1.1 пункта 1 статьи 115 Кодекса);</w:t>
      </w:r>
    </w:p>
    <w:p w:rsidR="00F6090D" w:rsidRPr="00B23BBC" w:rsidRDefault="00F6090D" w:rsidP="00F6090D">
      <w:pPr>
        <w:numPr>
          <w:ilvl w:val="0"/>
          <w:numId w:val="12"/>
        </w:numPr>
        <w:tabs>
          <w:tab w:val="left" w:pos="993"/>
        </w:tabs>
        <w:ind w:left="0" w:firstLine="709"/>
        <w:jc w:val="both"/>
        <w:rPr>
          <w:rStyle w:val="h-normal"/>
          <w:sz w:val="30"/>
          <w:szCs w:val="30"/>
        </w:rPr>
      </w:pPr>
      <w:r w:rsidRPr="00B23BBC">
        <w:rPr>
          <w:rStyle w:val="h-normal"/>
          <w:sz w:val="30"/>
          <w:szCs w:val="30"/>
        </w:rPr>
        <w:t xml:space="preserve">ввоз товаров на территорию Республики Беларусь и (или) иные обстоятельства, с наличием которых Кодекс и (или) таможенное законодательство, международные договоры Республики Беларусь, составляющие право Евразийского экономического союза, связывают возникновение обязанности по уплате </w:t>
      </w:r>
      <w:r w:rsidR="00D871C6" w:rsidRPr="00B23BBC">
        <w:rPr>
          <w:rStyle w:val="h-normal"/>
          <w:sz w:val="30"/>
          <w:szCs w:val="30"/>
        </w:rPr>
        <w:t>НДС</w:t>
      </w:r>
      <w:r w:rsidRPr="00B23BBC">
        <w:rPr>
          <w:rStyle w:val="h-normal"/>
          <w:sz w:val="30"/>
          <w:szCs w:val="30"/>
        </w:rPr>
        <w:t xml:space="preserve"> (подпункт 1.2 пункта 1 статьи 115 Кодекса).</w:t>
      </w:r>
    </w:p>
    <w:p w:rsidR="00F6090D" w:rsidRPr="00B23BBC" w:rsidRDefault="00E16B53" w:rsidP="00A178C4">
      <w:pPr>
        <w:tabs>
          <w:tab w:val="left" w:pos="993"/>
        </w:tabs>
        <w:ind w:firstLine="709"/>
        <w:jc w:val="both"/>
        <w:rPr>
          <w:rStyle w:val="h-normal"/>
          <w:sz w:val="30"/>
          <w:szCs w:val="30"/>
        </w:rPr>
      </w:pPr>
      <w:r w:rsidRPr="00B23BBC">
        <w:rPr>
          <w:sz w:val="30"/>
          <w:szCs w:val="30"/>
        </w:rPr>
        <w:lastRenderedPageBreak/>
        <w:t xml:space="preserve">Иностранные организации, осуществляющие деятельность по реализации товаров (работ, услуг), имущественных прав, в связи с осуществлением которой они состоят или обязаны стать на учет в налоговых органах Республики Беларусь, исчисляют и уплачивают </w:t>
      </w:r>
      <w:r w:rsidR="00DC26E5" w:rsidRPr="00B23BBC">
        <w:rPr>
          <w:sz w:val="30"/>
          <w:szCs w:val="30"/>
        </w:rPr>
        <w:t>НДС</w:t>
      </w:r>
      <w:r w:rsidRPr="00B23BBC">
        <w:rPr>
          <w:sz w:val="30"/>
          <w:szCs w:val="30"/>
        </w:rPr>
        <w:t xml:space="preserve"> с начала осуществления такой деятельности </w:t>
      </w:r>
      <w:r w:rsidR="00F6090D" w:rsidRPr="00B23BBC">
        <w:rPr>
          <w:rStyle w:val="h-normal"/>
          <w:sz w:val="30"/>
          <w:szCs w:val="30"/>
        </w:rPr>
        <w:t>(пункт 2 статьи 114 Кодекса).</w:t>
      </w:r>
    </w:p>
    <w:p w:rsidR="00F6090D" w:rsidRPr="00B23BBC" w:rsidRDefault="00F6090D" w:rsidP="00F6090D">
      <w:pPr>
        <w:autoSpaceDE w:val="0"/>
        <w:autoSpaceDN w:val="0"/>
        <w:adjustRightInd w:val="0"/>
        <w:ind w:firstLine="709"/>
        <w:jc w:val="both"/>
        <w:rPr>
          <w:sz w:val="30"/>
          <w:szCs w:val="30"/>
        </w:rPr>
      </w:pPr>
      <w:r w:rsidRPr="00B23BBC">
        <w:rPr>
          <w:rStyle w:val="h-normal"/>
          <w:sz w:val="30"/>
          <w:szCs w:val="30"/>
        </w:rPr>
        <w:t xml:space="preserve">Вместе с тем состоящие на учете в налоговых органах Республики Беларусь организации (в том числе иностранные организации) признаются плательщиками НДС в отношении оборотов по </w:t>
      </w:r>
      <w:r w:rsidRPr="00B23BBC">
        <w:rPr>
          <w:rStyle w:val="h-normal"/>
          <w:i/>
          <w:sz w:val="30"/>
          <w:szCs w:val="30"/>
        </w:rPr>
        <w:t>реализации</w:t>
      </w:r>
      <w:r w:rsidRPr="00B23BBC">
        <w:rPr>
          <w:rStyle w:val="h-normal"/>
          <w:sz w:val="30"/>
          <w:szCs w:val="30"/>
        </w:rPr>
        <w:t xml:space="preserve"> </w:t>
      </w:r>
      <w:r w:rsidRPr="00B23BBC">
        <w:rPr>
          <w:rStyle w:val="h-normal"/>
          <w:i/>
          <w:sz w:val="30"/>
          <w:szCs w:val="30"/>
        </w:rPr>
        <w:t>им</w:t>
      </w:r>
      <w:r w:rsidRPr="00B23BBC">
        <w:rPr>
          <w:rStyle w:val="h-normal"/>
          <w:sz w:val="30"/>
          <w:szCs w:val="30"/>
        </w:rPr>
        <w:t xml:space="preserve"> </w:t>
      </w:r>
      <w:r w:rsidRPr="00B23BBC">
        <w:rPr>
          <w:sz w:val="30"/>
          <w:szCs w:val="30"/>
        </w:rPr>
        <w:t xml:space="preserve">товаров (работ, услуг), имущественных прав </w:t>
      </w:r>
      <w:r w:rsidRPr="00B23BBC">
        <w:rPr>
          <w:i/>
          <w:sz w:val="30"/>
          <w:szCs w:val="30"/>
        </w:rPr>
        <w:t>на территории Республики Беларусь</w:t>
      </w:r>
      <w:r w:rsidRPr="00B23BBC">
        <w:rPr>
          <w:sz w:val="30"/>
          <w:szCs w:val="30"/>
        </w:rPr>
        <w:t xml:space="preserve"> </w:t>
      </w:r>
      <w:r w:rsidR="00126673" w:rsidRPr="00B23BBC">
        <w:rPr>
          <w:sz w:val="30"/>
          <w:szCs w:val="30"/>
        </w:rPr>
        <w:t xml:space="preserve">иностранными индивидуальными предпринимателями, не состоящими на учете в налоговых органах Республики Беларусь в качестве индивидуальных предпринимателей, а также </w:t>
      </w:r>
      <w:r w:rsidRPr="00B23BBC">
        <w:rPr>
          <w:sz w:val="30"/>
          <w:szCs w:val="30"/>
        </w:rPr>
        <w:t xml:space="preserve">иностранными организациями, </w:t>
      </w:r>
      <w:r w:rsidR="00E16B53" w:rsidRPr="00B23BBC">
        <w:rPr>
          <w:sz w:val="30"/>
          <w:szCs w:val="30"/>
        </w:rPr>
        <w:t>не состоящими на учете в налоговых органах Республики Беларусь в связи с открытием филиала или с наличием оснований, указанных в подпункте 1.2 пункта 1 статьи 180 Кодекса</w:t>
      </w:r>
      <w:r w:rsidR="00E16B53" w:rsidRPr="00B23BBC" w:rsidDel="00E16B53">
        <w:rPr>
          <w:sz w:val="30"/>
          <w:szCs w:val="30"/>
        </w:rPr>
        <w:t xml:space="preserve"> </w:t>
      </w:r>
      <w:r w:rsidRPr="00B23BBC">
        <w:rPr>
          <w:sz w:val="30"/>
          <w:szCs w:val="30"/>
        </w:rPr>
        <w:t>(пункт 1 статьи 114 Кодекса).</w:t>
      </w:r>
    </w:p>
    <w:p w:rsidR="00F6090D" w:rsidRPr="00B23BBC" w:rsidRDefault="00F6090D" w:rsidP="00F6090D">
      <w:pPr>
        <w:autoSpaceDE w:val="0"/>
        <w:autoSpaceDN w:val="0"/>
        <w:adjustRightInd w:val="0"/>
        <w:ind w:firstLine="709"/>
        <w:jc w:val="both"/>
        <w:rPr>
          <w:sz w:val="30"/>
          <w:szCs w:val="30"/>
        </w:rPr>
      </w:pPr>
      <w:r w:rsidRPr="00B23BBC">
        <w:rPr>
          <w:sz w:val="30"/>
          <w:szCs w:val="30"/>
        </w:rPr>
        <w:t xml:space="preserve">Для целей исчисления НДС </w:t>
      </w:r>
      <w:r w:rsidRPr="00B23BBC">
        <w:rPr>
          <w:i/>
          <w:sz w:val="30"/>
          <w:szCs w:val="30"/>
        </w:rPr>
        <w:t>место реализации</w:t>
      </w:r>
      <w:r w:rsidRPr="00B23BBC">
        <w:rPr>
          <w:sz w:val="30"/>
          <w:szCs w:val="30"/>
        </w:rPr>
        <w:t xml:space="preserve"> товаров определяется согласно правилам статьи 116 Кодекса; а работ, услуг, имущественных прав – согласно правилам статьи 117 Кодекса, а в отношениях между налогоплательщиками различных государств-членов Евразийского экономического союза</w:t>
      </w:r>
      <w:r w:rsidR="00477430">
        <w:rPr>
          <w:sz w:val="30"/>
          <w:szCs w:val="30"/>
        </w:rPr>
        <w:t xml:space="preserve"> </w:t>
      </w:r>
      <w:r w:rsidR="00126673" w:rsidRPr="00B23BBC">
        <w:rPr>
          <w:sz w:val="30"/>
          <w:szCs w:val="30"/>
        </w:rPr>
        <w:t xml:space="preserve">– </w:t>
      </w:r>
      <w:r w:rsidRPr="00B23BBC">
        <w:rPr>
          <w:sz w:val="30"/>
          <w:szCs w:val="30"/>
        </w:rPr>
        <w:t>в соответствии с пунктом 29 Протокола о</w:t>
      </w:r>
      <w:r w:rsidR="009A1524" w:rsidRPr="00B23BBC">
        <w:rPr>
          <w:sz w:val="30"/>
          <w:szCs w:val="30"/>
        </w:rPr>
        <w:t> </w:t>
      </w:r>
      <w:r w:rsidRPr="00B23BBC">
        <w:rPr>
          <w:sz w:val="30"/>
          <w:szCs w:val="30"/>
        </w:rPr>
        <w:t>порядке взимания косвенных налогов и механизме контроля за их уплатой при экспорте и импорте товаров, выполнении работ, оказании услуг (</w:t>
      </w:r>
      <w:r w:rsidRPr="00B23BBC">
        <w:rPr>
          <w:i/>
          <w:sz w:val="30"/>
          <w:szCs w:val="30"/>
        </w:rPr>
        <w:t>далее – Протокол),</w:t>
      </w:r>
      <w:r w:rsidRPr="00B23BBC">
        <w:rPr>
          <w:sz w:val="30"/>
          <w:szCs w:val="30"/>
        </w:rPr>
        <w:t xml:space="preserve"> являющегося приложением № 18 к Договору о</w:t>
      </w:r>
      <w:r w:rsidR="009A1524" w:rsidRPr="00B23BBC">
        <w:rPr>
          <w:sz w:val="30"/>
          <w:szCs w:val="30"/>
        </w:rPr>
        <w:t> </w:t>
      </w:r>
      <w:r w:rsidRPr="00B23BBC">
        <w:rPr>
          <w:sz w:val="30"/>
          <w:szCs w:val="30"/>
        </w:rPr>
        <w:t>Евразийском экономическом союзе от 29</w:t>
      </w:r>
      <w:r w:rsidR="00477430">
        <w:rPr>
          <w:sz w:val="30"/>
          <w:szCs w:val="30"/>
        </w:rPr>
        <w:t xml:space="preserve"> мая 2014 года.</w:t>
      </w:r>
    </w:p>
    <w:p w:rsidR="00F6090D" w:rsidRPr="00B23BBC" w:rsidRDefault="00F6090D" w:rsidP="00F6090D">
      <w:pPr>
        <w:autoSpaceDE w:val="0"/>
        <w:autoSpaceDN w:val="0"/>
        <w:adjustRightInd w:val="0"/>
        <w:ind w:firstLine="709"/>
        <w:jc w:val="both"/>
        <w:rPr>
          <w:sz w:val="30"/>
          <w:szCs w:val="30"/>
        </w:rPr>
      </w:pPr>
      <w:r w:rsidRPr="00B23BBC">
        <w:rPr>
          <w:i/>
          <w:sz w:val="30"/>
          <w:szCs w:val="30"/>
        </w:rPr>
        <w:t>Ставки НДС</w:t>
      </w:r>
      <w:r w:rsidRPr="00B23BBC">
        <w:rPr>
          <w:sz w:val="30"/>
          <w:szCs w:val="30"/>
        </w:rPr>
        <w:t xml:space="preserve"> установлены статьей 122 Кодекса, в частности, в размере:</w:t>
      </w:r>
    </w:p>
    <w:p w:rsidR="00F6090D" w:rsidRPr="00E24BFE" w:rsidRDefault="00F6090D" w:rsidP="00F6090D">
      <w:pPr>
        <w:numPr>
          <w:ilvl w:val="0"/>
          <w:numId w:val="12"/>
        </w:numPr>
        <w:tabs>
          <w:tab w:val="left" w:pos="993"/>
        </w:tabs>
        <w:ind w:left="0" w:firstLine="709"/>
        <w:jc w:val="both"/>
        <w:rPr>
          <w:rStyle w:val="h-normal"/>
          <w:sz w:val="30"/>
          <w:szCs w:val="30"/>
        </w:rPr>
      </w:pPr>
      <w:r w:rsidRPr="00E24BFE">
        <w:rPr>
          <w:rStyle w:val="h-normal"/>
          <w:sz w:val="30"/>
          <w:szCs w:val="30"/>
        </w:rPr>
        <w:t>двадцать (20) процентов (основная</w:t>
      </w:r>
      <w:r w:rsidR="002A249F" w:rsidRPr="00E24BFE">
        <w:rPr>
          <w:rStyle w:val="h-normal"/>
          <w:sz w:val="30"/>
          <w:szCs w:val="30"/>
        </w:rPr>
        <w:t>; в отношении объектов, указанных в пункте 3</w:t>
      </w:r>
      <w:r w:rsidRPr="00E24BFE">
        <w:rPr>
          <w:rStyle w:val="h-normal"/>
          <w:sz w:val="30"/>
          <w:szCs w:val="30"/>
        </w:rPr>
        <w:t>);</w:t>
      </w:r>
    </w:p>
    <w:p w:rsidR="00F6090D" w:rsidRPr="00E24BFE" w:rsidRDefault="00F6090D" w:rsidP="00DE18E5">
      <w:pPr>
        <w:numPr>
          <w:ilvl w:val="0"/>
          <w:numId w:val="12"/>
        </w:numPr>
        <w:tabs>
          <w:tab w:val="left" w:pos="993"/>
        </w:tabs>
        <w:ind w:left="0" w:firstLine="709"/>
        <w:jc w:val="both"/>
        <w:rPr>
          <w:rStyle w:val="h-normal"/>
          <w:sz w:val="30"/>
          <w:szCs w:val="30"/>
        </w:rPr>
      </w:pPr>
      <w:r w:rsidRPr="00E24BFE">
        <w:rPr>
          <w:rStyle w:val="h-normal"/>
          <w:sz w:val="30"/>
          <w:szCs w:val="30"/>
        </w:rPr>
        <w:t>десять (10) процентов (</w:t>
      </w:r>
      <w:r w:rsidR="002A249F" w:rsidRPr="001503B4">
        <w:rPr>
          <w:rStyle w:val="h-normal"/>
          <w:spacing w:val="-4"/>
          <w:sz w:val="30"/>
          <w:szCs w:val="30"/>
        </w:rPr>
        <w:t>в отношении товаров, указанных в пункте 2)</w:t>
      </w:r>
      <w:r w:rsidRPr="00E24BFE">
        <w:rPr>
          <w:rStyle w:val="h-normal"/>
          <w:sz w:val="30"/>
          <w:szCs w:val="30"/>
        </w:rPr>
        <w:t>;</w:t>
      </w:r>
    </w:p>
    <w:p w:rsidR="00F6090D" w:rsidRPr="00E24BFE" w:rsidRDefault="00F6090D" w:rsidP="00F6090D">
      <w:pPr>
        <w:numPr>
          <w:ilvl w:val="0"/>
          <w:numId w:val="12"/>
        </w:numPr>
        <w:tabs>
          <w:tab w:val="left" w:pos="993"/>
        </w:tabs>
        <w:ind w:left="0" w:firstLine="709"/>
        <w:jc w:val="both"/>
        <w:rPr>
          <w:rStyle w:val="h-normal"/>
          <w:sz w:val="30"/>
          <w:szCs w:val="30"/>
        </w:rPr>
      </w:pPr>
      <w:r w:rsidRPr="00E24BFE">
        <w:rPr>
          <w:rStyle w:val="h-normal"/>
          <w:sz w:val="30"/>
          <w:szCs w:val="30"/>
        </w:rPr>
        <w:t xml:space="preserve">ноль (0) процентов </w:t>
      </w:r>
      <w:r w:rsidR="002A249F" w:rsidRPr="00E24BFE">
        <w:rPr>
          <w:rStyle w:val="h-normal"/>
          <w:sz w:val="30"/>
          <w:szCs w:val="30"/>
        </w:rPr>
        <w:t>(в отношении объектов, указанных в пункте 1)</w:t>
      </w:r>
      <w:r w:rsidRPr="00E24BFE">
        <w:rPr>
          <w:rStyle w:val="h-normal"/>
          <w:sz w:val="30"/>
          <w:szCs w:val="30"/>
        </w:rPr>
        <w:t>.</w:t>
      </w:r>
    </w:p>
    <w:p w:rsidR="00E34E0D" w:rsidRPr="00B23BBC" w:rsidRDefault="00E34E0D" w:rsidP="00F6090D">
      <w:pPr>
        <w:ind w:firstLine="709"/>
        <w:jc w:val="both"/>
        <w:rPr>
          <w:sz w:val="30"/>
          <w:szCs w:val="30"/>
        </w:rPr>
      </w:pPr>
    </w:p>
    <w:p w:rsidR="00F6090D" w:rsidRPr="004244FA" w:rsidRDefault="00F6090D" w:rsidP="00F6090D">
      <w:pPr>
        <w:pStyle w:val="p-normal"/>
        <w:shd w:val="clear" w:color="auto" w:fill="FFFFFF"/>
        <w:spacing w:before="0" w:beforeAutospacing="0" w:after="0" w:afterAutospacing="0"/>
        <w:ind w:firstLine="709"/>
        <w:jc w:val="both"/>
        <w:rPr>
          <w:rStyle w:val="h-normal"/>
          <w:sz w:val="30"/>
          <w:szCs w:val="30"/>
        </w:rPr>
      </w:pPr>
      <w:r w:rsidRPr="004244FA">
        <w:rPr>
          <w:rStyle w:val="h-normal"/>
          <w:sz w:val="30"/>
          <w:szCs w:val="30"/>
        </w:rPr>
        <w:t>Применение электронных счетов-фактур</w:t>
      </w:r>
    </w:p>
    <w:p w:rsidR="00F6090D" w:rsidRPr="004244FA" w:rsidRDefault="00F6090D" w:rsidP="00F6090D">
      <w:pPr>
        <w:pStyle w:val="p-normal"/>
        <w:shd w:val="clear" w:color="auto" w:fill="FFFFFF"/>
        <w:spacing w:before="0" w:beforeAutospacing="0" w:after="0" w:afterAutospacing="0"/>
        <w:ind w:firstLine="709"/>
        <w:jc w:val="both"/>
        <w:rPr>
          <w:sz w:val="30"/>
          <w:szCs w:val="30"/>
        </w:rPr>
      </w:pPr>
      <w:r w:rsidRPr="004244FA">
        <w:rPr>
          <w:rStyle w:val="h-normal"/>
          <w:i/>
          <w:sz w:val="30"/>
          <w:szCs w:val="30"/>
        </w:rPr>
        <w:t>Электронный счет-фактура</w:t>
      </w:r>
      <w:r w:rsidRPr="004244FA">
        <w:rPr>
          <w:rStyle w:val="h-normal"/>
          <w:sz w:val="30"/>
          <w:szCs w:val="30"/>
        </w:rPr>
        <w:t xml:space="preserve"> </w:t>
      </w:r>
      <w:r w:rsidR="00156325" w:rsidRPr="004244FA">
        <w:rPr>
          <w:rStyle w:val="h-normal"/>
          <w:sz w:val="30"/>
          <w:szCs w:val="30"/>
        </w:rPr>
        <w:t xml:space="preserve">(далее – ЭСЧФ) </w:t>
      </w:r>
      <w:r w:rsidRPr="004244FA">
        <w:rPr>
          <w:rStyle w:val="h-normal"/>
          <w:sz w:val="30"/>
          <w:szCs w:val="30"/>
        </w:rPr>
        <w:t>является обязательным электронным документом для всех плательщиков (в том числе иностранных организаций).</w:t>
      </w:r>
    </w:p>
    <w:p w:rsidR="00F6090D" w:rsidRPr="00B23BBC" w:rsidRDefault="00F6090D" w:rsidP="00F6090D">
      <w:pPr>
        <w:pStyle w:val="p-normal"/>
        <w:shd w:val="clear" w:color="auto" w:fill="FFFFFF"/>
        <w:spacing w:before="0" w:beforeAutospacing="0" w:after="0" w:afterAutospacing="0"/>
        <w:ind w:firstLine="709"/>
        <w:jc w:val="both"/>
        <w:rPr>
          <w:rStyle w:val="h-normal"/>
          <w:sz w:val="30"/>
          <w:szCs w:val="30"/>
        </w:rPr>
      </w:pPr>
      <w:r w:rsidRPr="004244FA">
        <w:rPr>
          <w:rStyle w:val="h-normal"/>
          <w:sz w:val="30"/>
          <w:szCs w:val="30"/>
        </w:rPr>
        <w:t xml:space="preserve">Создание (в том числе заполнение), выставление (направление), получение, подписание и хранение </w:t>
      </w:r>
      <w:r w:rsidR="00156325" w:rsidRPr="004244FA">
        <w:rPr>
          <w:rStyle w:val="h-normal"/>
          <w:sz w:val="30"/>
          <w:szCs w:val="30"/>
        </w:rPr>
        <w:t>ЭСЧФ</w:t>
      </w:r>
      <w:r w:rsidRPr="004244FA">
        <w:rPr>
          <w:rStyle w:val="h-normal"/>
          <w:sz w:val="30"/>
          <w:szCs w:val="30"/>
        </w:rPr>
        <w:t xml:space="preserve"> осуществляется в порядке,</w:t>
      </w:r>
      <w:r w:rsidRPr="00B23BBC">
        <w:rPr>
          <w:rStyle w:val="h-normal"/>
          <w:sz w:val="30"/>
          <w:szCs w:val="30"/>
        </w:rPr>
        <w:t xml:space="preserve"> установленном постановлением </w:t>
      </w:r>
      <w:r w:rsidR="00C74328" w:rsidRPr="00B23BBC">
        <w:rPr>
          <w:sz w:val="30"/>
          <w:szCs w:val="30"/>
        </w:rPr>
        <w:t>МНС</w:t>
      </w:r>
      <w:r w:rsidR="006F536B" w:rsidRPr="00B23BBC">
        <w:rPr>
          <w:sz w:val="30"/>
          <w:szCs w:val="30"/>
        </w:rPr>
        <w:t xml:space="preserve"> от </w:t>
      </w:r>
      <w:r w:rsidRPr="00B23BBC">
        <w:rPr>
          <w:sz w:val="30"/>
          <w:szCs w:val="30"/>
        </w:rPr>
        <w:t>25.04.2016 № 15</w:t>
      </w:r>
      <w:r w:rsidRPr="00B23BBC">
        <w:rPr>
          <w:rStyle w:val="h-normal"/>
          <w:sz w:val="30"/>
          <w:szCs w:val="30"/>
        </w:rPr>
        <w:t>.</w:t>
      </w:r>
    </w:p>
    <w:p w:rsidR="00F6090D" w:rsidRPr="00B23BBC" w:rsidRDefault="00F6090D" w:rsidP="00F609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Видеоинструкция по настройке браузера и регистрации в качестве пользователя на Портале электронных счетов-фактур размещена на</w:t>
      </w:r>
      <w:r w:rsidR="006F536B" w:rsidRPr="00B23BBC">
        <w:rPr>
          <w:rStyle w:val="h-normal"/>
          <w:sz w:val="30"/>
          <w:szCs w:val="30"/>
        </w:rPr>
        <w:t> </w:t>
      </w:r>
      <w:r w:rsidRPr="00B23BBC">
        <w:rPr>
          <w:rStyle w:val="h-normal"/>
          <w:sz w:val="30"/>
          <w:szCs w:val="30"/>
        </w:rPr>
        <w:t xml:space="preserve">информационном ресурсе </w:t>
      </w:r>
      <w:r w:rsidR="00256BC2" w:rsidRPr="00B23BBC">
        <w:rPr>
          <w:rStyle w:val="h-normal"/>
          <w:sz w:val="30"/>
          <w:szCs w:val="30"/>
        </w:rPr>
        <w:t>МНС</w:t>
      </w:r>
      <w:r w:rsidRPr="00B23BBC">
        <w:rPr>
          <w:rStyle w:val="h-normal"/>
          <w:sz w:val="30"/>
          <w:szCs w:val="30"/>
        </w:rPr>
        <w:t xml:space="preserve"> (</w:t>
      </w:r>
      <w:r w:rsidR="00256BC2" w:rsidRPr="00B23BBC">
        <w:rPr>
          <w:rStyle w:val="h-normal"/>
          <w:sz w:val="30"/>
          <w:szCs w:val="30"/>
        </w:rPr>
        <w:t>http://www.vat.gov.by/mainPage/</w:t>
      </w:r>
      <w:r w:rsidRPr="00B23BBC">
        <w:rPr>
          <w:rStyle w:val="h-normal"/>
          <w:sz w:val="30"/>
          <w:szCs w:val="30"/>
        </w:rPr>
        <w:t>).</w:t>
      </w:r>
    </w:p>
    <w:p w:rsidR="00F6090D" w:rsidRPr="00B23BBC" w:rsidRDefault="00156325" w:rsidP="00F6090D">
      <w:pPr>
        <w:pStyle w:val="p-normal"/>
        <w:shd w:val="clear" w:color="auto" w:fill="FFFFFF"/>
        <w:spacing w:before="0" w:beforeAutospacing="0" w:after="0" w:afterAutospacing="0"/>
        <w:ind w:firstLine="709"/>
        <w:jc w:val="both"/>
        <w:rPr>
          <w:sz w:val="30"/>
          <w:szCs w:val="30"/>
        </w:rPr>
      </w:pPr>
      <w:r w:rsidRPr="009C670D">
        <w:rPr>
          <w:rStyle w:val="h-normal"/>
          <w:sz w:val="30"/>
          <w:szCs w:val="30"/>
        </w:rPr>
        <w:lastRenderedPageBreak/>
        <w:t>ЭСЧФ</w:t>
      </w:r>
      <w:r w:rsidR="00F6090D" w:rsidRPr="009C670D">
        <w:rPr>
          <w:rStyle w:val="h-normal"/>
          <w:sz w:val="30"/>
          <w:szCs w:val="30"/>
        </w:rPr>
        <w:t xml:space="preserve"> по установленным форме и формату создается плательщиком непосредственно на вышеуказанном Портале </w:t>
      </w:r>
      <w:r w:rsidR="009F405F" w:rsidRPr="009C670D">
        <w:rPr>
          <w:rStyle w:val="h-normal"/>
          <w:sz w:val="30"/>
          <w:szCs w:val="30"/>
        </w:rPr>
        <w:t>путем ввода в</w:t>
      </w:r>
      <w:r w:rsidR="009C670D" w:rsidRPr="009C670D">
        <w:rPr>
          <w:rStyle w:val="h-normal"/>
          <w:sz w:val="30"/>
          <w:szCs w:val="30"/>
        </w:rPr>
        <w:t> </w:t>
      </w:r>
      <w:r w:rsidR="009F405F" w:rsidRPr="009C670D">
        <w:rPr>
          <w:rStyle w:val="h-normal"/>
          <w:sz w:val="30"/>
          <w:szCs w:val="30"/>
        </w:rPr>
        <w:t xml:space="preserve">интерактивном режиме показателей и (или) данных </w:t>
      </w:r>
      <w:r w:rsidR="00F6090D" w:rsidRPr="009C670D">
        <w:rPr>
          <w:rStyle w:val="h-normal"/>
          <w:sz w:val="30"/>
          <w:szCs w:val="30"/>
        </w:rPr>
        <w:t xml:space="preserve">либо </w:t>
      </w:r>
      <w:r w:rsidR="009F405F" w:rsidRPr="009C670D">
        <w:rPr>
          <w:rStyle w:val="h-normal"/>
          <w:sz w:val="30"/>
          <w:szCs w:val="30"/>
        </w:rPr>
        <w:t>путем загрузки на Портале xml-файла, подготовленного автоматизированным способом в</w:t>
      </w:r>
      <w:r w:rsidR="009C670D" w:rsidRPr="009C670D">
        <w:rPr>
          <w:rStyle w:val="h-normal"/>
          <w:sz w:val="30"/>
          <w:szCs w:val="30"/>
        </w:rPr>
        <w:t> </w:t>
      </w:r>
      <w:r w:rsidR="009F405F" w:rsidRPr="009C670D">
        <w:rPr>
          <w:rStyle w:val="h-normal"/>
          <w:sz w:val="30"/>
          <w:szCs w:val="30"/>
        </w:rPr>
        <w:t>учетной бухгалтерской программе либо иной информационной системе плательщика, либо путем загрузки с использованием web-сервиса Портала из учетной системы плательщика xml-файла.</w:t>
      </w:r>
      <w:r w:rsidR="00F6090D" w:rsidRPr="009C670D">
        <w:rPr>
          <w:rStyle w:val="h-normal"/>
          <w:sz w:val="30"/>
          <w:szCs w:val="30"/>
        </w:rPr>
        <w:t xml:space="preserve"> </w:t>
      </w:r>
      <w:r w:rsidRPr="009C670D">
        <w:rPr>
          <w:rStyle w:val="h-normal"/>
          <w:sz w:val="30"/>
          <w:szCs w:val="30"/>
        </w:rPr>
        <w:t xml:space="preserve">ЭСЧФ </w:t>
      </w:r>
      <w:r w:rsidR="00F6090D" w:rsidRPr="009C670D">
        <w:rPr>
          <w:rStyle w:val="h-normal"/>
          <w:sz w:val="30"/>
          <w:szCs w:val="30"/>
        </w:rPr>
        <w:t>является источником сведений об исчисленных и (или) подлежащих вычету суммах НДС, представляемых в налоговые органы (</w:t>
      </w:r>
      <w:r w:rsidR="00256BC2" w:rsidRPr="009C670D">
        <w:rPr>
          <w:rStyle w:val="h-normal"/>
          <w:sz w:val="30"/>
          <w:szCs w:val="30"/>
        </w:rPr>
        <w:t xml:space="preserve">пункт 1 </w:t>
      </w:r>
      <w:r w:rsidR="00F6090D" w:rsidRPr="009C670D">
        <w:rPr>
          <w:rStyle w:val="h-normal"/>
          <w:sz w:val="30"/>
          <w:szCs w:val="30"/>
        </w:rPr>
        <w:t>стать</w:t>
      </w:r>
      <w:r w:rsidR="00256BC2" w:rsidRPr="009C670D">
        <w:rPr>
          <w:rStyle w:val="h-normal"/>
          <w:sz w:val="30"/>
          <w:szCs w:val="30"/>
        </w:rPr>
        <w:t>и</w:t>
      </w:r>
      <w:r w:rsidR="00F6090D" w:rsidRPr="009C670D">
        <w:rPr>
          <w:rStyle w:val="h-normal"/>
          <w:sz w:val="30"/>
          <w:szCs w:val="30"/>
        </w:rPr>
        <w:t xml:space="preserve"> 131 </w:t>
      </w:r>
      <w:r w:rsidR="00F6090D" w:rsidRPr="009C670D">
        <w:rPr>
          <w:rStyle w:val="font-weightbold"/>
          <w:bCs/>
          <w:sz w:val="30"/>
          <w:szCs w:val="30"/>
        </w:rPr>
        <w:t>Кодекса</w:t>
      </w:r>
      <w:r w:rsidR="00F6090D" w:rsidRPr="00B23BBC">
        <w:rPr>
          <w:rStyle w:val="h-normal"/>
          <w:sz w:val="30"/>
          <w:szCs w:val="30"/>
        </w:rPr>
        <w:t>).</w:t>
      </w:r>
    </w:p>
    <w:p w:rsidR="00F6090D" w:rsidRPr="009C670D" w:rsidRDefault="00F6090D" w:rsidP="00F609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При реализации товаров (работ, услуг), имущественных прав плательщик НДС обязан предъявить покупателю этих товаров (работ, </w:t>
      </w:r>
      <w:r w:rsidRPr="009C670D">
        <w:rPr>
          <w:rStyle w:val="h-normal"/>
          <w:sz w:val="30"/>
          <w:szCs w:val="30"/>
        </w:rPr>
        <w:t>услуг), имущественных прав соответствующую сумму НДС.</w:t>
      </w:r>
    </w:p>
    <w:p w:rsidR="00156325" w:rsidRPr="009C670D" w:rsidRDefault="00156325" w:rsidP="00F6090D">
      <w:pPr>
        <w:pStyle w:val="p-normal"/>
        <w:shd w:val="clear" w:color="auto" w:fill="FFFFFF"/>
        <w:spacing w:before="0" w:beforeAutospacing="0" w:after="0" w:afterAutospacing="0"/>
        <w:ind w:firstLine="709"/>
        <w:jc w:val="both"/>
        <w:rPr>
          <w:rStyle w:val="h-normal"/>
          <w:sz w:val="30"/>
          <w:szCs w:val="30"/>
        </w:rPr>
      </w:pPr>
      <w:r w:rsidRPr="009C670D">
        <w:rPr>
          <w:rStyle w:val="h-normal"/>
          <w:sz w:val="30"/>
          <w:szCs w:val="30"/>
        </w:rPr>
        <w:t>ЭСЧФ создается также при ввозе товаров на территорию Республики Беларусь (пункт 2 статьи 131 Кодекса).</w:t>
      </w:r>
    </w:p>
    <w:p w:rsidR="00F6090D" w:rsidRPr="00B23BBC" w:rsidRDefault="00F6090D" w:rsidP="00F6090D">
      <w:pPr>
        <w:pStyle w:val="p-normal"/>
        <w:shd w:val="clear" w:color="auto" w:fill="FFFFFF"/>
        <w:spacing w:before="0" w:beforeAutospacing="0" w:after="0" w:afterAutospacing="0"/>
        <w:ind w:firstLine="709"/>
        <w:jc w:val="both"/>
        <w:rPr>
          <w:rStyle w:val="h-normal"/>
          <w:sz w:val="30"/>
          <w:szCs w:val="30"/>
        </w:rPr>
      </w:pPr>
      <w:r w:rsidRPr="009C670D">
        <w:rPr>
          <w:rStyle w:val="h-normal"/>
          <w:sz w:val="30"/>
          <w:szCs w:val="30"/>
        </w:rPr>
        <w:t xml:space="preserve">В </w:t>
      </w:r>
      <w:r w:rsidR="00156325" w:rsidRPr="009C670D">
        <w:rPr>
          <w:rStyle w:val="h-normal"/>
          <w:sz w:val="30"/>
          <w:szCs w:val="30"/>
        </w:rPr>
        <w:t xml:space="preserve">ЭСЧФ </w:t>
      </w:r>
      <w:r w:rsidRPr="009C670D">
        <w:rPr>
          <w:rStyle w:val="h-normal"/>
          <w:sz w:val="30"/>
          <w:szCs w:val="30"/>
        </w:rPr>
        <w:t>и первичных учетных (расчетных) документах соответствующие сумма и ставка НДС выделяются отдельной строкой (пункты 1 и 3 статьи 130 Кодекса).</w:t>
      </w:r>
    </w:p>
    <w:p w:rsidR="00E40763" w:rsidRPr="00B23BBC" w:rsidRDefault="00E40763" w:rsidP="00F6090D">
      <w:pPr>
        <w:pStyle w:val="p-normal"/>
        <w:shd w:val="clear" w:color="auto" w:fill="FFFFFF"/>
        <w:spacing w:before="0" w:beforeAutospacing="0" w:after="0" w:afterAutospacing="0"/>
        <w:ind w:firstLine="709"/>
        <w:jc w:val="both"/>
        <w:rPr>
          <w:rStyle w:val="h-normal"/>
          <w:sz w:val="30"/>
          <w:szCs w:val="30"/>
        </w:rPr>
      </w:pPr>
    </w:p>
    <w:p w:rsidR="00F6090D" w:rsidRPr="00B23BBC" w:rsidRDefault="00F6090D" w:rsidP="00F6090D">
      <w:pPr>
        <w:pStyle w:val="p-normal"/>
        <w:shd w:val="clear" w:color="auto" w:fill="FFFFFF"/>
        <w:spacing w:before="0" w:beforeAutospacing="0" w:after="0" w:afterAutospacing="0"/>
        <w:ind w:firstLine="709"/>
        <w:jc w:val="both"/>
        <w:rPr>
          <w:sz w:val="30"/>
          <w:szCs w:val="30"/>
        </w:rPr>
      </w:pPr>
      <w:r w:rsidRPr="00B23BBC">
        <w:rPr>
          <w:rStyle w:val="h-normal"/>
          <w:sz w:val="30"/>
          <w:szCs w:val="30"/>
        </w:rPr>
        <w:t>Общая сумма НДС исчисляется:</w:t>
      </w:r>
    </w:p>
    <w:p w:rsidR="00F6090D" w:rsidRPr="00B23BBC" w:rsidRDefault="00F6090D" w:rsidP="00F6090D">
      <w:pPr>
        <w:numPr>
          <w:ilvl w:val="0"/>
          <w:numId w:val="12"/>
        </w:numPr>
        <w:tabs>
          <w:tab w:val="left" w:pos="993"/>
        </w:tabs>
        <w:ind w:left="0" w:firstLine="709"/>
        <w:jc w:val="both"/>
        <w:rPr>
          <w:rStyle w:val="h-normal"/>
          <w:sz w:val="30"/>
          <w:szCs w:val="30"/>
        </w:rPr>
      </w:pPr>
      <w:r w:rsidRPr="00B23BBC">
        <w:rPr>
          <w:rStyle w:val="h-normal"/>
          <w:sz w:val="30"/>
          <w:szCs w:val="30"/>
        </w:rPr>
        <w:t>нарастающим итогом с начал</w:t>
      </w:r>
      <w:r w:rsidRPr="001C05C5">
        <w:rPr>
          <w:rStyle w:val="h-normal"/>
          <w:sz w:val="30"/>
          <w:szCs w:val="30"/>
        </w:rPr>
        <w:t xml:space="preserve">а налогового периода </w:t>
      </w:r>
      <w:r w:rsidR="008553AB" w:rsidRPr="001C05C5">
        <w:rPr>
          <w:rStyle w:val="h-normal"/>
          <w:sz w:val="30"/>
          <w:szCs w:val="30"/>
        </w:rPr>
        <w:t xml:space="preserve">(календарного года) </w:t>
      </w:r>
      <w:r w:rsidRPr="001C05C5">
        <w:rPr>
          <w:rStyle w:val="h-normal"/>
          <w:sz w:val="30"/>
          <w:szCs w:val="30"/>
        </w:rPr>
        <w:t xml:space="preserve">по истечении каждого отчетного </w:t>
      </w:r>
      <w:r w:rsidR="008553AB" w:rsidRPr="001C05C5">
        <w:rPr>
          <w:rStyle w:val="h-normal"/>
          <w:sz w:val="30"/>
          <w:szCs w:val="30"/>
        </w:rPr>
        <w:t>(календар</w:t>
      </w:r>
      <w:r w:rsidR="001C05C5">
        <w:rPr>
          <w:rStyle w:val="h-normal"/>
          <w:sz w:val="30"/>
          <w:szCs w:val="30"/>
        </w:rPr>
        <w:t>ного</w:t>
      </w:r>
      <w:r w:rsidR="008553AB" w:rsidRPr="001C05C5">
        <w:rPr>
          <w:rStyle w:val="h-normal"/>
          <w:sz w:val="30"/>
          <w:szCs w:val="30"/>
        </w:rPr>
        <w:t xml:space="preserve"> месяц</w:t>
      </w:r>
      <w:r w:rsidR="001C05C5">
        <w:rPr>
          <w:rStyle w:val="h-normal"/>
          <w:sz w:val="30"/>
          <w:szCs w:val="30"/>
        </w:rPr>
        <w:t>а</w:t>
      </w:r>
      <w:r w:rsidR="008553AB" w:rsidRPr="001C05C5">
        <w:rPr>
          <w:rStyle w:val="h-normal"/>
          <w:sz w:val="30"/>
          <w:szCs w:val="30"/>
        </w:rPr>
        <w:t xml:space="preserve"> или календарн</w:t>
      </w:r>
      <w:r w:rsidR="001C05C5">
        <w:rPr>
          <w:rStyle w:val="h-normal"/>
          <w:sz w:val="30"/>
          <w:szCs w:val="30"/>
        </w:rPr>
        <w:t>ого</w:t>
      </w:r>
      <w:r w:rsidR="008553AB" w:rsidRPr="001C05C5">
        <w:rPr>
          <w:rStyle w:val="h-normal"/>
          <w:sz w:val="30"/>
          <w:szCs w:val="30"/>
        </w:rPr>
        <w:t xml:space="preserve"> квартал</w:t>
      </w:r>
      <w:r w:rsidR="001C05C5">
        <w:rPr>
          <w:rStyle w:val="h-normal"/>
          <w:sz w:val="30"/>
          <w:szCs w:val="30"/>
        </w:rPr>
        <w:t>а</w:t>
      </w:r>
      <w:r w:rsidR="008553AB" w:rsidRPr="001C05C5">
        <w:rPr>
          <w:rStyle w:val="h-normal"/>
          <w:sz w:val="30"/>
          <w:szCs w:val="30"/>
        </w:rPr>
        <w:t xml:space="preserve">) </w:t>
      </w:r>
      <w:r w:rsidRPr="001C05C5">
        <w:rPr>
          <w:rStyle w:val="h-normal"/>
          <w:sz w:val="30"/>
          <w:szCs w:val="30"/>
        </w:rPr>
        <w:t>периода;</w:t>
      </w:r>
    </w:p>
    <w:p w:rsidR="00F6090D" w:rsidRPr="00B23BBC" w:rsidRDefault="00F6090D" w:rsidP="00F6090D">
      <w:pPr>
        <w:numPr>
          <w:ilvl w:val="0"/>
          <w:numId w:val="12"/>
        </w:numPr>
        <w:tabs>
          <w:tab w:val="left" w:pos="993"/>
        </w:tabs>
        <w:ind w:left="0" w:firstLine="709"/>
        <w:jc w:val="both"/>
        <w:rPr>
          <w:rStyle w:val="h-normal"/>
          <w:sz w:val="30"/>
          <w:szCs w:val="30"/>
        </w:rPr>
      </w:pPr>
      <w:r w:rsidRPr="00B23BBC">
        <w:rPr>
          <w:rStyle w:val="h-normal"/>
          <w:sz w:val="30"/>
          <w:szCs w:val="30"/>
        </w:rPr>
        <w:t>по всем оборотам по реализации товаров (работ, услуг), имущественных прав, признаваемым объектом налогообложения НДС (за</w:t>
      </w:r>
      <w:r w:rsidR="001300B6" w:rsidRPr="00B23BBC">
        <w:rPr>
          <w:rStyle w:val="h-normal"/>
          <w:sz w:val="30"/>
          <w:szCs w:val="30"/>
        </w:rPr>
        <w:t> </w:t>
      </w:r>
      <w:r w:rsidRPr="00B23BBC">
        <w:rPr>
          <w:rStyle w:val="h-normal"/>
          <w:sz w:val="30"/>
          <w:szCs w:val="30"/>
        </w:rPr>
        <w:t>исключением освобождаемых от налогообложения), момент фактической реализации которых приходится на соответствующий отчетный период, и по всем изменениям налоговой базы (за исключением освобождаемой от налогообложения) в соответствующем отчетном периоде (пункт 1 статьи 128 Кодекса).</w:t>
      </w:r>
    </w:p>
    <w:p w:rsidR="00F6090D" w:rsidRPr="00B23BBC" w:rsidRDefault="00F6090D" w:rsidP="00F609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Особенности применения </w:t>
      </w:r>
      <w:r w:rsidRPr="00B23BBC">
        <w:rPr>
          <w:rStyle w:val="h-normal"/>
          <w:i/>
          <w:sz w:val="30"/>
          <w:szCs w:val="30"/>
        </w:rPr>
        <w:t>налоговых вычетов по НДС</w:t>
      </w:r>
    </w:p>
    <w:p w:rsidR="00F6090D" w:rsidRPr="00B23BBC" w:rsidRDefault="00F6090D" w:rsidP="00F6090D">
      <w:pPr>
        <w:pStyle w:val="p-normal"/>
        <w:shd w:val="clear" w:color="auto" w:fill="FFFFFF"/>
        <w:spacing w:before="0" w:beforeAutospacing="0" w:after="0" w:afterAutospacing="0"/>
        <w:ind w:firstLine="709"/>
        <w:jc w:val="both"/>
        <w:rPr>
          <w:sz w:val="30"/>
          <w:szCs w:val="30"/>
        </w:rPr>
      </w:pPr>
      <w:r w:rsidRPr="00B23BBC">
        <w:rPr>
          <w:rStyle w:val="h-normal"/>
          <w:sz w:val="30"/>
          <w:szCs w:val="30"/>
        </w:rPr>
        <w:t xml:space="preserve">Суммы, признаваемые налоговыми вычетами по НДС, определены статьей 132 Кодекса. </w:t>
      </w:r>
      <w:r w:rsidRPr="00B23BBC">
        <w:rPr>
          <w:sz w:val="30"/>
          <w:szCs w:val="30"/>
        </w:rPr>
        <w:t>Не подлежат вычету суммы НДС, указанные в</w:t>
      </w:r>
      <w:r w:rsidR="001300B6" w:rsidRPr="00B23BBC">
        <w:rPr>
          <w:sz w:val="30"/>
          <w:szCs w:val="30"/>
        </w:rPr>
        <w:t> </w:t>
      </w:r>
      <w:r w:rsidRPr="00B23BBC">
        <w:rPr>
          <w:sz w:val="30"/>
          <w:szCs w:val="30"/>
        </w:rPr>
        <w:t>пункте 24 статьи 133 Кодекса.</w:t>
      </w:r>
    </w:p>
    <w:p w:rsidR="00F6090D" w:rsidRPr="00B23BBC" w:rsidRDefault="00F6090D" w:rsidP="00F609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Вычет сумм НДС производится нарастающим итогом:</w:t>
      </w:r>
    </w:p>
    <w:p w:rsidR="00F6090D" w:rsidRPr="00B23BBC" w:rsidRDefault="00F6090D" w:rsidP="00F6090D">
      <w:pPr>
        <w:numPr>
          <w:ilvl w:val="0"/>
          <w:numId w:val="12"/>
        </w:numPr>
        <w:tabs>
          <w:tab w:val="left" w:pos="993"/>
        </w:tabs>
        <w:ind w:left="0" w:firstLine="709"/>
        <w:jc w:val="both"/>
        <w:rPr>
          <w:rStyle w:val="h-normal"/>
          <w:sz w:val="30"/>
          <w:szCs w:val="30"/>
        </w:rPr>
      </w:pPr>
      <w:r w:rsidRPr="00B23BBC">
        <w:rPr>
          <w:rStyle w:val="h-normal"/>
          <w:sz w:val="30"/>
          <w:szCs w:val="30"/>
        </w:rPr>
        <w:t xml:space="preserve">в пределах сумм НДС, исчисленных по реализации товаров (работ, услуг), имущественных прав; </w:t>
      </w:r>
    </w:p>
    <w:p w:rsidR="00F6090D" w:rsidRPr="00B23BBC" w:rsidRDefault="00F6090D" w:rsidP="00F6090D">
      <w:pPr>
        <w:numPr>
          <w:ilvl w:val="0"/>
          <w:numId w:val="12"/>
        </w:numPr>
        <w:tabs>
          <w:tab w:val="left" w:pos="993"/>
        </w:tabs>
        <w:ind w:left="0" w:firstLine="709"/>
        <w:jc w:val="both"/>
        <w:rPr>
          <w:rStyle w:val="h-normal"/>
          <w:sz w:val="30"/>
          <w:szCs w:val="30"/>
        </w:rPr>
      </w:pPr>
      <w:r w:rsidRPr="00B23BBC">
        <w:rPr>
          <w:rStyle w:val="h-normal"/>
          <w:sz w:val="30"/>
          <w:szCs w:val="30"/>
        </w:rPr>
        <w:t>в полном объеме в случаях, установленных пунктом 27 статьи 133 Кодекса (пункт 1 статьи 133 Кодекса).</w:t>
      </w:r>
    </w:p>
    <w:p w:rsidR="00F6090D" w:rsidRPr="00B23BBC" w:rsidRDefault="00F6090D" w:rsidP="00F609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В частности, вычет сумм НДС производится в полном объеме:</w:t>
      </w:r>
    </w:p>
    <w:p w:rsidR="00F6090D" w:rsidRPr="00B23BBC" w:rsidRDefault="00F6090D" w:rsidP="00F6090D">
      <w:pPr>
        <w:numPr>
          <w:ilvl w:val="0"/>
          <w:numId w:val="12"/>
        </w:numPr>
        <w:tabs>
          <w:tab w:val="left" w:pos="993"/>
        </w:tabs>
        <w:ind w:left="0" w:firstLine="709"/>
        <w:jc w:val="both"/>
        <w:rPr>
          <w:sz w:val="30"/>
          <w:szCs w:val="30"/>
        </w:rPr>
      </w:pPr>
      <w:r w:rsidRPr="00B23BBC">
        <w:rPr>
          <w:sz w:val="30"/>
          <w:szCs w:val="30"/>
        </w:rPr>
        <w:t xml:space="preserve">по основным </w:t>
      </w:r>
      <w:r w:rsidRPr="00B23BBC">
        <w:rPr>
          <w:rStyle w:val="h-normal"/>
          <w:sz w:val="30"/>
          <w:szCs w:val="30"/>
        </w:rPr>
        <w:t>средствам</w:t>
      </w:r>
      <w:r w:rsidRPr="00B23BBC">
        <w:rPr>
          <w:sz w:val="30"/>
          <w:szCs w:val="30"/>
        </w:rPr>
        <w:t xml:space="preserve">, по которым на начало налогового периода имеются суммы НДС, не принятые к вычету в прошлом налоговом периоде, если такие суммы НДС в текущем налоговом периоде </w:t>
      </w:r>
      <w:r w:rsidRPr="00B23BBC">
        <w:rPr>
          <w:sz w:val="30"/>
          <w:szCs w:val="30"/>
        </w:rPr>
        <w:lastRenderedPageBreak/>
        <w:t>принимаются к вычету равными долями в каждом отчетном периоде по</w:t>
      </w:r>
      <w:r w:rsidR="007134C8" w:rsidRPr="00B23BBC">
        <w:rPr>
          <w:sz w:val="30"/>
          <w:szCs w:val="30"/>
        </w:rPr>
        <w:t> </w:t>
      </w:r>
      <w:r w:rsidRPr="00B23BBC">
        <w:rPr>
          <w:sz w:val="30"/>
          <w:szCs w:val="30"/>
        </w:rPr>
        <w:t>1/12 (если отчетным периодом признается календарный месяц) или</w:t>
      </w:r>
      <w:r w:rsidR="007134C8" w:rsidRPr="00B23BBC">
        <w:rPr>
          <w:sz w:val="30"/>
          <w:szCs w:val="30"/>
        </w:rPr>
        <w:t> </w:t>
      </w:r>
      <w:r w:rsidRPr="00B23BBC">
        <w:rPr>
          <w:sz w:val="30"/>
          <w:szCs w:val="30"/>
        </w:rPr>
        <w:t>по</w:t>
      </w:r>
      <w:r w:rsidR="007134C8" w:rsidRPr="00B23BBC">
        <w:rPr>
          <w:sz w:val="30"/>
          <w:szCs w:val="30"/>
        </w:rPr>
        <w:t> </w:t>
      </w:r>
      <w:r w:rsidRPr="00B23BBC">
        <w:rPr>
          <w:sz w:val="30"/>
          <w:szCs w:val="30"/>
        </w:rPr>
        <w:t>1/4 (если отчетным периодом признается календарный квартал) согласно пункту 8 статьи 134 Кодекса (подпункт 27.6 пункта 27 статьи 133 Кодекса);</w:t>
      </w:r>
    </w:p>
    <w:p w:rsidR="00F6090D" w:rsidRPr="00B23BBC" w:rsidRDefault="00F6090D" w:rsidP="00F6090D">
      <w:pPr>
        <w:numPr>
          <w:ilvl w:val="0"/>
          <w:numId w:val="12"/>
        </w:numPr>
        <w:tabs>
          <w:tab w:val="left" w:pos="993"/>
        </w:tabs>
        <w:ind w:left="0" w:firstLine="709"/>
        <w:jc w:val="both"/>
        <w:rPr>
          <w:sz w:val="30"/>
          <w:szCs w:val="30"/>
        </w:rPr>
      </w:pPr>
      <w:r w:rsidRPr="00B23BBC">
        <w:rPr>
          <w:sz w:val="30"/>
          <w:szCs w:val="30"/>
        </w:rPr>
        <w:t>по товарам, при реализации которых налогообложение НДС осуществляется по ставке в размере ноль (0) процентов (подпункт 27.1 пункта 27 статьи 133 Кодекса);</w:t>
      </w:r>
    </w:p>
    <w:p w:rsidR="00F6090D" w:rsidRPr="00B23BBC" w:rsidRDefault="00F6090D" w:rsidP="00F6090D">
      <w:pPr>
        <w:numPr>
          <w:ilvl w:val="0"/>
          <w:numId w:val="12"/>
        </w:numPr>
        <w:tabs>
          <w:tab w:val="left" w:pos="993"/>
        </w:tabs>
        <w:ind w:left="0" w:firstLine="709"/>
        <w:jc w:val="both"/>
        <w:rPr>
          <w:sz w:val="30"/>
          <w:szCs w:val="30"/>
        </w:rPr>
      </w:pPr>
      <w:r w:rsidRPr="00B23BBC">
        <w:rPr>
          <w:sz w:val="30"/>
          <w:szCs w:val="30"/>
        </w:rPr>
        <w:t>у иностранных организаций, осуществляющих деятельность через</w:t>
      </w:r>
      <w:r w:rsidR="007134C8" w:rsidRPr="00B23BBC">
        <w:rPr>
          <w:sz w:val="30"/>
          <w:szCs w:val="30"/>
        </w:rPr>
        <w:t> </w:t>
      </w:r>
      <w:r w:rsidRPr="00B23BBC">
        <w:rPr>
          <w:sz w:val="30"/>
          <w:szCs w:val="30"/>
        </w:rPr>
        <w:t>постоянное представительство на территории Республики Беларусь,</w:t>
      </w:r>
      <w:r w:rsidR="007134C8" w:rsidRPr="00B23BBC">
        <w:rPr>
          <w:sz w:val="30"/>
          <w:szCs w:val="30"/>
        </w:rPr>
        <w:t> </w:t>
      </w:r>
      <w:r w:rsidRPr="00B23BBC">
        <w:rPr>
          <w:sz w:val="30"/>
          <w:szCs w:val="30"/>
        </w:rPr>
        <w:t>– при прекращении д</w:t>
      </w:r>
      <w:r w:rsidRPr="00B23BBC">
        <w:rPr>
          <w:rFonts w:eastAsia="Calibri"/>
          <w:sz w:val="30"/>
          <w:szCs w:val="30"/>
        </w:rPr>
        <w:t xml:space="preserve">еятельности всех постоянных представительств такой иностранной организации </w:t>
      </w:r>
      <w:r w:rsidRPr="00B23BBC">
        <w:rPr>
          <w:sz w:val="30"/>
          <w:szCs w:val="30"/>
        </w:rPr>
        <w:t>(подпункт 27.4 пункта 27 статьи 133 Кодекса).</w:t>
      </w:r>
    </w:p>
    <w:p w:rsidR="005E23DC" w:rsidRPr="00B23BBC" w:rsidRDefault="005E23DC" w:rsidP="00F6090D">
      <w:pPr>
        <w:pStyle w:val="p-normal"/>
        <w:shd w:val="clear" w:color="auto" w:fill="FFFFFF"/>
        <w:spacing w:before="0" w:beforeAutospacing="0" w:after="0" w:afterAutospacing="0"/>
        <w:ind w:firstLine="709"/>
        <w:jc w:val="both"/>
        <w:rPr>
          <w:rStyle w:val="h-normal"/>
          <w:i/>
          <w:sz w:val="30"/>
          <w:szCs w:val="30"/>
        </w:rPr>
      </w:pPr>
    </w:p>
    <w:p w:rsidR="00F6090D" w:rsidRPr="00B23BBC" w:rsidRDefault="00F6090D" w:rsidP="00F6090D">
      <w:pPr>
        <w:pStyle w:val="p-normal"/>
        <w:shd w:val="clear" w:color="auto" w:fill="FFFFFF"/>
        <w:spacing w:before="0" w:beforeAutospacing="0" w:after="0" w:afterAutospacing="0"/>
        <w:ind w:firstLine="709"/>
        <w:jc w:val="both"/>
        <w:rPr>
          <w:i/>
          <w:sz w:val="30"/>
          <w:szCs w:val="30"/>
        </w:rPr>
      </w:pPr>
      <w:r w:rsidRPr="00B23BBC">
        <w:rPr>
          <w:rStyle w:val="h-normal"/>
          <w:i/>
          <w:sz w:val="30"/>
          <w:szCs w:val="30"/>
        </w:rPr>
        <w:t>Налоговый и отчетный периоды НДС. Сроки представления н</w:t>
      </w:r>
      <w:r w:rsidRPr="00B23BBC">
        <w:rPr>
          <w:i/>
          <w:sz w:val="30"/>
          <w:szCs w:val="30"/>
        </w:rPr>
        <w:t>алоговых деклараций (расчетов) по НДС и уплаты НДС</w:t>
      </w:r>
    </w:p>
    <w:p w:rsidR="00F6090D" w:rsidRPr="00B23BBC" w:rsidRDefault="00F6090D" w:rsidP="00F6090D">
      <w:pPr>
        <w:pStyle w:val="p-normal"/>
        <w:shd w:val="clear" w:color="auto" w:fill="FFFFFF"/>
        <w:spacing w:before="0" w:beforeAutospacing="0" w:after="0" w:afterAutospacing="0"/>
        <w:ind w:firstLine="709"/>
        <w:jc w:val="both"/>
        <w:rPr>
          <w:sz w:val="30"/>
          <w:szCs w:val="30"/>
        </w:rPr>
      </w:pPr>
      <w:r w:rsidRPr="00B23BBC">
        <w:rPr>
          <w:rStyle w:val="h-normal"/>
          <w:sz w:val="30"/>
          <w:szCs w:val="30"/>
        </w:rPr>
        <w:t>Налоговым периодом НДС признается календарный год.</w:t>
      </w:r>
    </w:p>
    <w:p w:rsidR="00F6090D" w:rsidRPr="00B23BBC" w:rsidRDefault="00F6090D" w:rsidP="00F6090D">
      <w:pPr>
        <w:pStyle w:val="p-normal"/>
        <w:shd w:val="clear" w:color="auto" w:fill="FFFFFF"/>
        <w:spacing w:before="0" w:beforeAutospacing="0" w:after="0" w:afterAutospacing="0"/>
        <w:ind w:firstLine="709"/>
        <w:jc w:val="both"/>
        <w:rPr>
          <w:sz w:val="30"/>
          <w:szCs w:val="30"/>
          <w:shd w:val="clear" w:color="auto" w:fill="FFFFFF"/>
        </w:rPr>
      </w:pPr>
      <w:r w:rsidRPr="00B23BBC">
        <w:rPr>
          <w:rStyle w:val="h-normal"/>
          <w:sz w:val="30"/>
          <w:szCs w:val="30"/>
        </w:rPr>
        <w:t xml:space="preserve">Отчетным периодом НДС признается </w:t>
      </w:r>
      <w:r w:rsidRPr="00B23BBC">
        <w:rPr>
          <w:sz w:val="30"/>
          <w:szCs w:val="30"/>
          <w:shd w:val="clear" w:color="auto" w:fill="FFFFFF"/>
        </w:rPr>
        <w:t>календарный месяц или</w:t>
      </w:r>
      <w:r w:rsidR="00BB09C9" w:rsidRPr="00B23BBC">
        <w:rPr>
          <w:sz w:val="30"/>
          <w:szCs w:val="30"/>
          <w:shd w:val="clear" w:color="auto" w:fill="FFFFFF"/>
        </w:rPr>
        <w:t> </w:t>
      </w:r>
      <w:r w:rsidRPr="00B23BBC">
        <w:rPr>
          <w:sz w:val="30"/>
          <w:szCs w:val="30"/>
          <w:shd w:val="clear" w:color="auto" w:fill="FFFFFF"/>
        </w:rPr>
        <w:t xml:space="preserve">календарный квартал – по выбору плательщиков. Плательщики, избравшие отчетным периодом НДС календарный квартал, информируют о принятом решении налоговые органы по месту постановки на учет. </w:t>
      </w:r>
      <w:r w:rsidRPr="00B23BBC">
        <w:rPr>
          <w:sz w:val="30"/>
          <w:szCs w:val="30"/>
        </w:rPr>
        <w:t xml:space="preserve">Принятое плательщиком решение о выборе отчетного периода (календарный месяц или календарный квартал) изменению в течение текущего налогового периода не подлежит </w:t>
      </w:r>
      <w:r w:rsidRPr="00B23BBC">
        <w:rPr>
          <w:sz w:val="30"/>
          <w:szCs w:val="30"/>
          <w:shd w:val="clear" w:color="auto" w:fill="FFFFFF"/>
        </w:rPr>
        <w:t>(статья 127 Кодекса).</w:t>
      </w:r>
    </w:p>
    <w:p w:rsidR="00F6090D" w:rsidRPr="00B23BBC" w:rsidRDefault="00F6090D" w:rsidP="00F6090D">
      <w:pPr>
        <w:pStyle w:val="p-normal"/>
        <w:shd w:val="clear" w:color="auto" w:fill="FFFFFF"/>
        <w:spacing w:before="0" w:beforeAutospacing="0" w:after="0" w:afterAutospacing="0"/>
        <w:ind w:firstLine="709"/>
        <w:jc w:val="both"/>
        <w:rPr>
          <w:sz w:val="30"/>
          <w:szCs w:val="30"/>
        </w:rPr>
      </w:pPr>
      <w:r w:rsidRPr="00B23BBC">
        <w:rPr>
          <w:sz w:val="30"/>
          <w:szCs w:val="30"/>
        </w:rPr>
        <w:t xml:space="preserve">Форма налоговой декларации (расчета) по НДС </w:t>
      </w:r>
      <w:r w:rsidR="005A571D" w:rsidRPr="00B23BBC">
        <w:rPr>
          <w:sz w:val="30"/>
          <w:szCs w:val="30"/>
        </w:rPr>
        <w:t xml:space="preserve">установлена </w:t>
      </w:r>
      <w:r w:rsidRPr="00B23BBC">
        <w:rPr>
          <w:sz w:val="30"/>
          <w:szCs w:val="30"/>
        </w:rPr>
        <w:t xml:space="preserve">приложением 1 к </w:t>
      </w:r>
      <w:r w:rsidR="00937305" w:rsidRPr="00B23BBC">
        <w:rPr>
          <w:sz w:val="30"/>
          <w:szCs w:val="30"/>
        </w:rPr>
        <w:t>Постановлению</w:t>
      </w:r>
      <w:r w:rsidRPr="00B23BBC">
        <w:rPr>
          <w:sz w:val="30"/>
          <w:szCs w:val="30"/>
        </w:rPr>
        <w:t>.</w:t>
      </w:r>
    </w:p>
    <w:p w:rsidR="0046428A" w:rsidRPr="00B23BBC" w:rsidRDefault="0046428A" w:rsidP="00F6090D">
      <w:pPr>
        <w:pStyle w:val="p-normal"/>
        <w:shd w:val="clear" w:color="auto" w:fill="FFFFFF"/>
        <w:spacing w:before="0" w:beforeAutospacing="0" w:after="0" w:afterAutospacing="0"/>
        <w:ind w:firstLine="709"/>
        <w:jc w:val="both"/>
        <w:rPr>
          <w:sz w:val="30"/>
          <w:szCs w:val="30"/>
        </w:rPr>
      </w:pPr>
      <w:r w:rsidRPr="00B23BBC">
        <w:rPr>
          <w:sz w:val="30"/>
          <w:szCs w:val="30"/>
        </w:rPr>
        <w:t>Форма налоговой декларации (расчета) по НДС при ввозе товаров на</w:t>
      </w:r>
      <w:r w:rsidR="00E549BF" w:rsidRPr="00B23BBC">
        <w:rPr>
          <w:sz w:val="30"/>
          <w:szCs w:val="30"/>
        </w:rPr>
        <w:t> </w:t>
      </w:r>
      <w:r w:rsidRPr="00B23BBC">
        <w:rPr>
          <w:sz w:val="30"/>
          <w:szCs w:val="30"/>
        </w:rPr>
        <w:t xml:space="preserve">территорию Республики Беларусь с территории государств - членов Евразийского экономического союза установлена приложением </w:t>
      </w:r>
      <w:r w:rsidR="00C31493">
        <w:rPr>
          <w:sz w:val="30"/>
          <w:szCs w:val="30"/>
        </w:rPr>
        <w:t>2</w:t>
      </w:r>
      <w:r w:rsidR="00C31493" w:rsidRPr="00B23BBC">
        <w:rPr>
          <w:sz w:val="30"/>
          <w:szCs w:val="30"/>
        </w:rPr>
        <w:t xml:space="preserve"> </w:t>
      </w:r>
      <w:r w:rsidRPr="00B23BBC">
        <w:rPr>
          <w:sz w:val="30"/>
          <w:szCs w:val="30"/>
        </w:rPr>
        <w:t>к Постановлению.</w:t>
      </w:r>
    </w:p>
    <w:p w:rsidR="00F6090D" w:rsidRPr="00B23BBC" w:rsidRDefault="00F6090D" w:rsidP="00F6090D">
      <w:pPr>
        <w:pStyle w:val="p-normal"/>
        <w:shd w:val="clear" w:color="auto" w:fill="FFFFFF"/>
        <w:spacing w:before="0" w:beforeAutospacing="0" w:after="0" w:afterAutospacing="0"/>
        <w:ind w:firstLine="709"/>
        <w:jc w:val="both"/>
        <w:rPr>
          <w:sz w:val="30"/>
          <w:szCs w:val="30"/>
        </w:rPr>
      </w:pPr>
      <w:r w:rsidRPr="00B23BBC">
        <w:rPr>
          <w:sz w:val="30"/>
          <w:szCs w:val="30"/>
        </w:rPr>
        <w:t xml:space="preserve">Плательщики представляют в налоговые органы налоговую декларацию (расчет) по НДС не позднее 20-го числа месяца, следующего за истекшим отчетным периодом. Уплата НДС производится не позднее 22-го числа месяца, следующего за истекшим отчетным периодом (пункты 1 и 2 статьи 136 Кодекса). </w:t>
      </w:r>
    </w:p>
    <w:p w:rsidR="00F6090D" w:rsidRPr="00B23BBC" w:rsidRDefault="00F6090D" w:rsidP="00F6090D">
      <w:pPr>
        <w:pStyle w:val="p-normal"/>
        <w:shd w:val="clear" w:color="auto" w:fill="FFFFFF"/>
        <w:spacing w:before="0" w:beforeAutospacing="0" w:after="0" w:afterAutospacing="0"/>
        <w:ind w:firstLine="709"/>
        <w:jc w:val="both"/>
        <w:rPr>
          <w:sz w:val="30"/>
          <w:szCs w:val="30"/>
        </w:rPr>
      </w:pPr>
      <w:r w:rsidRPr="00B23BBC">
        <w:rPr>
          <w:i/>
          <w:sz w:val="30"/>
          <w:szCs w:val="30"/>
        </w:rPr>
        <w:t>При ввозе</w:t>
      </w:r>
      <w:r w:rsidRPr="00B23BBC">
        <w:rPr>
          <w:sz w:val="30"/>
          <w:szCs w:val="30"/>
        </w:rPr>
        <w:t xml:space="preserve"> товаров с территории государств-членов </w:t>
      </w:r>
      <w:r w:rsidR="00477430">
        <w:rPr>
          <w:i/>
          <w:sz w:val="30"/>
          <w:szCs w:val="30"/>
        </w:rPr>
        <w:t>Евразийского экономического союза</w:t>
      </w:r>
      <w:r w:rsidRPr="00B23BBC">
        <w:rPr>
          <w:sz w:val="30"/>
          <w:szCs w:val="30"/>
        </w:rPr>
        <w:t>:</w:t>
      </w:r>
    </w:p>
    <w:p w:rsidR="00F6090D" w:rsidRPr="00B23BBC" w:rsidRDefault="00F6090D" w:rsidP="00F6090D">
      <w:pPr>
        <w:numPr>
          <w:ilvl w:val="0"/>
          <w:numId w:val="12"/>
        </w:numPr>
        <w:shd w:val="clear" w:color="auto" w:fill="FFFFFF"/>
        <w:tabs>
          <w:tab w:val="left" w:pos="993"/>
        </w:tabs>
        <w:ind w:left="0" w:firstLine="709"/>
        <w:jc w:val="both"/>
        <w:rPr>
          <w:sz w:val="30"/>
          <w:szCs w:val="30"/>
        </w:rPr>
      </w:pPr>
      <w:r w:rsidRPr="00B23BBC">
        <w:rPr>
          <w:rStyle w:val="h-normal"/>
          <w:sz w:val="30"/>
          <w:szCs w:val="30"/>
        </w:rPr>
        <w:t>отчетным периодом НДС является месяц, в котором плательщиком отражено получение товаров на счетах бухгалтерского учета (часть вторая пункта 5 статьи 139 Кодекса);</w:t>
      </w:r>
    </w:p>
    <w:p w:rsidR="00F6090D" w:rsidRPr="00B23BBC" w:rsidRDefault="00F6090D" w:rsidP="00A178C4">
      <w:pPr>
        <w:numPr>
          <w:ilvl w:val="0"/>
          <w:numId w:val="12"/>
        </w:numPr>
        <w:tabs>
          <w:tab w:val="left" w:pos="993"/>
        </w:tabs>
        <w:ind w:left="0" w:firstLine="709"/>
        <w:jc w:val="both"/>
        <w:rPr>
          <w:rStyle w:val="h-normal"/>
          <w:sz w:val="30"/>
          <w:szCs w:val="30"/>
        </w:rPr>
      </w:pPr>
      <w:r w:rsidRPr="00B23BBC">
        <w:rPr>
          <w:rStyle w:val="h-normal"/>
          <w:sz w:val="30"/>
          <w:szCs w:val="30"/>
        </w:rPr>
        <w:t xml:space="preserve">налоговая декларация (расчет) по НДС </w:t>
      </w:r>
      <w:r w:rsidR="00AD35E2" w:rsidRPr="00B23BBC">
        <w:rPr>
          <w:rStyle w:val="h-normal"/>
          <w:sz w:val="30"/>
          <w:szCs w:val="30"/>
        </w:rPr>
        <w:t xml:space="preserve">при ввозе товаров на территорию Республики Беларусь с территории государств - членов </w:t>
      </w:r>
      <w:r w:rsidR="00AD35E2" w:rsidRPr="00B23BBC">
        <w:rPr>
          <w:rStyle w:val="h-normal"/>
          <w:sz w:val="30"/>
          <w:szCs w:val="30"/>
        </w:rPr>
        <w:lastRenderedPageBreak/>
        <w:t xml:space="preserve">Евразийского экономического союза </w:t>
      </w:r>
      <w:r w:rsidRPr="00B23BBC">
        <w:rPr>
          <w:rStyle w:val="h-normal"/>
          <w:sz w:val="30"/>
          <w:szCs w:val="30"/>
        </w:rPr>
        <w:t>заполняется без</w:t>
      </w:r>
      <w:r w:rsidR="00AD35E2" w:rsidRPr="00B23BBC">
        <w:rPr>
          <w:rStyle w:val="h-normal"/>
          <w:sz w:val="30"/>
          <w:szCs w:val="30"/>
        </w:rPr>
        <w:t xml:space="preserve"> </w:t>
      </w:r>
      <w:r w:rsidRPr="00B23BBC">
        <w:rPr>
          <w:rStyle w:val="h-normal"/>
          <w:sz w:val="30"/>
          <w:szCs w:val="30"/>
        </w:rPr>
        <w:t>нарастающего итога с начала года в целом по всем товарам, ввезенным в отчетном периоде (месяце) на территорию Республики Беларусь, взимание НДС по которым осуществляют налоговые органы (часть первая пункта 5 статьи 139 Кодекса);</w:t>
      </w:r>
    </w:p>
    <w:p w:rsidR="00F6090D" w:rsidRPr="00B23BBC" w:rsidRDefault="00F6090D" w:rsidP="00515956">
      <w:pPr>
        <w:numPr>
          <w:ilvl w:val="0"/>
          <w:numId w:val="12"/>
        </w:numPr>
        <w:tabs>
          <w:tab w:val="left" w:pos="993"/>
        </w:tabs>
        <w:ind w:left="0" w:firstLine="709"/>
        <w:jc w:val="both"/>
        <w:rPr>
          <w:rStyle w:val="h-normal"/>
          <w:sz w:val="30"/>
          <w:szCs w:val="30"/>
        </w:rPr>
      </w:pPr>
      <w:r w:rsidRPr="00B23BBC">
        <w:rPr>
          <w:rStyle w:val="h-normal"/>
          <w:sz w:val="30"/>
          <w:szCs w:val="30"/>
        </w:rPr>
        <w:t xml:space="preserve">налоговая декларация (расчет) по НДС </w:t>
      </w:r>
      <w:r w:rsidR="00F17884" w:rsidRPr="00B23BBC">
        <w:rPr>
          <w:rStyle w:val="h-normal"/>
          <w:sz w:val="30"/>
          <w:szCs w:val="30"/>
        </w:rPr>
        <w:t>при ввозе товаров на</w:t>
      </w:r>
      <w:r w:rsidR="00D77C47" w:rsidRPr="00B23BBC">
        <w:rPr>
          <w:rStyle w:val="h-normal"/>
          <w:sz w:val="30"/>
          <w:szCs w:val="30"/>
        </w:rPr>
        <w:t> </w:t>
      </w:r>
      <w:r w:rsidR="00F17884" w:rsidRPr="00B23BBC">
        <w:rPr>
          <w:rStyle w:val="h-normal"/>
          <w:sz w:val="30"/>
          <w:szCs w:val="30"/>
        </w:rPr>
        <w:t xml:space="preserve">территорию Республики Беларусь с территории государств-членов Евразийского экономического союза </w:t>
      </w:r>
      <w:r w:rsidRPr="00B23BBC">
        <w:rPr>
          <w:rStyle w:val="h-normal"/>
          <w:sz w:val="30"/>
          <w:szCs w:val="30"/>
        </w:rPr>
        <w:t>представляется не позднее 20-го числа месяца, следующего за месяцем принятия на учет импортированных товаров (пункт 20 Протокола);</w:t>
      </w:r>
    </w:p>
    <w:p w:rsidR="00F6090D" w:rsidRPr="00B23BBC" w:rsidRDefault="00F6090D" w:rsidP="00F6090D">
      <w:pPr>
        <w:numPr>
          <w:ilvl w:val="0"/>
          <w:numId w:val="12"/>
        </w:numPr>
        <w:tabs>
          <w:tab w:val="left" w:pos="993"/>
        </w:tabs>
        <w:ind w:left="0" w:firstLine="709"/>
        <w:jc w:val="both"/>
        <w:rPr>
          <w:rStyle w:val="h-normal"/>
          <w:sz w:val="30"/>
          <w:szCs w:val="30"/>
        </w:rPr>
      </w:pPr>
      <w:r w:rsidRPr="00B23BBC">
        <w:rPr>
          <w:rStyle w:val="h-normal"/>
          <w:sz w:val="30"/>
          <w:szCs w:val="30"/>
        </w:rPr>
        <w:t>НДС уплачивается не позднее 20-го числа месяца, следующего за</w:t>
      </w:r>
      <w:r w:rsidR="00D77C47" w:rsidRPr="00B23BBC">
        <w:rPr>
          <w:rStyle w:val="h-normal"/>
          <w:sz w:val="30"/>
          <w:szCs w:val="30"/>
        </w:rPr>
        <w:t> </w:t>
      </w:r>
      <w:r w:rsidRPr="00B23BBC">
        <w:rPr>
          <w:rStyle w:val="h-normal"/>
          <w:sz w:val="30"/>
          <w:szCs w:val="30"/>
        </w:rPr>
        <w:t>месяцем принятия на учет импортированных товаров (пункт 19 Протокола).</w:t>
      </w:r>
    </w:p>
    <w:p w:rsidR="002A62DC" w:rsidRDefault="002A62DC" w:rsidP="002A62DC">
      <w:pPr>
        <w:tabs>
          <w:tab w:val="left" w:pos="993"/>
        </w:tabs>
        <w:ind w:left="709"/>
        <w:jc w:val="both"/>
        <w:rPr>
          <w:rStyle w:val="h-normal"/>
          <w:sz w:val="30"/>
          <w:szCs w:val="30"/>
        </w:rPr>
      </w:pPr>
    </w:p>
    <w:p w:rsidR="00054B44" w:rsidRPr="00B23BBC" w:rsidRDefault="00054B44" w:rsidP="002A62DC">
      <w:pPr>
        <w:tabs>
          <w:tab w:val="left" w:pos="993"/>
        </w:tabs>
        <w:ind w:left="709"/>
        <w:jc w:val="both"/>
        <w:rPr>
          <w:rStyle w:val="h-normal"/>
          <w:sz w:val="30"/>
          <w:szCs w:val="30"/>
        </w:rPr>
      </w:pPr>
    </w:p>
    <w:p w:rsidR="00841D33" w:rsidRPr="00113AE2" w:rsidRDefault="00841D33" w:rsidP="00841D33">
      <w:pPr>
        <w:jc w:val="center"/>
        <w:outlineLvl w:val="0"/>
        <w:rPr>
          <w:b/>
          <w:bCs/>
          <w:sz w:val="30"/>
          <w:szCs w:val="30"/>
        </w:rPr>
      </w:pPr>
      <w:bookmarkStart w:id="11" w:name="_Toc220919194"/>
      <w:r w:rsidRPr="00113AE2">
        <w:rPr>
          <w:b/>
          <w:bCs/>
          <w:sz w:val="30"/>
          <w:szCs w:val="30"/>
        </w:rPr>
        <w:t>Налог на прибыль</w:t>
      </w:r>
      <w:bookmarkEnd w:id="11"/>
    </w:p>
    <w:p w:rsidR="00841D33" w:rsidRPr="00B23BBC" w:rsidRDefault="00841D33" w:rsidP="00841D33">
      <w:pPr>
        <w:ind w:firstLine="709"/>
        <w:rPr>
          <w:sz w:val="30"/>
          <w:szCs w:val="30"/>
        </w:rPr>
      </w:pPr>
    </w:p>
    <w:p w:rsidR="00841D33" w:rsidRPr="00B23BBC" w:rsidRDefault="00841D33" w:rsidP="00841D33">
      <w:pPr>
        <w:pStyle w:val="p-normal"/>
        <w:shd w:val="clear" w:color="auto" w:fill="FFFFFF"/>
        <w:spacing w:before="0" w:beforeAutospacing="0" w:after="0" w:afterAutospacing="0"/>
        <w:ind w:firstLine="709"/>
        <w:jc w:val="both"/>
        <w:rPr>
          <w:sz w:val="30"/>
          <w:szCs w:val="30"/>
        </w:rPr>
      </w:pPr>
    </w:p>
    <w:p w:rsidR="00E2650D" w:rsidRPr="008D1449" w:rsidRDefault="00E2650D" w:rsidP="00E2650D">
      <w:pPr>
        <w:pStyle w:val="p-normal"/>
        <w:shd w:val="clear" w:color="auto" w:fill="FFFFFF"/>
        <w:spacing w:before="0" w:beforeAutospacing="0" w:after="0" w:afterAutospacing="0"/>
        <w:ind w:firstLine="709"/>
        <w:jc w:val="both"/>
        <w:rPr>
          <w:sz w:val="30"/>
          <w:szCs w:val="30"/>
          <w:lang w:val="en-US"/>
        </w:rPr>
      </w:pPr>
      <w:r w:rsidRPr="00B23BBC">
        <w:rPr>
          <w:sz w:val="30"/>
          <w:szCs w:val="30"/>
        </w:rPr>
        <w:t>Плательщиками налога на прибыль признаются иностранные организации, осуществляющие деятельность в Республике Беларусь через</w:t>
      </w:r>
      <w:r w:rsidR="009A614D" w:rsidRPr="00B23BBC">
        <w:rPr>
          <w:sz w:val="30"/>
          <w:szCs w:val="30"/>
        </w:rPr>
        <w:t> </w:t>
      </w:r>
      <w:r w:rsidRPr="00B23BBC">
        <w:rPr>
          <w:sz w:val="30"/>
          <w:szCs w:val="30"/>
        </w:rPr>
        <w:t>постоянное представительство.</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 xml:space="preserve">Объектом налогообложения налогом на прибыль признается валовая прибыль, определяемая как сумма прибыли иностранной организации, полученная через постоянное представительство на территории Республики Беларусь от реализации товаров (работ, услуг), имущественных прав, и внереализационных доходов, уменьшенных на сумму внереализационных </w:t>
      </w:r>
      <w:r w:rsidRPr="002E67A5">
        <w:rPr>
          <w:sz w:val="30"/>
          <w:szCs w:val="30"/>
        </w:rPr>
        <w:t>расходов (</w:t>
      </w:r>
      <w:r w:rsidR="002E67A5" w:rsidRPr="002E67A5">
        <w:rPr>
          <w:sz w:val="30"/>
          <w:szCs w:val="30"/>
        </w:rPr>
        <w:t xml:space="preserve">пункт 1 и </w:t>
      </w:r>
      <w:r w:rsidR="008D1449" w:rsidRPr="002E67A5">
        <w:rPr>
          <w:sz w:val="30"/>
          <w:szCs w:val="30"/>
        </w:rPr>
        <w:t xml:space="preserve">абзац четвертый части первой </w:t>
      </w:r>
      <w:r w:rsidRPr="002E67A5">
        <w:rPr>
          <w:sz w:val="30"/>
          <w:szCs w:val="30"/>
        </w:rPr>
        <w:t>пункт</w:t>
      </w:r>
      <w:r w:rsidR="008D1449" w:rsidRPr="002E67A5">
        <w:rPr>
          <w:sz w:val="30"/>
          <w:szCs w:val="30"/>
        </w:rPr>
        <w:t>а</w:t>
      </w:r>
      <w:r w:rsidRPr="002E67A5">
        <w:rPr>
          <w:sz w:val="30"/>
          <w:szCs w:val="30"/>
        </w:rPr>
        <w:t xml:space="preserve"> 2 статьи 167 </w:t>
      </w:r>
      <w:r w:rsidR="008735E3" w:rsidRPr="002E67A5">
        <w:rPr>
          <w:rStyle w:val="h-normal"/>
          <w:spacing w:val="-4"/>
          <w:sz w:val="30"/>
          <w:szCs w:val="30"/>
        </w:rPr>
        <w:t>Кодекса</w:t>
      </w:r>
      <w:r w:rsidRPr="002E67A5">
        <w:rPr>
          <w:sz w:val="30"/>
          <w:szCs w:val="30"/>
        </w:rPr>
        <w:t>).</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Аналогичные положения предусмотрены международными договорами Республики Беларусь об избежании двойного налогообложения в статьях, регламентирующих порядок определения прибыли от коммерческой (предпринимательской) деятельности.</w:t>
      </w:r>
    </w:p>
    <w:p w:rsidR="00374E7F" w:rsidRPr="00B23BBC" w:rsidRDefault="00374E7F" w:rsidP="00374E7F">
      <w:pPr>
        <w:pStyle w:val="p-normal"/>
        <w:shd w:val="clear" w:color="auto" w:fill="FFFFFF"/>
        <w:spacing w:before="0" w:beforeAutospacing="0" w:after="0" w:afterAutospacing="0"/>
        <w:ind w:firstLine="709"/>
        <w:jc w:val="both"/>
        <w:rPr>
          <w:sz w:val="30"/>
          <w:szCs w:val="30"/>
        </w:rPr>
      </w:pPr>
      <w:r w:rsidRPr="00B23BBC">
        <w:rPr>
          <w:sz w:val="30"/>
          <w:szCs w:val="30"/>
        </w:rPr>
        <w:t>Прибыль (убыток) от реализации товаров (работ, услуг), имущественных прав определяется в соответствии с частью первой пункта 1 статьи 168 Кодекса как положительная (отрицательная) разница между</w:t>
      </w:r>
      <w:r w:rsidR="009A614D" w:rsidRPr="00B23BBC">
        <w:rPr>
          <w:sz w:val="30"/>
          <w:szCs w:val="30"/>
        </w:rPr>
        <w:t> </w:t>
      </w:r>
      <w:r w:rsidRPr="00B23BBC">
        <w:rPr>
          <w:sz w:val="30"/>
          <w:szCs w:val="30"/>
        </w:rPr>
        <w:t>выручкой от их реализации на возмездной основе, уменьшенной на</w:t>
      </w:r>
      <w:r w:rsidR="009A614D" w:rsidRPr="00B23BBC">
        <w:rPr>
          <w:sz w:val="30"/>
          <w:szCs w:val="30"/>
        </w:rPr>
        <w:t> </w:t>
      </w:r>
      <w:r w:rsidRPr="00B23BBC">
        <w:rPr>
          <w:sz w:val="30"/>
          <w:szCs w:val="30"/>
        </w:rPr>
        <w:t>суммы налогов и сборов, исчисляемых из выручки, и затратами, учитываемыми при налогообложении, если иное не установлено статьей 168 Кодекса.</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Для целей налога на прибыль </w:t>
      </w:r>
      <w:r w:rsidRPr="00B23BBC">
        <w:rPr>
          <w:rStyle w:val="h-normal"/>
          <w:i/>
          <w:sz w:val="30"/>
          <w:szCs w:val="30"/>
        </w:rPr>
        <w:t>постоянное представительство</w:t>
      </w:r>
      <w:r w:rsidRPr="00B23BBC">
        <w:rPr>
          <w:rStyle w:val="h-normal"/>
          <w:sz w:val="30"/>
          <w:szCs w:val="30"/>
        </w:rPr>
        <w:t xml:space="preserve"> определяется</w:t>
      </w:r>
      <w:r w:rsidR="009A614D" w:rsidRPr="00B23BBC">
        <w:rPr>
          <w:rStyle w:val="h-normal"/>
          <w:sz w:val="30"/>
          <w:szCs w:val="30"/>
        </w:rPr>
        <w:t>,</w:t>
      </w:r>
      <w:r w:rsidRPr="00B23BBC">
        <w:rPr>
          <w:rStyle w:val="h-normal"/>
          <w:sz w:val="30"/>
          <w:szCs w:val="30"/>
        </w:rPr>
        <w:t xml:space="preserve"> исходя из положений статьи 180 Кодекса с учетом сроков, </w:t>
      </w:r>
      <w:r w:rsidRPr="00B23BBC">
        <w:rPr>
          <w:rStyle w:val="h-normal"/>
          <w:sz w:val="30"/>
          <w:szCs w:val="30"/>
        </w:rPr>
        <w:lastRenderedPageBreak/>
        <w:t>указанных в статье «Постоянное представительство» международных договоров об избежании двойного налогообложения</w:t>
      </w:r>
      <w:r w:rsidRPr="00B23BBC">
        <w:rPr>
          <w:rStyle w:val="h-normal"/>
          <w:i/>
          <w:sz w:val="30"/>
          <w:szCs w:val="30"/>
        </w:rPr>
        <w:t xml:space="preserve"> </w:t>
      </w:r>
      <w:r w:rsidRPr="00B23BBC">
        <w:rPr>
          <w:rStyle w:val="h-normal"/>
          <w:sz w:val="30"/>
          <w:szCs w:val="30"/>
        </w:rPr>
        <w:t>(рассмотрены выше).</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Когда в отношении соответствующего вида работ (услуг) сроки для</w:t>
      </w:r>
      <w:r w:rsidR="009A614D" w:rsidRPr="00B23BBC">
        <w:rPr>
          <w:rStyle w:val="h-normal"/>
          <w:sz w:val="30"/>
          <w:szCs w:val="30"/>
        </w:rPr>
        <w:t> </w:t>
      </w:r>
      <w:r w:rsidRPr="00B23BBC">
        <w:rPr>
          <w:rStyle w:val="h-normal"/>
          <w:sz w:val="30"/>
          <w:szCs w:val="30"/>
        </w:rPr>
        <w:t>деятельности через постоянное представительство соответствующим международным договором об избежании двойного налогообложения не</w:t>
      </w:r>
      <w:r w:rsidR="009A614D" w:rsidRPr="00B23BBC">
        <w:rPr>
          <w:rStyle w:val="h-normal"/>
          <w:sz w:val="30"/>
          <w:szCs w:val="30"/>
        </w:rPr>
        <w:t> </w:t>
      </w:r>
      <w:r w:rsidRPr="00B23BBC">
        <w:rPr>
          <w:rStyle w:val="h-normal"/>
          <w:sz w:val="30"/>
          <w:szCs w:val="30"/>
        </w:rPr>
        <w:t>предусмотрены, признание деятельности через постоянное представительство осуществляется исходя из сроков, предусмотренных статьей 180 Кодекса.</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Налогообложению налогом на прибыль подлежит прибыль от</w:t>
      </w:r>
      <w:r w:rsidR="009A614D" w:rsidRPr="00B23BBC">
        <w:rPr>
          <w:sz w:val="30"/>
          <w:szCs w:val="30"/>
        </w:rPr>
        <w:t> </w:t>
      </w:r>
      <w:r w:rsidRPr="00B23BBC">
        <w:rPr>
          <w:sz w:val="30"/>
          <w:szCs w:val="30"/>
        </w:rPr>
        <w:t xml:space="preserve">осуществления деятельности через постоянное представительство, полученная </w:t>
      </w:r>
      <w:r w:rsidRPr="00B23BBC">
        <w:rPr>
          <w:i/>
          <w:sz w:val="30"/>
          <w:szCs w:val="30"/>
        </w:rPr>
        <w:t>за весь</w:t>
      </w:r>
      <w:r w:rsidRPr="00B23BBC">
        <w:rPr>
          <w:sz w:val="30"/>
          <w:szCs w:val="30"/>
        </w:rPr>
        <w:t xml:space="preserve"> период с начала осуществления деятельности, приведшей к возникновению постоянного представительства.</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Налоговая база налога на прибыль определяется как денежное выражение валовой прибыли, подлежащей налогообложению (пункт 1 статьи 182 Кодекса).</w:t>
      </w:r>
    </w:p>
    <w:p w:rsidR="00E2650D" w:rsidRPr="00B23BBC" w:rsidRDefault="00E2650D" w:rsidP="003852CC">
      <w:pPr>
        <w:pStyle w:val="p-normal"/>
        <w:shd w:val="clear" w:color="auto" w:fill="FFFFFF"/>
        <w:spacing w:before="0" w:beforeAutospacing="0" w:after="0" w:afterAutospacing="0"/>
        <w:ind w:firstLine="709"/>
        <w:jc w:val="both"/>
        <w:rPr>
          <w:sz w:val="30"/>
          <w:szCs w:val="30"/>
        </w:rPr>
      </w:pPr>
      <w:r w:rsidRPr="00B23BBC">
        <w:rPr>
          <w:sz w:val="30"/>
          <w:szCs w:val="30"/>
        </w:rPr>
        <w:t xml:space="preserve">Основная </w:t>
      </w:r>
      <w:r w:rsidRPr="00B23BBC">
        <w:rPr>
          <w:i/>
          <w:sz w:val="30"/>
          <w:szCs w:val="30"/>
        </w:rPr>
        <w:t>ставка</w:t>
      </w:r>
      <w:r w:rsidRPr="00B23BBC">
        <w:rPr>
          <w:sz w:val="30"/>
          <w:szCs w:val="30"/>
        </w:rPr>
        <w:t xml:space="preserve"> </w:t>
      </w:r>
      <w:r w:rsidRPr="002E67A5">
        <w:rPr>
          <w:sz w:val="30"/>
          <w:szCs w:val="30"/>
        </w:rPr>
        <w:t>налога на прибыль устан</w:t>
      </w:r>
      <w:r w:rsidR="008D1449" w:rsidRPr="002E67A5">
        <w:rPr>
          <w:sz w:val="30"/>
          <w:szCs w:val="30"/>
        </w:rPr>
        <w:t>о</w:t>
      </w:r>
      <w:r w:rsidRPr="002E67A5">
        <w:rPr>
          <w:sz w:val="30"/>
          <w:szCs w:val="30"/>
        </w:rPr>
        <w:t>вл</w:t>
      </w:r>
      <w:r w:rsidR="008D1449" w:rsidRPr="002E67A5">
        <w:rPr>
          <w:sz w:val="30"/>
          <w:szCs w:val="30"/>
        </w:rPr>
        <w:t>ена</w:t>
      </w:r>
      <w:r w:rsidRPr="002E67A5">
        <w:rPr>
          <w:sz w:val="30"/>
          <w:szCs w:val="30"/>
        </w:rPr>
        <w:t xml:space="preserve"> в размере </w:t>
      </w:r>
      <w:r w:rsidR="003C57D1" w:rsidRPr="002E67A5">
        <w:rPr>
          <w:sz w:val="30"/>
          <w:szCs w:val="30"/>
        </w:rPr>
        <w:t xml:space="preserve">двадцать </w:t>
      </w:r>
      <w:r w:rsidRPr="002E67A5">
        <w:rPr>
          <w:sz w:val="30"/>
          <w:szCs w:val="30"/>
        </w:rPr>
        <w:t>(</w:t>
      </w:r>
      <w:r w:rsidR="003C57D1" w:rsidRPr="002E67A5">
        <w:rPr>
          <w:sz w:val="30"/>
          <w:szCs w:val="30"/>
        </w:rPr>
        <w:t>20</w:t>
      </w:r>
      <w:r w:rsidRPr="002E67A5">
        <w:rPr>
          <w:sz w:val="30"/>
          <w:szCs w:val="30"/>
        </w:rPr>
        <w:t>) процентов</w:t>
      </w:r>
      <w:r w:rsidR="00C71EED" w:rsidRPr="002E67A5">
        <w:rPr>
          <w:sz w:val="30"/>
          <w:szCs w:val="30"/>
        </w:rPr>
        <w:t>. Ставка налога на прибыль устан</w:t>
      </w:r>
      <w:r w:rsidR="008D1449" w:rsidRPr="002E67A5">
        <w:rPr>
          <w:sz w:val="30"/>
          <w:szCs w:val="30"/>
        </w:rPr>
        <w:t>овлена</w:t>
      </w:r>
      <w:r w:rsidR="00C71EED" w:rsidRPr="002E67A5">
        <w:rPr>
          <w:sz w:val="30"/>
          <w:szCs w:val="30"/>
        </w:rPr>
        <w:t xml:space="preserve"> в</w:t>
      </w:r>
      <w:r w:rsidR="004D07A1">
        <w:rPr>
          <w:sz w:val="30"/>
          <w:szCs w:val="30"/>
        </w:rPr>
        <w:t xml:space="preserve"> </w:t>
      </w:r>
      <w:r w:rsidR="00C71EED" w:rsidRPr="002E67A5">
        <w:rPr>
          <w:sz w:val="30"/>
          <w:szCs w:val="30"/>
        </w:rPr>
        <w:t>размере двадцать пять (25) процентов для каждого</w:t>
      </w:r>
      <w:r w:rsidR="00C71EED" w:rsidRPr="00B23BBC">
        <w:rPr>
          <w:sz w:val="30"/>
          <w:szCs w:val="30"/>
        </w:rPr>
        <w:t xml:space="preserve"> постоянного представительства иностранной организации, у которого по итогам отчетного периода нарастающим итогом с начала налогового периода налоговая база налога на прибыль превышает 25 000 000 белорусских рублей</w:t>
      </w:r>
      <w:r w:rsidRPr="00B23BBC">
        <w:rPr>
          <w:sz w:val="30"/>
          <w:szCs w:val="30"/>
        </w:rPr>
        <w:t xml:space="preserve"> (пункт 1 статьи 184 Кодекса).</w:t>
      </w:r>
    </w:p>
    <w:p w:rsidR="00302790" w:rsidRPr="00B23BBC" w:rsidRDefault="00302790" w:rsidP="00E2650D">
      <w:pPr>
        <w:ind w:firstLine="709"/>
        <w:jc w:val="both"/>
        <w:outlineLvl w:val="1"/>
        <w:rPr>
          <w:sz w:val="30"/>
          <w:szCs w:val="30"/>
        </w:rPr>
      </w:pPr>
    </w:p>
    <w:p w:rsidR="00E2650D" w:rsidRPr="00B23BBC" w:rsidRDefault="00BE18E5" w:rsidP="00E2650D">
      <w:pPr>
        <w:ind w:firstLine="709"/>
        <w:jc w:val="both"/>
        <w:outlineLvl w:val="1"/>
        <w:rPr>
          <w:sz w:val="30"/>
          <w:szCs w:val="30"/>
        </w:rPr>
      </w:pPr>
      <w:bookmarkStart w:id="12" w:name="_Toc220919195"/>
      <w:r w:rsidRPr="00B23BBC">
        <w:rPr>
          <w:i/>
          <w:sz w:val="30"/>
          <w:szCs w:val="30"/>
        </w:rPr>
        <w:t>Затраты</w:t>
      </w:r>
      <w:r w:rsidR="00E2650D" w:rsidRPr="00B23BBC">
        <w:rPr>
          <w:i/>
          <w:sz w:val="30"/>
          <w:szCs w:val="30"/>
        </w:rPr>
        <w:t>, учитываемые при налогообложении прибыли</w:t>
      </w:r>
      <w:r w:rsidR="00E2650D" w:rsidRPr="00B23BBC">
        <w:rPr>
          <w:sz w:val="30"/>
          <w:szCs w:val="30"/>
        </w:rPr>
        <w:t xml:space="preserve"> иностранной организации, осуществляющей деятельность в Республике Беларусь через постоянное </w:t>
      </w:r>
      <w:r w:rsidR="00E2650D" w:rsidRPr="002E67A5">
        <w:rPr>
          <w:sz w:val="30"/>
          <w:szCs w:val="30"/>
        </w:rPr>
        <w:t>представительство</w:t>
      </w:r>
      <w:bookmarkEnd w:id="12"/>
      <w:r w:rsidR="00F50EA8" w:rsidRPr="002E67A5">
        <w:rPr>
          <w:sz w:val="30"/>
          <w:szCs w:val="30"/>
        </w:rPr>
        <w:t>.</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sz w:val="30"/>
          <w:szCs w:val="30"/>
        </w:rPr>
        <w:t>Затратами</w:t>
      </w:r>
      <w:r w:rsidRPr="00B23BBC">
        <w:rPr>
          <w:rStyle w:val="h-normal"/>
          <w:sz w:val="30"/>
          <w:szCs w:val="30"/>
        </w:rPr>
        <w:t xml:space="preserve">, учитываемыми при налогообложении, признаются экономически обоснованные затраты, </w:t>
      </w:r>
      <w:r w:rsidR="00632C57" w:rsidRPr="00B23BBC">
        <w:rPr>
          <w:rStyle w:val="h-normal"/>
          <w:sz w:val="30"/>
          <w:szCs w:val="30"/>
        </w:rPr>
        <w:t>св</w:t>
      </w:r>
      <w:r w:rsidR="00731572" w:rsidRPr="00B23BBC">
        <w:rPr>
          <w:rStyle w:val="h-normal"/>
          <w:sz w:val="30"/>
          <w:szCs w:val="30"/>
        </w:rPr>
        <w:t>язанные с производством и (или) </w:t>
      </w:r>
      <w:r w:rsidR="00632C57" w:rsidRPr="00B23BBC">
        <w:rPr>
          <w:rStyle w:val="h-normal"/>
          <w:sz w:val="30"/>
          <w:szCs w:val="30"/>
        </w:rPr>
        <w:t xml:space="preserve">реализацией товаров (работ, услуг), имущественных прав, </w:t>
      </w:r>
      <w:r w:rsidRPr="00B23BBC">
        <w:rPr>
          <w:rStyle w:val="h-normal"/>
          <w:sz w:val="30"/>
          <w:szCs w:val="30"/>
        </w:rPr>
        <w:t>определяемые на основании документов бухгалтерского учета (при</w:t>
      </w:r>
      <w:r w:rsidR="00731572" w:rsidRPr="00B23BBC">
        <w:rPr>
          <w:rStyle w:val="h-normal"/>
          <w:sz w:val="30"/>
          <w:szCs w:val="30"/>
        </w:rPr>
        <w:t> </w:t>
      </w:r>
      <w:r w:rsidRPr="00B23BBC">
        <w:rPr>
          <w:rStyle w:val="h-normal"/>
          <w:sz w:val="30"/>
          <w:szCs w:val="30"/>
        </w:rPr>
        <w:t>необходимости посредством проведения расчетных корректировок к</w:t>
      </w:r>
      <w:r w:rsidR="00731572" w:rsidRPr="00B23BBC">
        <w:rPr>
          <w:rStyle w:val="h-normal"/>
          <w:sz w:val="30"/>
          <w:szCs w:val="30"/>
        </w:rPr>
        <w:t> </w:t>
      </w:r>
      <w:r w:rsidRPr="00B23BBC">
        <w:rPr>
          <w:rStyle w:val="h-normal"/>
          <w:sz w:val="30"/>
          <w:szCs w:val="30"/>
        </w:rPr>
        <w:t>данным бухгалтерского учета в рамках ведения налогового учета), если</w:t>
      </w:r>
      <w:r w:rsidR="00731572" w:rsidRPr="00B23BBC">
        <w:rPr>
          <w:rStyle w:val="h-normal"/>
          <w:sz w:val="30"/>
          <w:szCs w:val="30"/>
        </w:rPr>
        <w:t> </w:t>
      </w:r>
      <w:r w:rsidRPr="00B23BBC">
        <w:rPr>
          <w:rStyle w:val="h-normal"/>
          <w:sz w:val="30"/>
          <w:szCs w:val="30"/>
        </w:rPr>
        <w:t>иное не установлено Кодексом и (или) законодательством (пункт 1</w:t>
      </w:r>
      <w:r w:rsidR="00731572" w:rsidRPr="00B23BBC">
        <w:rPr>
          <w:rStyle w:val="h-normal"/>
          <w:sz w:val="30"/>
          <w:szCs w:val="30"/>
        </w:rPr>
        <w:t> </w:t>
      </w:r>
      <w:r w:rsidRPr="00B23BBC">
        <w:rPr>
          <w:rStyle w:val="h-normal"/>
          <w:sz w:val="30"/>
          <w:szCs w:val="30"/>
        </w:rPr>
        <w:t>статьи 169 Кодекса).</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Частью первой пункта 9 статьи 180 Кодекса предусмотрено, что</w:t>
      </w:r>
      <w:r w:rsidR="00F974DF">
        <w:rPr>
          <w:rStyle w:val="h-normal"/>
          <w:sz w:val="30"/>
          <w:szCs w:val="30"/>
        </w:rPr>
        <w:t> </w:t>
      </w:r>
      <w:r w:rsidRPr="00B23BBC">
        <w:rPr>
          <w:rStyle w:val="h-normal"/>
          <w:sz w:val="30"/>
          <w:szCs w:val="30"/>
        </w:rPr>
        <w:t>в</w:t>
      </w:r>
      <w:r w:rsidR="00731572" w:rsidRPr="00B23BBC">
        <w:rPr>
          <w:rStyle w:val="h-normal"/>
          <w:sz w:val="30"/>
          <w:szCs w:val="30"/>
        </w:rPr>
        <w:t> </w:t>
      </w:r>
      <w:r w:rsidRPr="00B23BBC">
        <w:rPr>
          <w:rStyle w:val="h-normal"/>
          <w:sz w:val="30"/>
          <w:szCs w:val="30"/>
        </w:rPr>
        <w:t>затраты по производству и реализации (внереализационные расходы) иностранной организации, осуществляющей деятельность на</w:t>
      </w:r>
      <w:r w:rsidR="00F974DF">
        <w:rPr>
          <w:rStyle w:val="h-normal"/>
          <w:sz w:val="30"/>
          <w:szCs w:val="30"/>
        </w:rPr>
        <w:t> </w:t>
      </w:r>
      <w:r w:rsidRPr="00B23BBC">
        <w:rPr>
          <w:rStyle w:val="h-normal"/>
          <w:sz w:val="30"/>
          <w:szCs w:val="30"/>
        </w:rPr>
        <w:t xml:space="preserve">территории Республики Беларусь через постоянное представительство, включаются: </w:t>
      </w:r>
    </w:p>
    <w:p w:rsidR="00E2650D" w:rsidRPr="00B23BBC" w:rsidRDefault="00E2650D" w:rsidP="00E2650D">
      <w:pPr>
        <w:numPr>
          <w:ilvl w:val="0"/>
          <w:numId w:val="12"/>
        </w:numPr>
        <w:tabs>
          <w:tab w:val="left" w:pos="993"/>
        </w:tabs>
        <w:ind w:left="0" w:firstLine="709"/>
        <w:jc w:val="both"/>
        <w:rPr>
          <w:sz w:val="30"/>
          <w:szCs w:val="30"/>
        </w:rPr>
      </w:pPr>
      <w:r w:rsidRPr="00B23BBC">
        <w:rPr>
          <w:sz w:val="30"/>
          <w:szCs w:val="30"/>
        </w:rPr>
        <w:t xml:space="preserve">затраты (внереализационные расходы), понесенные в Республике Беларусь; </w:t>
      </w:r>
    </w:p>
    <w:p w:rsidR="00E2650D" w:rsidRPr="00B23BBC" w:rsidRDefault="00E2650D" w:rsidP="00E2650D">
      <w:pPr>
        <w:numPr>
          <w:ilvl w:val="0"/>
          <w:numId w:val="12"/>
        </w:numPr>
        <w:tabs>
          <w:tab w:val="left" w:pos="993"/>
        </w:tabs>
        <w:ind w:left="0" w:firstLine="709"/>
        <w:jc w:val="both"/>
        <w:rPr>
          <w:sz w:val="30"/>
          <w:szCs w:val="30"/>
        </w:rPr>
      </w:pPr>
      <w:r w:rsidRPr="00B23BBC">
        <w:rPr>
          <w:sz w:val="30"/>
          <w:szCs w:val="30"/>
        </w:rPr>
        <w:lastRenderedPageBreak/>
        <w:t>затраты (внереализационные расходы), понесенные за пределами Республики Беларусь, которые в соответствии с законодательством иностранного государства учитываются в нем для целей налогообложения прибыли и непосредственно связаны с осуществлением иностранной организацией деятельности на территории Республики Беларусь через</w:t>
      </w:r>
      <w:r w:rsidR="006E587F" w:rsidRPr="00B23BBC">
        <w:rPr>
          <w:sz w:val="30"/>
          <w:szCs w:val="30"/>
        </w:rPr>
        <w:t> </w:t>
      </w:r>
      <w:r w:rsidRPr="00B23BBC">
        <w:rPr>
          <w:sz w:val="30"/>
          <w:szCs w:val="30"/>
        </w:rPr>
        <w:t>постоянное представительство, включая управленческие и</w:t>
      </w:r>
      <w:r w:rsidR="006E587F" w:rsidRPr="00B23BBC">
        <w:rPr>
          <w:sz w:val="30"/>
          <w:szCs w:val="30"/>
        </w:rPr>
        <w:t> </w:t>
      </w:r>
      <w:r w:rsidRPr="00B23BBC">
        <w:rPr>
          <w:sz w:val="30"/>
          <w:szCs w:val="30"/>
        </w:rPr>
        <w:t>общеадминистративные затраты, за исключением затрат (внереализационных расходов), не учитываемых при налогообложении прибыли в соответствии с законодательством Республики Беларусь (далее – зарубежные затраты).</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Под управленческими и общеадминистративными затратами, учитываемыми в качестве зарубежных затрат при налогообложении прибыли в Республике Беларусь, понимаются затраты (внереализационные расходы), которые относятся в соответствии с</w:t>
      </w:r>
      <w:r w:rsidR="006E587F" w:rsidRPr="00B23BBC">
        <w:rPr>
          <w:rStyle w:val="h-normal"/>
          <w:sz w:val="30"/>
          <w:szCs w:val="30"/>
        </w:rPr>
        <w:t> </w:t>
      </w:r>
      <w:r w:rsidRPr="00B23BBC">
        <w:rPr>
          <w:rStyle w:val="h-normal"/>
          <w:sz w:val="30"/>
          <w:szCs w:val="30"/>
        </w:rPr>
        <w:t>законодательством Республики Беларусь о бухгалтерском учете и</w:t>
      </w:r>
      <w:r w:rsidR="006E587F" w:rsidRPr="00B23BBC">
        <w:rPr>
          <w:rStyle w:val="h-normal"/>
          <w:sz w:val="30"/>
          <w:szCs w:val="30"/>
        </w:rPr>
        <w:t> </w:t>
      </w:r>
      <w:r w:rsidRPr="00B23BBC">
        <w:rPr>
          <w:rStyle w:val="h-normal"/>
          <w:sz w:val="30"/>
          <w:szCs w:val="30"/>
        </w:rPr>
        <w:t>отчетности к управленческим расходам, косвенным общехозяйственным затратам и исходя из положений главы</w:t>
      </w:r>
      <w:r w:rsidR="00371CBB" w:rsidRPr="00B23BBC">
        <w:rPr>
          <w:rStyle w:val="h-normal"/>
          <w:sz w:val="30"/>
          <w:szCs w:val="30"/>
        </w:rPr>
        <w:t xml:space="preserve"> </w:t>
      </w:r>
      <w:r w:rsidR="00371CBB" w:rsidRPr="002E67A5">
        <w:rPr>
          <w:rStyle w:val="h-normal"/>
          <w:sz w:val="30"/>
          <w:szCs w:val="30"/>
        </w:rPr>
        <w:t xml:space="preserve">16 </w:t>
      </w:r>
      <w:r w:rsidR="00F50EA8" w:rsidRPr="002E67A5">
        <w:rPr>
          <w:rStyle w:val="h-normal"/>
          <w:sz w:val="30"/>
          <w:szCs w:val="30"/>
        </w:rPr>
        <w:t xml:space="preserve">«Налог на прибыль» </w:t>
      </w:r>
      <w:r w:rsidR="00371CBB" w:rsidRPr="002E67A5">
        <w:rPr>
          <w:rStyle w:val="h-normal"/>
          <w:sz w:val="30"/>
          <w:szCs w:val="30"/>
        </w:rPr>
        <w:t>Кодекса</w:t>
      </w:r>
      <w:r w:rsidRPr="00B23BBC">
        <w:rPr>
          <w:rStyle w:val="h-normal"/>
          <w:sz w:val="30"/>
          <w:szCs w:val="30"/>
        </w:rPr>
        <w:t xml:space="preserve"> могут быть включены в</w:t>
      </w:r>
      <w:r w:rsidR="002E67A5">
        <w:rPr>
          <w:rStyle w:val="h-normal"/>
          <w:sz w:val="30"/>
          <w:szCs w:val="30"/>
        </w:rPr>
        <w:t xml:space="preserve"> </w:t>
      </w:r>
      <w:r w:rsidRPr="00B23BBC">
        <w:rPr>
          <w:rStyle w:val="h-normal"/>
          <w:sz w:val="30"/>
          <w:szCs w:val="30"/>
        </w:rPr>
        <w:t>состав затрат (внереализационных расходов) (далее – управленческие и</w:t>
      </w:r>
      <w:r w:rsidR="002E67A5">
        <w:rPr>
          <w:rStyle w:val="h-normal"/>
          <w:sz w:val="30"/>
          <w:szCs w:val="30"/>
        </w:rPr>
        <w:t xml:space="preserve"> </w:t>
      </w:r>
      <w:r w:rsidRPr="00B23BBC">
        <w:rPr>
          <w:rStyle w:val="h-normal"/>
          <w:sz w:val="30"/>
          <w:szCs w:val="30"/>
        </w:rPr>
        <w:t>общеадминистративные зарубежные затраты) (часть вторая пункта 9 статьи 180 Кодекса).</w:t>
      </w:r>
    </w:p>
    <w:p w:rsidR="00E2650D" w:rsidRPr="00B23BBC" w:rsidRDefault="00E2650D" w:rsidP="00E2650D">
      <w:pPr>
        <w:autoSpaceDE w:val="0"/>
        <w:autoSpaceDN w:val="0"/>
        <w:adjustRightInd w:val="0"/>
        <w:ind w:firstLine="709"/>
        <w:jc w:val="both"/>
        <w:rPr>
          <w:strike/>
          <w:sz w:val="30"/>
          <w:szCs w:val="30"/>
        </w:rPr>
      </w:pPr>
      <w:r w:rsidRPr="00B23BBC">
        <w:rPr>
          <w:sz w:val="30"/>
          <w:szCs w:val="30"/>
        </w:rPr>
        <w:t>С учетом изложенного, прибыль, относящаяся к постоянному представительству иностранной организации, должна определяться на</w:t>
      </w:r>
      <w:r w:rsidR="006E587F" w:rsidRPr="00B23BBC">
        <w:rPr>
          <w:sz w:val="30"/>
          <w:szCs w:val="30"/>
        </w:rPr>
        <w:t> </w:t>
      </w:r>
      <w:r w:rsidRPr="00B23BBC">
        <w:rPr>
          <w:sz w:val="30"/>
          <w:szCs w:val="30"/>
        </w:rPr>
        <w:t>основании данных бухгалтерского учета (с учетом расчетных корректировок к ним в рамках ведения налогового учета):</w:t>
      </w:r>
    </w:p>
    <w:p w:rsidR="00E2650D" w:rsidRPr="00B23BBC" w:rsidRDefault="00E2650D" w:rsidP="00E2650D">
      <w:pPr>
        <w:numPr>
          <w:ilvl w:val="0"/>
          <w:numId w:val="12"/>
        </w:numPr>
        <w:tabs>
          <w:tab w:val="left" w:pos="993"/>
        </w:tabs>
        <w:ind w:left="0" w:firstLine="709"/>
        <w:jc w:val="both"/>
        <w:rPr>
          <w:sz w:val="30"/>
          <w:szCs w:val="30"/>
        </w:rPr>
      </w:pPr>
      <w:r w:rsidRPr="00B23BBC">
        <w:rPr>
          <w:sz w:val="30"/>
          <w:szCs w:val="30"/>
        </w:rPr>
        <w:t xml:space="preserve">о стоимости активов, суммах обязательств, доходов (расходов), соответственно приобретенных, полученных (понесенных) непосредственно постоянным представительством иностранной организации, расположенным на </w:t>
      </w:r>
      <w:r w:rsidR="00965D1B" w:rsidRPr="00B23BBC">
        <w:rPr>
          <w:sz w:val="30"/>
          <w:szCs w:val="30"/>
        </w:rPr>
        <w:t>территории Республики Беларусь;</w:t>
      </w:r>
    </w:p>
    <w:p w:rsidR="00E2650D" w:rsidRPr="00B23BBC" w:rsidRDefault="00E2650D" w:rsidP="00E2650D">
      <w:pPr>
        <w:numPr>
          <w:ilvl w:val="0"/>
          <w:numId w:val="12"/>
        </w:numPr>
        <w:tabs>
          <w:tab w:val="left" w:pos="993"/>
        </w:tabs>
        <w:ind w:left="0" w:firstLine="709"/>
        <w:jc w:val="both"/>
        <w:rPr>
          <w:sz w:val="30"/>
          <w:szCs w:val="30"/>
        </w:rPr>
      </w:pPr>
      <w:r w:rsidRPr="00B23BBC">
        <w:rPr>
          <w:sz w:val="30"/>
          <w:szCs w:val="30"/>
        </w:rPr>
        <w:t>о зарубежных затратах</w:t>
      </w:r>
      <w:r w:rsidR="000C74F5" w:rsidRPr="00B23BBC">
        <w:rPr>
          <w:sz w:val="30"/>
          <w:szCs w:val="30"/>
        </w:rPr>
        <w:t>, подтвержденных в установленном порядке</w:t>
      </w:r>
      <w:r w:rsidRPr="00B23BBC">
        <w:rPr>
          <w:sz w:val="30"/>
          <w:szCs w:val="30"/>
        </w:rPr>
        <w:t>.</w:t>
      </w:r>
    </w:p>
    <w:p w:rsidR="00E2650D" w:rsidRPr="00B23BBC" w:rsidRDefault="00E2650D" w:rsidP="00E2650D">
      <w:pPr>
        <w:autoSpaceDE w:val="0"/>
        <w:autoSpaceDN w:val="0"/>
        <w:adjustRightInd w:val="0"/>
        <w:ind w:firstLine="709"/>
        <w:jc w:val="both"/>
        <w:rPr>
          <w:rStyle w:val="h-normal"/>
          <w:i/>
          <w:sz w:val="30"/>
          <w:szCs w:val="30"/>
        </w:rPr>
      </w:pPr>
    </w:p>
    <w:p w:rsidR="00E2650D" w:rsidRPr="00B23BBC" w:rsidRDefault="00E2650D" w:rsidP="00E2650D">
      <w:pPr>
        <w:autoSpaceDE w:val="0"/>
        <w:autoSpaceDN w:val="0"/>
        <w:adjustRightInd w:val="0"/>
        <w:ind w:firstLine="709"/>
        <w:jc w:val="both"/>
        <w:rPr>
          <w:rStyle w:val="h-normal"/>
          <w:sz w:val="30"/>
          <w:szCs w:val="30"/>
        </w:rPr>
      </w:pPr>
      <w:r w:rsidRPr="00B23BBC">
        <w:rPr>
          <w:rStyle w:val="h-normal"/>
          <w:i/>
          <w:sz w:val="30"/>
          <w:szCs w:val="30"/>
        </w:rPr>
        <w:t xml:space="preserve">Особенности </w:t>
      </w:r>
      <w:r w:rsidRPr="00B23BBC">
        <w:rPr>
          <w:rStyle w:val="h-normal"/>
          <w:sz w:val="30"/>
          <w:szCs w:val="30"/>
        </w:rPr>
        <w:t xml:space="preserve">подтверждения </w:t>
      </w:r>
      <w:r w:rsidR="00897660" w:rsidRPr="00B23BBC">
        <w:rPr>
          <w:rStyle w:val="h-normal"/>
          <w:sz w:val="30"/>
          <w:szCs w:val="30"/>
        </w:rPr>
        <w:t xml:space="preserve">зарубежных </w:t>
      </w:r>
      <w:r w:rsidRPr="00B23BBC">
        <w:rPr>
          <w:rStyle w:val="h-normal"/>
          <w:sz w:val="30"/>
          <w:szCs w:val="30"/>
        </w:rPr>
        <w:t>затрат, понесенных для</w:t>
      </w:r>
      <w:r w:rsidR="00E80799" w:rsidRPr="00B23BBC">
        <w:rPr>
          <w:rStyle w:val="h-normal"/>
          <w:sz w:val="30"/>
          <w:szCs w:val="30"/>
        </w:rPr>
        <w:t> </w:t>
      </w:r>
      <w:r w:rsidRPr="00B23BBC">
        <w:rPr>
          <w:rStyle w:val="h-normal"/>
          <w:sz w:val="30"/>
          <w:szCs w:val="30"/>
        </w:rPr>
        <w:t>целей деятельности через постоянное представительство, расположенное в</w:t>
      </w:r>
      <w:r w:rsidR="00E80799" w:rsidRPr="00B23BBC">
        <w:rPr>
          <w:rStyle w:val="h-normal"/>
          <w:sz w:val="30"/>
          <w:szCs w:val="30"/>
        </w:rPr>
        <w:t xml:space="preserve"> </w:t>
      </w:r>
      <w:r w:rsidRPr="00B23BBC">
        <w:rPr>
          <w:rStyle w:val="h-normal"/>
          <w:sz w:val="30"/>
          <w:szCs w:val="30"/>
        </w:rPr>
        <w:t>Республике Беларусь, установлены пунктами 10-13 статьи 180 Кодекса.</w:t>
      </w:r>
    </w:p>
    <w:p w:rsidR="00E2650D" w:rsidRPr="000D4FAA" w:rsidRDefault="00E2650D" w:rsidP="00E2650D">
      <w:pPr>
        <w:autoSpaceDE w:val="0"/>
        <w:autoSpaceDN w:val="0"/>
        <w:adjustRightInd w:val="0"/>
        <w:ind w:firstLine="709"/>
        <w:jc w:val="both"/>
        <w:rPr>
          <w:rStyle w:val="h-normal"/>
          <w:sz w:val="30"/>
          <w:szCs w:val="30"/>
        </w:rPr>
      </w:pPr>
      <w:r w:rsidRPr="00B23BBC">
        <w:rPr>
          <w:rStyle w:val="h-normal"/>
          <w:sz w:val="30"/>
          <w:szCs w:val="30"/>
        </w:rPr>
        <w:t xml:space="preserve">Зарубежные затраты должны быть подтверждены соответствующим заключением аудиторской организации (аудитора) иностранного государства, резидентом которого является иностранная организация, либо заключением лица, осуществляющего деятельность по налоговому консультированию в иностранном государстве, резидентом которого является иностранная организация (далее – заключение), которое представляется налоговому органу не позднее срока представления </w:t>
      </w:r>
      <w:r w:rsidRPr="00B23BBC">
        <w:rPr>
          <w:rStyle w:val="h-normal"/>
          <w:sz w:val="30"/>
          <w:szCs w:val="30"/>
        </w:rPr>
        <w:lastRenderedPageBreak/>
        <w:t>налоговой декларации (расчета) по налогу на прибыль за налоговый период, к которому они относятся</w:t>
      </w:r>
      <w:r w:rsidR="00632F8E" w:rsidRPr="00B23BBC">
        <w:rPr>
          <w:rStyle w:val="h-normal"/>
          <w:sz w:val="30"/>
          <w:szCs w:val="30"/>
        </w:rPr>
        <w:t>, а при прекращении иностранной организацией деятельности на территории Республики Беларусь через</w:t>
      </w:r>
      <w:r w:rsidR="00E11EE9" w:rsidRPr="00B23BBC">
        <w:rPr>
          <w:rStyle w:val="h-normal"/>
          <w:sz w:val="30"/>
          <w:szCs w:val="30"/>
        </w:rPr>
        <w:t> </w:t>
      </w:r>
      <w:r w:rsidR="00632F8E" w:rsidRPr="00B23BBC">
        <w:rPr>
          <w:rStyle w:val="h-normal"/>
          <w:sz w:val="30"/>
          <w:szCs w:val="30"/>
        </w:rPr>
        <w:t>постоянное представительство заключение представляется налоговому органу не позднее месяца, следующего за месяцем ее</w:t>
      </w:r>
      <w:r w:rsidR="00E11EE9" w:rsidRPr="00B23BBC">
        <w:rPr>
          <w:rStyle w:val="h-normal"/>
          <w:sz w:val="30"/>
          <w:szCs w:val="30"/>
        </w:rPr>
        <w:t> </w:t>
      </w:r>
      <w:r w:rsidR="00632F8E" w:rsidRPr="00B23BBC">
        <w:rPr>
          <w:rStyle w:val="h-normal"/>
          <w:sz w:val="30"/>
          <w:szCs w:val="30"/>
        </w:rPr>
        <w:t>прекращения</w:t>
      </w:r>
      <w:r w:rsidRPr="00B23BBC">
        <w:rPr>
          <w:rStyle w:val="h-normal"/>
          <w:sz w:val="30"/>
          <w:szCs w:val="30"/>
        </w:rPr>
        <w:t>.</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 xml:space="preserve">Заключение, подтверждающее зарубежные затраты, может представляться за </w:t>
      </w:r>
      <w:r w:rsidRPr="00B23BBC">
        <w:rPr>
          <w:rStyle w:val="h-normal"/>
          <w:i/>
          <w:sz w:val="30"/>
          <w:szCs w:val="30"/>
        </w:rPr>
        <w:t>отчетные</w:t>
      </w:r>
      <w:r w:rsidRPr="00B23BBC">
        <w:rPr>
          <w:rStyle w:val="h-normal"/>
          <w:sz w:val="30"/>
          <w:szCs w:val="30"/>
        </w:rPr>
        <w:t xml:space="preserve"> периоды налога на прибыль. Если</w:t>
      </w:r>
      <w:r w:rsidR="00E11EE9" w:rsidRPr="00B23BBC">
        <w:rPr>
          <w:rStyle w:val="h-normal"/>
          <w:sz w:val="30"/>
          <w:szCs w:val="30"/>
        </w:rPr>
        <w:t> </w:t>
      </w:r>
      <w:r w:rsidRPr="00B23BBC">
        <w:rPr>
          <w:rStyle w:val="h-normal"/>
          <w:sz w:val="30"/>
          <w:szCs w:val="30"/>
        </w:rPr>
        <w:t>зарубежные затраты подтверждены заключениями аудиторской организации (аудитора) иностранного государства, резидентом которого является иностранная организация, составленными за первые три квартала налогового периода, то зарубежные затраты, относящиеся к четвертому кварталу налогового периода, могут быть подтверждены таким заключением аналогично за четвертый квартал без включения в него показателей за предыдущие кварталы налогового периода, если это не</w:t>
      </w:r>
      <w:r w:rsidR="00E11EE9" w:rsidRPr="00B23BBC">
        <w:rPr>
          <w:rStyle w:val="h-normal"/>
          <w:sz w:val="30"/>
          <w:szCs w:val="30"/>
        </w:rPr>
        <w:t> </w:t>
      </w:r>
      <w:r w:rsidRPr="00B23BBC">
        <w:rPr>
          <w:rStyle w:val="h-normal"/>
          <w:sz w:val="30"/>
          <w:szCs w:val="30"/>
        </w:rPr>
        <w:t>искажает итоговую годовую сумму зарубежных затрат.</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Не допускается отражение в налоговой</w:t>
      </w:r>
      <w:r w:rsidR="00F50EA8">
        <w:rPr>
          <w:rStyle w:val="apple-converted-space"/>
          <w:sz w:val="30"/>
          <w:szCs w:val="30"/>
        </w:rPr>
        <w:t xml:space="preserve"> </w:t>
      </w:r>
      <w:r w:rsidRPr="00B23BBC">
        <w:rPr>
          <w:rStyle w:val="colorff00ff"/>
          <w:sz w:val="30"/>
          <w:szCs w:val="30"/>
        </w:rPr>
        <w:t>декларации</w:t>
      </w:r>
      <w:r w:rsidRPr="00B23BBC">
        <w:rPr>
          <w:rStyle w:val="fake-non-breaking-space"/>
          <w:sz w:val="30"/>
          <w:szCs w:val="30"/>
        </w:rPr>
        <w:t> </w:t>
      </w:r>
      <w:r w:rsidRPr="00B23BBC">
        <w:rPr>
          <w:rStyle w:val="h-normal"/>
          <w:sz w:val="30"/>
          <w:szCs w:val="30"/>
        </w:rPr>
        <w:t>(расчете) по</w:t>
      </w:r>
      <w:r w:rsidR="00E11EE9" w:rsidRPr="00B23BBC">
        <w:rPr>
          <w:rStyle w:val="h-normal"/>
          <w:sz w:val="30"/>
          <w:szCs w:val="30"/>
        </w:rPr>
        <w:t> </w:t>
      </w:r>
      <w:r w:rsidRPr="00B23BBC">
        <w:rPr>
          <w:rStyle w:val="h-normal"/>
          <w:sz w:val="30"/>
          <w:szCs w:val="30"/>
        </w:rPr>
        <w:t xml:space="preserve">налогу на прибыль, представляемой за </w:t>
      </w:r>
      <w:r w:rsidRPr="00B23BBC">
        <w:rPr>
          <w:rStyle w:val="h-normal"/>
          <w:i/>
          <w:sz w:val="30"/>
          <w:szCs w:val="30"/>
        </w:rPr>
        <w:t>налоговый</w:t>
      </w:r>
      <w:r w:rsidRPr="00B23BBC">
        <w:rPr>
          <w:rStyle w:val="h-normal"/>
          <w:sz w:val="30"/>
          <w:szCs w:val="30"/>
        </w:rPr>
        <w:t xml:space="preserve"> период, зарубежных затрат, не подтвержденных заключением.</w:t>
      </w:r>
    </w:p>
    <w:p w:rsidR="00E2650D" w:rsidRPr="00020CC8" w:rsidRDefault="00E2650D" w:rsidP="00E2650D">
      <w:pPr>
        <w:pStyle w:val="p-normal"/>
        <w:shd w:val="clear" w:color="auto" w:fill="FFFFFF"/>
        <w:spacing w:before="0" w:beforeAutospacing="0" w:after="0" w:afterAutospacing="0"/>
        <w:ind w:firstLine="709"/>
        <w:jc w:val="both"/>
        <w:rPr>
          <w:rFonts w:eastAsia="Calibri"/>
          <w:sz w:val="30"/>
          <w:szCs w:val="30"/>
        </w:rPr>
      </w:pPr>
      <w:r w:rsidRPr="00B23BBC">
        <w:rPr>
          <w:rStyle w:val="h-normal"/>
          <w:sz w:val="30"/>
          <w:szCs w:val="30"/>
        </w:rPr>
        <w:t>Заключение</w:t>
      </w:r>
      <w:r w:rsidRPr="00B23BBC">
        <w:rPr>
          <w:rFonts w:eastAsia="Calibri"/>
          <w:sz w:val="30"/>
          <w:szCs w:val="30"/>
        </w:rPr>
        <w:t xml:space="preserve"> может быть представлено в налоговый орган на</w:t>
      </w:r>
      <w:r w:rsidR="00E11EE9" w:rsidRPr="00B23BBC">
        <w:rPr>
          <w:rFonts w:eastAsia="Calibri"/>
          <w:sz w:val="30"/>
          <w:szCs w:val="30"/>
        </w:rPr>
        <w:t> </w:t>
      </w:r>
      <w:r w:rsidRPr="00B23BBC">
        <w:rPr>
          <w:rFonts w:eastAsia="Calibri"/>
          <w:sz w:val="30"/>
          <w:szCs w:val="30"/>
        </w:rPr>
        <w:t>бумажном носителе или в электронном виде в качестве приложения к</w:t>
      </w:r>
      <w:r w:rsidR="00E11EE9" w:rsidRPr="00B23BBC">
        <w:rPr>
          <w:rFonts w:eastAsia="Calibri"/>
          <w:sz w:val="30"/>
          <w:szCs w:val="30"/>
        </w:rPr>
        <w:t> </w:t>
      </w:r>
      <w:r w:rsidRPr="00B23BBC">
        <w:rPr>
          <w:rFonts w:eastAsia="Calibri"/>
          <w:sz w:val="30"/>
          <w:szCs w:val="30"/>
        </w:rPr>
        <w:t>налоговой декларации (расчету) по налогу на прибыль либо к письму иностранной организации, составленному в виде электронного документа. Налоговый орган вправе направить уведомление о представлении оригинала такого заключения на бумажном носителе</w:t>
      </w:r>
      <w:r w:rsidR="0054738E" w:rsidRPr="00B23BBC">
        <w:rPr>
          <w:rFonts w:eastAsia="Calibri"/>
          <w:sz w:val="30"/>
          <w:szCs w:val="30"/>
        </w:rPr>
        <w:t xml:space="preserve">. </w:t>
      </w:r>
      <w:r w:rsidR="0054738E" w:rsidRPr="00B23BBC">
        <w:rPr>
          <w:rStyle w:val="word-wrapper"/>
          <w:color w:val="242424"/>
          <w:sz w:val="30"/>
          <w:szCs w:val="30"/>
          <w:shd w:val="clear" w:color="auto" w:fill="FFFFFF"/>
        </w:rPr>
        <w:t xml:space="preserve">Заключение представляется в тот налоговый орган, в который представляется налоговая декларация (расчет) по налогу на </w:t>
      </w:r>
      <w:r w:rsidR="0054738E" w:rsidRPr="00287D35">
        <w:rPr>
          <w:rStyle w:val="word-wrapper"/>
          <w:color w:val="242424"/>
          <w:sz w:val="30"/>
          <w:szCs w:val="30"/>
          <w:shd w:val="clear" w:color="auto" w:fill="FFFFFF"/>
        </w:rPr>
        <w:t>прибыль</w:t>
      </w:r>
      <w:r w:rsidRPr="00287D35">
        <w:rPr>
          <w:rStyle w:val="h-normal"/>
          <w:sz w:val="30"/>
          <w:szCs w:val="30"/>
        </w:rPr>
        <w:t xml:space="preserve"> (</w:t>
      </w:r>
      <w:r w:rsidR="00F50EA8" w:rsidRPr="00287D35">
        <w:rPr>
          <w:rStyle w:val="h-normal"/>
          <w:sz w:val="30"/>
          <w:szCs w:val="30"/>
        </w:rPr>
        <w:t xml:space="preserve">часть пятая </w:t>
      </w:r>
      <w:r w:rsidRPr="00287D35">
        <w:rPr>
          <w:rStyle w:val="h-normal"/>
          <w:sz w:val="30"/>
          <w:szCs w:val="30"/>
        </w:rPr>
        <w:t>пункт</w:t>
      </w:r>
      <w:r w:rsidR="00F50EA8" w:rsidRPr="00287D35">
        <w:rPr>
          <w:rStyle w:val="h-normal"/>
          <w:sz w:val="30"/>
          <w:szCs w:val="30"/>
        </w:rPr>
        <w:t>а</w:t>
      </w:r>
      <w:r w:rsidRPr="00287D35">
        <w:rPr>
          <w:rStyle w:val="h-normal"/>
          <w:sz w:val="30"/>
          <w:szCs w:val="30"/>
        </w:rPr>
        <w:t xml:space="preserve"> 10 статьи 180 Кодекса).</w:t>
      </w:r>
    </w:p>
    <w:p w:rsidR="00E2650D" w:rsidRPr="00B23BBC" w:rsidRDefault="00E2650D" w:rsidP="00E2650D">
      <w:pPr>
        <w:ind w:firstLine="709"/>
        <w:jc w:val="both"/>
        <w:rPr>
          <w:rStyle w:val="h-normal"/>
          <w:sz w:val="30"/>
          <w:szCs w:val="30"/>
        </w:rPr>
      </w:pPr>
      <w:r w:rsidRPr="00B23BBC">
        <w:rPr>
          <w:i/>
          <w:sz w:val="30"/>
          <w:szCs w:val="30"/>
        </w:rPr>
        <w:t>Требования</w:t>
      </w:r>
      <w:r w:rsidRPr="00B23BBC">
        <w:rPr>
          <w:rStyle w:val="h-normal"/>
          <w:i/>
          <w:sz w:val="30"/>
          <w:szCs w:val="30"/>
        </w:rPr>
        <w:t xml:space="preserve"> к заключению</w:t>
      </w:r>
      <w:r w:rsidRPr="00B23BBC">
        <w:rPr>
          <w:rStyle w:val="h-normal"/>
          <w:sz w:val="30"/>
          <w:szCs w:val="30"/>
        </w:rPr>
        <w:t xml:space="preserve"> для подтверждения зарубежных затрат:</w:t>
      </w:r>
    </w:p>
    <w:p w:rsidR="00E2650D" w:rsidRPr="00B23BBC" w:rsidRDefault="00E2650D" w:rsidP="00E2650D">
      <w:pPr>
        <w:numPr>
          <w:ilvl w:val="0"/>
          <w:numId w:val="12"/>
        </w:numPr>
        <w:tabs>
          <w:tab w:val="left" w:pos="993"/>
        </w:tabs>
        <w:ind w:left="0" w:firstLine="709"/>
        <w:jc w:val="both"/>
        <w:rPr>
          <w:rFonts w:eastAsia="Calibri"/>
          <w:sz w:val="30"/>
          <w:szCs w:val="30"/>
        </w:rPr>
      </w:pPr>
      <w:r w:rsidRPr="00B23BBC">
        <w:rPr>
          <w:rFonts w:eastAsia="Calibri"/>
          <w:sz w:val="30"/>
          <w:szCs w:val="30"/>
        </w:rPr>
        <w:t xml:space="preserve">в </w:t>
      </w:r>
      <w:r w:rsidRPr="00B23BBC">
        <w:rPr>
          <w:rStyle w:val="h-normal"/>
          <w:sz w:val="30"/>
          <w:szCs w:val="30"/>
        </w:rPr>
        <w:t>заключении</w:t>
      </w:r>
      <w:r w:rsidRPr="00B23BBC">
        <w:rPr>
          <w:rFonts w:eastAsia="Calibri"/>
          <w:sz w:val="30"/>
          <w:szCs w:val="30"/>
        </w:rPr>
        <w:t xml:space="preserve"> сведения о зарубежных затратах должны содержать в том числе данные о суммах зарубежных затрат в иностранной валюте и</w:t>
      </w:r>
      <w:r w:rsidR="00E11EE9" w:rsidRPr="00B23BBC">
        <w:rPr>
          <w:rFonts w:eastAsia="Calibri"/>
          <w:sz w:val="30"/>
          <w:szCs w:val="30"/>
        </w:rPr>
        <w:t> </w:t>
      </w:r>
      <w:r w:rsidRPr="00B23BBC">
        <w:rPr>
          <w:rFonts w:eastAsia="Calibri"/>
          <w:sz w:val="30"/>
          <w:szCs w:val="30"/>
        </w:rPr>
        <w:t>белорусских рублях по видам зарубежных затрат с указанием:</w:t>
      </w:r>
    </w:p>
    <w:p w:rsidR="00E2650D" w:rsidRPr="00B23BBC" w:rsidRDefault="00E2650D" w:rsidP="00E2650D">
      <w:pPr>
        <w:autoSpaceDE w:val="0"/>
        <w:autoSpaceDN w:val="0"/>
        <w:adjustRightInd w:val="0"/>
        <w:ind w:firstLine="709"/>
        <w:jc w:val="both"/>
        <w:rPr>
          <w:rFonts w:eastAsia="Calibri"/>
          <w:sz w:val="30"/>
          <w:szCs w:val="30"/>
        </w:rPr>
      </w:pPr>
      <w:r w:rsidRPr="00B23BBC">
        <w:rPr>
          <w:rFonts w:eastAsia="Calibri"/>
          <w:sz w:val="30"/>
          <w:szCs w:val="30"/>
        </w:rPr>
        <w:t xml:space="preserve">реквизитов контрагентов (наименование (фамилия, собственное имя, отчество (если таковое имеется)), страна регистрации, </w:t>
      </w:r>
      <w:r w:rsidR="00964EC7" w:rsidRPr="00B23BBC">
        <w:rPr>
          <w:rFonts w:eastAsia="Calibri"/>
          <w:sz w:val="30"/>
          <w:szCs w:val="30"/>
        </w:rPr>
        <w:t>УНП</w:t>
      </w:r>
      <w:r w:rsidRPr="00B23BBC">
        <w:rPr>
          <w:rFonts w:eastAsia="Calibri"/>
          <w:sz w:val="30"/>
          <w:szCs w:val="30"/>
        </w:rPr>
        <w:t xml:space="preserve"> в стране регистрации или его аналог (при наличии)) и</w:t>
      </w:r>
      <w:r w:rsidR="0057777F" w:rsidRPr="00B23BBC">
        <w:rPr>
          <w:rFonts w:eastAsia="Calibri"/>
          <w:sz w:val="30"/>
          <w:szCs w:val="30"/>
        </w:rPr>
        <w:t xml:space="preserve"> </w:t>
      </w:r>
      <w:r w:rsidRPr="00B23BBC">
        <w:rPr>
          <w:rFonts w:eastAsia="Calibri"/>
          <w:sz w:val="30"/>
          <w:szCs w:val="30"/>
        </w:rPr>
        <w:t xml:space="preserve">заключенных с ними договоров, на основании которых понесены зарубежные затраты </w:t>
      </w:r>
      <w:r w:rsidR="00F50EA8">
        <w:rPr>
          <w:rFonts w:eastAsia="Calibri"/>
          <w:sz w:val="30"/>
          <w:szCs w:val="30"/>
        </w:rPr>
        <w:br/>
      </w:r>
      <w:r w:rsidRPr="00B23BBC">
        <w:rPr>
          <w:rFonts w:eastAsia="Calibri"/>
          <w:i/>
          <w:sz w:val="30"/>
          <w:szCs w:val="30"/>
        </w:rPr>
        <w:t>(эти</w:t>
      </w:r>
      <w:r w:rsidR="00F50EA8">
        <w:rPr>
          <w:rFonts w:eastAsia="Calibri"/>
          <w:i/>
          <w:sz w:val="30"/>
          <w:szCs w:val="30"/>
        </w:rPr>
        <w:t xml:space="preserve"> </w:t>
      </w:r>
      <w:r w:rsidRPr="00B23BBC">
        <w:rPr>
          <w:rFonts w:eastAsia="Calibri"/>
          <w:i/>
          <w:sz w:val="30"/>
          <w:szCs w:val="30"/>
        </w:rPr>
        <w:t>положения не распространяются на</w:t>
      </w:r>
      <w:r w:rsidR="000E5A3E" w:rsidRPr="00B23BBC">
        <w:rPr>
          <w:rFonts w:eastAsia="Calibri"/>
          <w:i/>
          <w:sz w:val="30"/>
          <w:szCs w:val="30"/>
        </w:rPr>
        <w:t xml:space="preserve"> </w:t>
      </w:r>
      <w:r w:rsidRPr="00B23BBC">
        <w:rPr>
          <w:rFonts w:eastAsia="Calibri"/>
          <w:i/>
          <w:sz w:val="30"/>
          <w:szCs w:val="30"/>
        </w:rPr>
        <w:t>управленческие и</w:t>
      </w:r>
      <w:r w:rsidR="000E5A3E" w:rsidRPr="00B23BBC">
        <w:rPr>
          <w:rFonts w:eastAsia="Calibri"/>
          <w:i/>
          <w:sz w:val="30"/>
          <w:szCs w:val="30"/>
        </w:rPr>
        <w:t> </w:t>
      </w:r>
      <w:r w:rsidRPr="00B23BBC">
        <w:rPr>
          <w:rFonts w:eastAsia="Calibri"/>
          <w:i/>
          <w:sz w:val="30"/>
          <w:szCs w:val="30"/>
        </w:rPr>
        <w:t>общеадминистративные затраты, учитываемые в</w:t>
      </w:r>
      <w:r w:rsidR="000E5A3E" w:rsidRPr="00B23BBC">
        <w:rPr>
          <w:rFonts w:eastAsia="Calibri"/>
          <w:i/>
          <w:sz w:val="30"/>
          <w:szCs w:val="30"/>
        </w:rPr>
        <w:t xml:space="preserve"> </w:t>
      </w:r>
      <w:r w:rsidRPr="00B23BBC">
        <w:rPr>
          <w:rFonts w:eastAsia="Calibri"/>
          <w:i/>
          <w:sz w:val="30"/>
          <w:szCs w:val="30"/>
        </w:rPr>
        <w:t>качестве зарубежных затрат, если их сумма сформирована в порядке, определенном пунктом 13 статьи 180 Кодекса)</w:t>
      </w:r>
      <w:r w:rsidRPr="00B23BBC">
        <w:rPr>
          <w:rFonts w:eastAsia="Calibri"/>
          <w:sz w:val="30"/>
          <w:szCs w:val="30"/>
        </w:rPr>
        <w:t>;</w:t>
      </w:r>
    </w:p>
    <w:p w:rsidR="00E2650D" w:rsidRPr="00B23BBC" w:rsidRDefault="00E2650D" w:rsidP="00E2650D">
      <w:pPr>
        <w:autoSpaceDE w:val="0"/>
        <w:autoSpaceDN w:val="0"/>
        <w:adjustRightInd w:val="0"/>
        <w:ind w:firstLine="709"/>
        <w:jc w:val="both"/>
        <w:rPr>
          <w:rStyle w:val="h-normal"/>
          <w:sz w:val="30"/>
          <w:szCs w:val="30"/>
        </w:rPr>
      </w:pPr>
      <w:r w:rsidRPr="00B23BBC">
        <w:rPr>
          <w:rFonts w:eastAsia="Calibri"/>
          <w:sz w:val="30"/>
          <w:szCs w:val="30"/>
        </w:rPr>
        <w:t xml:space="preserve">дат принятия иностранной организацией зарубежных затрат к учету для целей налогообложения в соответствии с законодательством </w:t>
      </w:r>
      <w:r w:rsidRPr="00B23BBC">
        <w:rPr>
          <w:rFonts w:eastAsia="Calibri"/>
          <w:sz w:val="30"/>
          <w:szCs w:val="30"/>
        </w:rPr>
        <w:lastRenderedPageBreak/>
        <w:t>иностранного государства и официальных курсов белорусского рубля к</w:t>
      </w:r>
      <w:r w:rsidR="00E11EE9" w:rsidRPr="00B23BBC">
        <w:rPr>
          <w:rFonts w:eastAsia="Calibri"/>
          <w:sz w:val="30"/>
          <w:szCs w:val="30"/>
        </w:rPr>
        <w:t> </w:t>
      </w:r>
      <w:r w:rsidRPr="00B23BBC">
        <w:rPr>
          <w:rFonts w:eastAsia="Calibri"/>
          <w:sz w:val="30"/>
          <w:szCs w:val="30"/>
        </w:rPr>
        <w:t xml:space="preserve">соответствующей иностранной валюте, установленных Национальным банком на такие даты, а при применении части второй или части третьей пункта 12 статьи 180 Кодекса – дат и курсов согласно их положениям </w:t>
      </w:r>
      <w:r w:rsidRPr="00B23BBC">
        <w:rPr>
          <w:rStyle w:val="h-normal"/>
          <w:sz w:val="30"/>
          <w:szCs w:val="30"/>
        </w:rPr>
        <w:t>(пункт 11 статьи 180 Кодекса);</w:t>
      </w:r>
    </w:p>
    <w:p w:rsidR="00EF5240" w:rsidRPr="00B302A7" w:rsidRDefault="00E2650D" w:rsidP="00F33B85">
      <w:pPr>
        <w:numPr>
          <w:ilvl w:val="0"/>
          <w:numId w:val="12"/>
        </w:numPr>
        <w:tabs>
          <w:tab w:val="left" w:pos="993"/>
        </w:tabs>
        <w:ind w:left="0" w:firstLine="709"/>
        <w:jc w:val="both"/>
        <w:rPr>
          <w:rStyle w:val="h-normal"/>
          <w:sz w:val="30"/>
          <w:szCs w:val="30"/>
        </w:rPr>
      </w:pPr>
      <w:r w:rsidRPr="00EF5240">
        <w:rPr>
          <w:rStyle w:val="h-normal"/>
          <w:sz w:val="30"/>
          <w:szCs w:val="30"/>
        </w:rPr>
        <w:t>формулировки «прочие (иные, другие) затраты (расходы)» не</w:t>
      </w:r>
      <w:r w:rsidR="00E11EE9" w:rsidRPr="00EF5240">
        <w:rPr>
          <w:rStyle w:val="h-normal"/>
          <w:sz w:val="30"/>
          <w:szCs w:val="30"/>
        </w:rPr>
        <w:t> </w:t>
      </w:r>
      <w:r w:rsidRPr="00EF5240">
        <w:rPr>
          <w:rStyle w:val="h-normal"/>
          <w:sz w:val="30"/>
          <w:szCs w:val="30"/>
        </w:rPr>
        <w:t xml:space="preserve">являются наименованием вида зарубежных затрат и не позволяют оценить их соответствие положениям законодательства, регулирующим исчисление налога на </w:t>
      </w:r>
      <w:r w:rsidRPr="00B302A7">
        <w:rPr>
          <w:rStyle w:val="h-normal"/>
          <w:sz w:val="30"/>
          <w:szCs w:val="30"/>
        </w:rPr>
        <w:t xml:space="preserve">прибыль. </w:t>
      </w:r>
      <w:r w:rsidR="003C2A47" w:rsidRPr="00B302A7">
        <w:rPr>
          <w:rStyle w:val="h-normal"/>
          <w:sz w:val="30"/>
          <w:szCs w:val="30"/>
        </w:rPr>
        <w:t xml:space="preserve">Соответственно, </w:t>
      </w:r>
      <w:r w:rsidR="00B302A7" w:rsidRPr="00B302A7">
        <w:rPr>
          <w:rStyle w:val="h-normal"/>
          <w:sz w:val="30"/>
          <w:szCs w:val="30"/>
        </w:rPr>
        <w:t>суммы затрат, обозначенных</w:t>
      </w:r>
      <w:r w:rsidR="00B302A7">
        <w:rPr>
          <w:rStyle w:val="h-normal"/>
          <w:sz w:val="30"/>
          <w:szCs w:val="30"/>
        </w:rPr>
        <w:t xml:space="preserve"> в заключении</w:t>
      </w:r>
      <w:r w:rsidR="00B302A7" w:rsidRPr="00B302A7">
        <w:rPr>
          <w:rStyle w:val="h-normal"/>
          <w:sz w:val="30"/>
          <w:szCs w:val="30"/>
        </w:rPr>
        <w:t xml:space="preserve"> такими формулировками,</w:t>
      </w:r>
      <w:r w:rsidR="00B302A7">
        <w:rPr>
          <w:rStyle w:val="h-normal"/>
          <w:sz w:val="30"/>
          <w:szCs w:val="30"/>
        </w:rPr>
        <w:t xml:space="preserve"> </w:t>
      </w:r>
      <w:r w:rsidR="003C2A47" w:rsidRPr="00B302A7">
        <w:rPr>
          <w:rStyle w:val="h-normal"/>
          <w:sz w:val="30"/>
          <w:szCs w:val="30"/>
        </w:rPr>
        <w:t>без представления копий подтверждающих до</w:t>
      </w:r>
      <w:r w:rsidR="00EF5240" w:rsidRPr="00B302A7">
        <w:rPr>
          <w:rStyle w:val="h-normal"/>
          <w:sz w:val="30"/>
          <w:szCs w:val="30"/>
        </w:rPr>
        <w:t xml:space="preserve">кументов </w:t>
      </w:r>
      <w:r w:rsidR="00A068C6" w:rsidRPr="00B302A7">
        <w:rPr>
          <w:rStyle w:val="h-normal"/>
          <w:sz w:val="30"/>
          <w:szCs w:val="30"/>
        </w:rPr>
        <w:t>не могут быть учтены при</w:t>
      </w:r>
      <w:r w:rsidR="00B302A7">
        <w:rPr>
          <w:rStyle w:val="h-normal"/>
          <w:sz w:val="30"/>
          <w:szCs w:val="30"/>
        </w:rPr>
        <w:t> </w:t>
      </w:r>
      <w:r w:rsidR="00A068C6" w:rsidRPr="00B302A7">
        <w:rPr>
          <w:rStyle w:val="h-normal"/>
          <w:sz w:val="30"/>
          <w:szCs w:val="30"/>
        </w:rPr>
        <w:t>налогообложении прибыли в</w:t>
      </w:r>
      <w:r w:rsidR="00B302A7">
        <w:rPr>
          <w:rStyle w:val="h-normal"/>
          <w:sz w:val="30"/>
          <w:szCs w:val="30"/>
        </w:rPr>
        <w:t xml:space="preserve"> </w:t>
      </w:r>
      <w:r w:rsidR="00A068C6" w:rsidRPr="00B302A7">
        <w:rPr>
          <w:rStyle w:val="h-normal"/>
          <w:sz w:val="30"/>
          <w:szCs w:val="30"/>
        </w:rPr>
        <w:t>Республике Беларусь</w:t>
      </w:r>
      <w:r w:rsidR="00EF5240" w:rsidRPr="00B302A7">
        <w:rPr>
          <w:rStyle w:val="h-normal"/>
          <w:sz w:val="30"/>
          <w:szCs w:val="30"/>
        </w:rPr>
        <w:t>;</w:t>
      </w:r>
    </w:p>
    <w:p w:rsidR="00E2650D" w:rsidRPr="00EF5240" w:rsidRDefault="00E2650D" w:rsidP="00F33B85">
      <w:pPr>
        <w:numPr>
          <w:ilvl w:val="0"/>
          <w:numId w:val="12"/>
        </w:numPr>
        <w:tabs>
          <w:tab w:val="left" w:pos="993"/>
        </w:tabs>
        <w:ind w:left="0" w:firstLine="709"/>
        <w:jc w:val="both"/>
        <w:rPr>
          <w:rStyle w:val="h-normal"/>
          <w:sz w:val="30"/>
          <w:szCs w:val="30"/>
        </w:rPr>
      </w:pPr>
      <w:r w:rsidRPr="00EF5240">
        <w:rPr>
          <w:rStyle w:val="h-normal"/>
          <w:sz w:val="30"/>
          <w:szCs w:val="30"/>
        </w:rPr>
        <w:t>пересчет зарубежных затрат в белорусские рубли производится по</w:t>
      </w:r>
      <w:r w:rsidR="00E11EE9" w:rsidRPr="00EF5240">
        <w:rPr>
          <w:rStyle w:val="h-normal"/>
          <w:sz w:val="30"/>
          <w:szCs w:val="30"/>
        </w:rPr>
        <w:t> </w:t>
      </w:r>
      <w:r w:rsidRPr="00EF5240">
        <w:rPr>
          <w:rStyle w:val="h-normal"/>
          <w:sz w:val="30"/>
          <w:szCs w:val="30"/>
        </w:rPr>
        <w:t>официальному курсу белорусского рубля к соответствующей иностранной валюте, установленному Национальным банком Республики Беларусь на дату принятия их в иностранном государстве к учету для целей налогообложения, если иное не установлено пунктом 12 статьи 180 Кодекса;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если законодательством иностранного государства не</w:t>
      </w:r>
      <w:r w:rsidR="00E11EE9" w:rsidRPr="00B23BBC">
        <w:rPr>
          <w:rStyle w:val="h-normal"/>
          <w:sz w:val="30"/>
          <w:szCs w:val="30"/>
        </w:rPr>
        <w:t> </w:t>
      </w:r>
      <w:r w:rsidRPr="00B23BBC">
        <w:rPr>
          <w:rStyle w:val="h-normal"/>
          <w:sz w:val="30"/>
          <w:szCs w:val="30"/>
        </w:rPr>
        <w:t>предусмотрены ведение налогового учета для целей налогообложения прибыли (о чем должно быть указано в заключении со ссылкой на акты законодательства иностранного государства) и (или) признание объектом налогообложения прибыли, получен</w:t>
      </w:r>
      <w:r w:rsidR="00E11EE9" w:rsidRPr="00B23BBC">
        <w:rPr>
          <w:rStyle w:val="h-normal"/>
          <w:sz w:val="30"/>
          <w:szCs w:val="30"/>
        </w:rPr>
        <w:t>ной иностранной организацией от </w:t>
      </w:r>
      <w:r w:rsidRPr="00B23BBC">
        <w:rPr>
          <w:rStyle w:val="h-normal"/>
          <w:sz w:val="30"/>
          <w:szCs w:val="30"/>
        </w:rPr>
        <w:t>осуществления деятельности через постоянное представительство, расположенное в Республике Беларусь, то пересчет зарубежных затрат в</w:t>
      </w:r>
      <w:r w:rsidR="00E11EE9" w:rsidRPr="00B23BBC">
        <w:rPr>
          <w:rStyle w:val="h-normal"/>
          <w:sz w:val="30"/>
          <w:szCs w:val="30"/>
        </w:rPr>
        <w:t> </w:t>
      </w:r>
      <w:r w:rsidRPr="00B23BBC">
        <w:rPr>
          <w:rStyle w:val="h-normal"/>
          <w:sz w:val="30"/>
          <w:szCs w:val="30"/>
        </w:rPr>
        <w:t>белорусские рубли производится по официальному курсу белорусского рубля к соответствующей иностранной валюте, установленному Национальным банком Республики Беларусь на дату принятия их в</w:t>
      </w:r>
      <w:r w:rsidR="00E11EE9" w:rsidRPr="00B23BBC">
        <w:rPr>
          <w:rStyle w:val="h-normal"/>
          <w:sz w:val="30"/>
          <w:szCs w:val="30"/>
        </w:rPr>
        <w:t> </w:t>
      </w:r>
      <w:r w:rsidRPr="00B23BBC">
        <w:rPr>
          <w:rStyle w:val="h-normal"/>
          <w:sz w:val="30"/>
          <w:szCs w:val="30"/>
        </w:rPr>
        <w:t>иностранном государстве к бухгалтерскому учету;</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если в отношении управленческих и общеадминистративных зарубежных затрат в заключении отсутствует информация о дате принятия их в иностранном государстве к учету, однако указаны месяцы, кварталы, в которых они понесены, то пересчет управленческих и</w:t>
      </w:r>
      <w:r w:rsidR="00E11EE9" w:rsidRPr="00B23BBC">
        <w:rPr>
          <w:rStyle w:val="h-normal"/>
          <w:sz w:val="30"/>
          <w:szCs w:val="30"/>
        </w:rPr>
        <w:t> </w:t>
      </w:r>
      <w:r w:rsidRPr="00B23BBC">
        <w:rPr>
          <w:rStyle w:val="h-normal"/>
          <w:sz w:val="30"/>
          <w:szCs w:val="30"/>
        </w:rPr>
        <w:t>общеадминистративных зарубежных затрат в белорусские рубли производится по официальному курсу белорусского рубля к</w:t>
      </w:r>
      <w:r w:rsidR="00E11EE9" w:rsidRPr="00B23BBC">
        <w:rPr>
          <w:rStyle w:val="h-normal"/>
          <w:sz w:val="30"/>
          <w:szCs w:val="30"/>
        </w:rPr>
        <w:t> </w:t>
      </w:r>
      <w:r w:rsidRPr="00B23BBC">
        <w:rPr>
          <w:rStyle w:val="h-normal"/>
          <w:sz w:val="30"/>
          <w:szCs w:val="30"/>
        </w:rPr>
        <w:t>соответствующей иностранной валюте, установленному Национальным банком Республики Беларусь:</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на последний день указанного в части первой пункта 2 статьи 185 Кодекса отчетного периода (то есть календарного квартала), в котором они были приняты в иностранном государстве к учету для целей налогообложения (при этом суммы таких затрат должны быть указаны по</w:t>
      </w:r>
      <w:r w:rsidR="00E11EE9" w:rsidRPr="00B23BBC">
        <w:rPr>
          <w:rStyle w:val="h-normal"/>
          <w:sz w:val="30"/>
          <w:szCs w:val="30"/>
        </w:rPr>
        <w:t> </w:t>
      </w:r>
      <w:r w:rsidRPr="00B23BBC">
        <w:rPr>
          <w:rStyle w:val="h-normal"/>
          <w:sz w:val="30"/>
          <w:szCs w:val="30"/>
        </w:rPr>
        <w:t>календарным кварталам в заключении);</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lastRenderedPageBreak/>
        <w:t>на дату прекращения иностранной организацией деятельности на</w:t>
      </w:r>
      <w:r w:rsidR="00E11EE9" w:rsidRPr="00B23BBC">
        <w:rPr>
          <w:rStyle w:val="h-normal"/>
          <w:sz w:val="30"/>
          <w:szCs w:val="30"/>
        </w:rPr>
        <w:t> </w:t>
      </w:r>
      <w:r w:rsidRPr="00B23BBC">
        <w:rPr>
          <w:rStyle w:val="h-normal"/>
          <w:sz w:val="30"/>
          <w:szCs w:val="30"/>
        </w:rPr>
        <w:t>территории Республики Беларусь через соответствующее постоянное представительство, если такие затраты приходятся на календарный квартал, в котором иностранной организацией деятельность на</w:t>
      </w:r>
      <w:r w:rsidR="00E11EE9" w:rsidRPr="00B23BBC">
        <w:rPr>
          <w:rStyle w:val="h-normal"/>
          <w:sz w:val="30"/>
          <w:szCs w:val="30"/>
        </w:rPr>
        <w:t> </w:t>
      </w:r>
      <w:r w:rsidRPr="00B23BBC">
        <w:rPr>
          <w:rStyle w:val="h-normal"/>
          <w:sz w:val="30"/>
          <w:szCs w:val="30"/>
        </w:rPr>
        <w:t>территории Республики Беларусь через соответствующее постоянное представительство прекращена (пункт 12 статьи 180 Кодекса);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если зарубежные затраты являются частью общей суммы затрат, понесенных иностранной организацией за пределами Республики Беларусь (затраты понесены не только для постоянного представительства в Республике Беларусь), в заключении должно быть указано, в каком размере (части, проценте) эти затраты относятся к осуществлению деятельности на территории Республики Беларусь через постоянное представительство и по какому признаку определяется этот размер (часть, процент) (пункт 13 статьи 180 Кодекса).</w:t>
      </w:r>
    </w:p>
    <w:p w:rsidR="0054738E" w:rsidRPr="00B23BBC" w:rsidRDefault="0054738E" w:rsidP="00DE18E5">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Не требуется согласно части </w:t>
      </w:r>
      <w:r w:rsidR="00666D13" w:rsidRPr="00B23BBC">
        <w:rPr>
          <w:rStyle w:val="h-normal"/>
          <w:sz w:val="30"/>
          <w:szCs w:val="30"/>
        </w:rPr>
        <w:t xml:space="preserve">шестой </w:t>
      </w:r>
      <w:r w:rsidRPr="00B23BBC">
        <w:rPr>
          <w:rStyle w:val="h-normal"/>
          <w:sz w:val="30"/>
          <w:szCs w:val="30"/>
        </w:rPr>
        <w:t xml:space="preserve">пункта 10 статьи 180 </w:t>
      </w:r>
      <w:r w:rsidR="001A762E" w:rsidRPr="00B23BBC">
        <w:rPr>
          <w:rStyle w:val="h-normal"/>
          <w:sz w:val="30"/>
          <w:szCs w:val="30"/>
        </w:rPr>
        <w:t>Кодекса</w:t>
      </w:r>
      <w:r w:rsidRPr="00B23BBC">
        <w:rPr>
          <w:rStyle w:val="h-normal"/>
          <w:sz w:val="30"/>
          <w:szCs w:val="30"/>
        </w:rPr>
        <w:t xml:space="preserve"> с</w:t>
      </w:r>
      <w:r w:rsidR="001A762E" w:rsidRPr="00B23BBC">
        <w:rPr>
          <w:rStyle w:val="h-normal"/>
          <w:sz w:val="30"/>
          <w:szCs w:val="30"/>
        </w:rPr>
        <w:t> </w:t>
      </w:r>
      <w:r w:rsidRPr="00B23BBC">
        <w:rPr>
          <w:rStyle w:val="h-normal"/>
          <w:sz w:val="30"/>
          <w:szCs w:val="30"/>
        </w:rPr>
        <w:t xml:space="preserve">2022 </w:t>
      </w:r>
      <w:r w:rsidRPr="005737E3">
        <w:rPr>
          <w:rStyle w:val="h-normal"/>
          <w:sz w:val="30"/>
          <w:szCs w:val="30"/>
        </w:rPr>
        <w:t>г</w:t>
      </w:r>
      <w:r w:rsidR="00E33A3D" w:rsidRPr="005737E3">
        <w:rPr>
          <w:rStyle w:val="h-normal"/>
          <w:sz w:val="30"/>
          <w:szCs w:val="30"/>
        </w:rPr>
        <w:t>ода</w:t>
      </w:r>
      <w:r w:rsidRPr="005737E3">
        <w:rPr>
          <w:rStyle w:val="h-normal"/>
          <w:sz w:val="30"/>
          <w:szCs w:val="30"/>
        </w:rPr>
        <w:t xml:space="preserve"> подтверждение</w:t>
      </w:r>
      <w:r w:rsidRPr="00B23BBC">
        <w:rPr>
          <w:rStyle w:val="h-normal"/>
          <w:sz w:val="30"/>
          <w:szCs w:val="30"/>
        </w:rPr>
        <w:t xml:space="preserve"> зарубежных затрат иностранной организации заключением при одновременном соблюдении следующих условий:</w:t>
      </w:r>
    </w:p>
    <w:p w:rsidR="0054738E" w:rsidRPr="00B23BBC" w:rsidRDefault="0054738E" w:rsidP="00DE18E5">
      <w:pPr>
        <w:numPr>
          <w:ilvl w:val="0"/>
          <w:numId w:val="12"/>
        </w:numPr>
        <w:tabs>
          <w:tab w:val="left" w:pos="993"/>
        </w:tabs>
        <w:ind w:left="0" w:firstLine="709"/>
        <w:jc w:val="both"/>
        <w:rPr>
          <w:rStyle w:val="h-normal"/>
          <w:sz w:val="30"/>
          <w:szCs w:val="30"/>
        </w:rPr>
      </w:pPr>
      <w:r w:rsidRPr="00B23BBC">
        <w:rPr>
          <w:rStyle w:val="h-normal"/>
          <w:sz w:val="30"/>
          <w:szCs w:val="30"/>
        </w:rPr>
        <w:t>затраты определены на основании первичных учетных документов, составленных на территории Республики Беларусь с</w:t>
      </w:r>
      <w:r w:rsidR="00E11EE9" w:rsidRPr="00B23BBC">
        <w:rPr>
          <w:rStyle w:val="h-normal"/>
          <w:sz w:val="30"/>
          <w:szCs w:val="30"/>
        </w:rPr>
        <w:t> </w:t>
      </w:r>
      <w:r w:rsidRPr="00B23BBC">
        <w:rPr>
          <w:rStyle w:val="h-normal"/>
          <w:sz w:val="30"/>
          <w:szCs w:val="30"/>
        </w:rPr>
        <w:t>соблюдением требований законодательства Республики Беларусь о</w:t>
      </w:r>
      <w:r w:rsidR="00E11EE9" w:rsidRPr="00B23BBC">
        <w:rPr>
          <w:rStyle w:val="h-normal"/>
          <w:sz w:val="30"/>
          <w:szCs w:val="30"/>
        </w:rPr>
        <w:t> </w:t>
      </w:r>
      <w:r w:rsidRPr="00B23BBC">
        <w:rPr>
          <w:rStyle w:val="h-normal"/>
          <w:sz w:val="30"/>
          <w:szCs w:val="30"/>
        </w:rPr>
        <w:t>бухгалтерском учете и отчетности;</w:t>
      </w:r>
    </w:p>
    <w:p w:rsidR="0054738E" w:rsidRPr="00B23BBC" w:rsidRDefault="0054738E" w:rsidP="0054738E">
      <w:pPr>
        <w:numPr>
          <w:ilvl w:val="0"/>
          <w:numId w:val="12"/>
        </w:numPr>
        <w:tabs>
          <w:tab w:val="left" w:pos="993"/>
        </w:tabs>
        <w:ind w:left="0" w:firstLine="709"/>
        <w:jc w:val="both"/>
        <w:rPr>
          <w:rStyle w:val="h-normal"/>
          <w:sz w:val="30"/>
          <w:szCs w:val="30"/>
        </w:rPr>
      </w:pPr>
      <w:r w:rsidRPr="00B23BBC">
        <w:rPr>
          <w:rStyle w:val="h-normal"/>
          <w:sz w:val="30"/>
          <w:szCs w:val="30"/>
        </w:rPr>
        <w:t xml:space="preserve">информация, содержащаяся в первичных учетных документах, указанных в абзаце втором части </w:t>
      </w:r>
      <w:r w:rsidR="00666D13" w:rsidRPr="00B23BBC">
        <w:rPr>
          <w:rStyle w:val="h-normal"/>
          <w:sz w:val="30"/>
          <w:szCs w:val="30"/>
        </w:rPr>
        <w:t xml:space="preserve">шестой </w:t>
      </w:r>
      <w:r w:rsidRPr="00B23BBC">
        <w:rPr>
          <w:rStyle w:val="h-normal"/>
          <w:sz w:val="30"/>
          <w:szCs w:val="30"/>
        </w:rPr>
        <w:t>пункта 10 статьи 180 Кодекса, в</w:t>
      </w:r>
      <w:r w:rsidR="00E11EE9" w:rsidRPr="00B23BBC">
        <w:rPr>
          <w:rStyle w:val="h-normal"/>
          <w:sz w:val="30"/>
          <w:szCs w:val="30"/>
        </w:rPr>
        <w:t> </w:t>
      </w:r>
      <w:r w:rsidRPr="00B23BBC">
        <w:rPr>
          <w:rStyle w:val="h-normal"/>
          <w:sz w:val="30"/>
          <w:szCs w:val="30"/>
        </w:rPr>
        <w:t>отношении деятельности, приводящей к возникновению на территории Республики Беларусь постоянного представительства такой иностранной организации, отражена в регистрах бухгалтерского учета, ведение и</w:t>
      </w:r>
      <w:r w:rsidR="00E11EE9" w:rsidRPr="00B23BBC">
        <w:rPr>
          <w:rStyle w:val="h-normal"/>
          <w:sz w:val="30"/>
          <w:szCs w:val="30"/>
        </w:rPr>
        <w:t> </w:t>
      </w:r>
      <w:r w:rsidRPr="00B23BBC">
        <w:rPr>
          <w:rStyle w:val="h-normal"/>
          <w:sz w:val="30"/>
          <w:szCs w:val="30"/>
        </w:rPr>
        <w:t>хранение которых осуществляются на территории Республики Беларусь.</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Особенности определения </w:t>
      </w:r>
      <w:r w:rsidRPr="00B23BBC">
        <w:rPr>
          <w:rStyle w:val="h-normal"/>
          <w:i/>
          <w:sz w:val="30"/>
          <w:szCs w:val="30"/>
        </w:rPr>
        <w:t>валовой прибыли</w:t>
      </w:r>
      <w:r w:rsidRPr="00B23BBC">
        <w:rPr>
          <w:rStyle w:val="h-normal"/>
          <w:sz w:val="30"/>
          <w:szCs w:val="30"/>
        </w:rPr>
        <w:t>, признаваемой объектом налогообложения налогом на прибыль:</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в случае, если одним из источников валовой прибыли иностранной организации является прибыль от ее деятельности на территории Республики Беларусь через постоянное представительство и эта прибыль не может быть определена исходя из документально подтвержденной выручки за вычетом документально подтвержденных затрат, валовая прибыль, подлежащая налогообложению на территории Республики Беларусь, рассчитывается как произведение валовой прибыли иностранной организации и коэффициента, позволяющего определить удельный вес прибыли, подлежащей налогообложению в Республике Беларусь.</w:t>
      </w:r>
    </w:p>
    <w:p w:rsidR="00E2650D"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Коэффициент определяется как удельный вес одного из показателей финансово-хозяйственной деятельности постоянного представительства иностранной организации на территории Республики Беларусь, </w:t>
      </w:r>
      <w:r w:rsidRPr="00B23BBC">
        <w:rPr>
          <w:rStyle w:val="h-normal"/>
          <w:sz w:val="30"/>
          <w:szCs w:val="30"/>
        </w:rPr>
        <w:lastRenderedPageBreak/>
        <w:t>согласованного иностранной организацией с налоговым органом, в общем объеме аналогичного показателя иностранной организации (затраты рабочего времени, суммы понесенных расходов или полученной выручки, отгруженная продукция, выполненные работы, оказанные услуги или</w:t>
      </w:r>
      <w:r w:rsidR="00E11EE9" w:rsidRPr="00B23BBC">
        <w:rPr>
          <w:rStyle w:val="h-normal"/>
          <w:sz w:val="30"/>
          <w:szCs w:val="30"/>
        </w:rPr>
        <w:t> </w:t>
      </w:r>
      <w:r w:rsidRPr="00B23BBC">
        <w:rPr>
          <w:rStyle w:val="h-normal"/>
          <w:sz w:val="30"/>
          <w:szCs w:val="30"/>
        </w:rPr>
        <w:t>иной показатель, согласованный с налоговым органом). В течение налогового периода не допускается изменение принятого коэффициента исчисления валовой прибыли</w:t>
      </w:r>
      <w:r w:rsidR="001362DD">
        <w:rPr>
          <w:rStyle w:val="h-normal"/>
          <w:sz w:val="30"/>
          <w:szCs w:val="30"/>
        </w:rPr>
        <w:t xml:space="preserve"> (части первая и вторая пункта 7 статьи 180 Кодекса)</w:t>
      </w:r>
      <w:r w:rsidRPr="00B23BBC">
        <w:rPr>
          <w:rStyle w:val="h-normal"/>
          <w:sz w:val="30"/>
          <w:szCs w:val="30"/>
        </w:rPr>
        <w:t>.</w:t>
      </w:r>
    </w:p>
    <w:p w:rsidR="006C569F" w:rsidRDefault="009863A5" w:rsidP="00E2650D">
      <w:pPr>
        <w:pStyle w:val="p-normal"/>
        <w:shd w:val="clear" w:color="auto" w:fill="FFFFFF"/>
        <w:spacing w:before="0" w:beforeAutospacing="0" w:after="0" w:afterAutospacing="0"/>
        <w:ind w:firstLine="709"/>
        <w:jc w:val="both"/>
        <w:rPr>
          <w:rStyle w:val="h-normal"/>
          <w:sz w:val="30"/>
          <w:szCs w:val="30"/>
        </w:rPr>
      </w:pPr>
      <w:r>
        <w:rPr>
          <w:rStyle w:val="h-normal"/>
          <w:sz w:val="30"/>
          <w:szCs w:val="30"/>
        </w:rPr>
        <w:t>В случае применения коэффициента</w:t>
      </w:r>
      <w:r w:rsidR="006C569F">
        <w:rPr>
          <w:rStyle w:val="h-normal"/>
          <w:sz w:val="30"/>
          <w:szCs w:val="30"/>
        </w:rPr>
        <w:t>:</w:t>
      </w:r>
    </w:p>
    <w:p w:rsidR="001362DD" w:rsidRDefault="001362DD" w:rsidP="00E2650D">
      <w:pPr>
        <w:pStyle w:val="p-normal"/>
        <w:shd w:val="clear" w:color="auto" w:fill="FFFFFF"/>
        <w:spacing w:before="0" w:beforeAutospacing="0" w:after="0" w:afterAutospacing="0"/>
        <w:ind w:firstLine="709"/>
        <w:jc w:val="both"/>
        <w:rPr>
          <w:rStyle w:val="h-normal"/>
          <w:sz w:val="30"/>
          <w:szCs w:val="30"/>
        </w:rPr>
      </w:pPr>
      <w:r>
        <w:rPr>
          <w:rStyle w:val="h-normal"/>
          <w:sz w:val="30"/>
          <w:szCs w:val="30"/>
        </w:rPr>
        <w:t>н</w:t>
      </w:r>
      <w:r w:rsidR="006C569F">
        <w:rPr>
          <w:rStyle w:val="h-normal"/>
          <w:sz w:val="30"/>
          <w:szCs w:val="30"/>
        </w:rPr>
        <w:t xml:space="preserve">алоговая база налога на прибыль, рассчитанная с </w:t>
      </w:r>
      <w:r>
        <w:rPr>
          <w:rStyle w:val="h-normal"/>
          <w:sz w:val="30"/>
          <w:szCs w:val="30"/>
        </w:rPr>
        <w:t xml:space="preserve">его </w:t>
      </w:r>
      <w:r w:rsidR="006C569F">
        <w:rPr>
          <w:rStyle w:val="h-normal"/>
          <w:sz w:val="30"/>
          <w:szCs w:val="30"/>
        </w:rPr>
        <w:t xml:space="preserve">применением, отражается в строке 8.1 раздела </w:t>
      </w:r>
      <w:r w:rsidR="006C569F">
        <w:rPr>
          <w:rStyle w:val="h-normal"/>
          <w:sz w:val="30"/>
          <w:szCs w:val="30"/>
          <w:lang w:val="en-US"/>
        </w:rPr>
        <w:t>I</w:t>
      </w:r>
      <w:r w:rsidR="006C569F">
        <w:rPr>
          <w:rStyle w:val="h-normal"/>
          <w:sz w:val="30"/>
          <w:szCs w:val="30"/>
        </w:rPr>
        <w:t xml:space="preserve"> </w:t>
      </w:r>
      <w:r w:rsidR="006C569F" w:rsidRPr="00AD27E3">
        <w:rPr>
          <w:rStyle w:val="h-normal"/>
          <w:sz w:val="30"/>
          <w:szCs w:val="30"/>
        </w:rPr>
        <w:t xml:space="preserve">«Расчет налоговой базы (валовой прибыли) и </w:t>
      </w:r>
      <w:r w:rsidR="006C569F" w:rsidRPr="00837D6C">
        <w:rPr>
          <w:rStyle w:val="h-normal"/>
          <w:sz w:val="30"/>
          <w:szCs w:val="30"/>
        </w:rPr>
        <w:t xml:space="preserve">суммы налога на прибыль» </w:t>
      </w:r>
      <w:r w:rsidR="006C569F" w:rsidRPr="00CD0138">
        <w:rPr>
          <w:rStyle w:val="h-normal"/>
          <w:sz w:val="30"/>
          <w:szCs w:val="30"/>
        </w:rPr>
        <w:t>налоговой</w:t>
      </w:r>
      <w:r w:rsidR="006C569F">
        <w:rPr>
          <w:rStyle w:val="h-normal"/>
          <w:sz w:val="30"/>
          <w:szCs w:val="30"/>
        </w:rPr>
        <w:t xml:space="preserve"> </w:t>
      </w:r>
      <w:r w:rsidR="006C569F" w:rsidRPr="005737E3">
        <w:rPr>
          <w:rStyle w:val="h-normal"/>
          <w:sz w:val="30"/>
          <w:szCs w:val="30"/>
        </w:rPr>
        <w:t>декларации (расчет</w:t>
      </w:r>
      <w:r w:rsidR="00F227D2" w:rsidRPr="005737E3">
        <w:rPr>
          <w:rStyle w:val="h-normal"/>
          <w:sz w:val="30"/>
          <w:szCs w:val="30"/>
        </w:rPr>
        <w:t>а</w:t>
      </w:r>
      <w:r w:rsidR="006C569F" w:rsidRPr="005737E3">
        <w:rPr>
          <w:rStyle w:val="h-normal"/>
          <w:sz w:val="30"/>
          <w:szCs w:val="30"/>
        </w:rPr>
        <w:t>) по налогу на прибыль</w:t>
      </w:r>
      <w:r w:rsidRPr="005737E3">
        <w:rPr>
          <w:rStyle w:val="h-normal"/>
          <w:sz w:val="30"/>
          <w:szCs w:val="30"/>
        </w:rPr>
        <w:t>;</w:t>
      </w:r>
    </w:p>
    <w:p w:rsidR="006C569F" w:rsidRDefault="00D95FEB" w:rsidP="00E2650D">
      <w:pPr>
        <w:pStyle w:val="p-normal"/>
        <w:shd w:val="clear" w:color="auto" w:fill="FFFFFF"/>
        <w:spacing w:before="0" w:beforeAutospacing="0" w:after="0" w:afterAutospacing="0"/>
        <w:ind w:firstLine="709"/>
        <w:jc w:val="both"/>
        <w:rPr>
          <w:rStyle w:val="h-normal"/>
          <w:sz w:val="30"/>
          <w:szCs w:val="30"/>
        </w:rPr>
      </w:pPr>
      <w:r>
        <w:rPr>
          <w:rStyle w:val="h-normal"/>
          <w:sz w:val="30"/>
          <w:szCs w:val="30"/>
        </w:rPr>
        <w:t>наименование показателя финансово-хозяйственной деятельности, исходя из которого рассчитан</w:t>
      </w:r>
      <w:r w:rsidR="001362DD">
        <w:rPr>
          <w:rStyle w:val="h-normal"/>
          <w:sz w:val="30"/>
          <w:szCs w:val="30"/>
        </w:rPr>
        <w:t xml:space="preserve"> коэффициент</w:t>
      </w:r>
      <w:r>
        <w:rPr>
          <w:rStyle w:val="h-normal"/>
          <w:sz w:val="30"/>
          <w:szCs w:val="30"/>
        </w:rPr>
        <w:t xml:space="preserve">, </w:t>
      </w:r>
      <w:r w:rsidR="001362DD">
        <w:rPr>
          <w:rStyle w:val="h-normal"/>
          <w:sz w:val="30"/>
          <w:szCs w:val="30"/>
        </w:rPr>
        <w:t>а также</w:t>
      </w:r>
      <w:r w:rsidR="009863A5">
        <w:rPr>
          <w:rStyle w:val="h-normal"/>
          <w:sz w:val="30"/>
          <w:szCs w:val="30"/>
        </w:rPr>
        <w:t xml:space="preserve"> значение </w:t>
      </w:r>
      <w:r>
        <w:rPr>
          <w:rStyle w:val="h-normal"/>
          <w:sz w:val="30"/>
          <w:szCs w:val="30"/>
        </w:rPr>
        <w:t xml:space="preserve">коэффициента </w:t>
      </w:r>
      <w:r w:rsidR="009863A5">
        <w:rPr>
          <w:rStyle w:val="h-normal"/>
          <w:sz w:val="30"/>
          <w:szCs w:val="30"/>
        </w:rPr>
        <w:t xml:space="preserve">отражаются </w:t>
      </w:r>
      <w:r w:rsidRPr="005737E3">
        <w:rPr>
          <w:rStyle w:val="h-normal"/>
          <w:sz w:val="30"/>
          <w:szCs w:val="30"/>
        </w:rPr>
        <w:t xml:space="preserve">соответственно </w:t>
      </w:r>
      <w:r w:rsidR="009863A5" w:rsidRPr="005737E3">
        <w:rPr>
          <w:rStyle w:val="h-normal"/>
          <w:sz w:val="30"/>
          <w:szCs w:val="30"/>
        </w:rPr>
        <w:t xml:space="preserve">в строках 5 и 6 раздела </w:t>
      </w:r>
      <w:r w:rsidR="009863A5" w:rsidRPr="005737E3">
        <w:rPr>
          <w:rStyle w:val="h-normal"/>
          <w:sz w:val="30"/>
          <w:szCs w:val="30"/>
          <w:lang w:val="en-US"/>
        </w:rPr>
        <w:t>IV</w:t>
      </w:r>
      <w:r w:rsidR="009863A5" w:rsidRPr="005737E3">
        <w:rPr>
          <w:rStyle w:val="h-normal"/>
          <w:sz w:val="30"/>
          <w:szCs w:val="30"/>
        </w:rPr>
        <w:t xml:space="preserve"> </w:t>
      </w:r>
      <w:r w:rsidR="006C569F" w:rsidRPr="005737E3">
        <w:rPr>
          <w:rStyle w:val="h-normal"/>
          <w:sz w:val="30"/>
          <w:szCs w:val="30"/>
        </w:rPr>
        <w:t xml:space="preserve">«Другие сведения» </w:t>
      </w:r>
      <w:r w:rsidR="009863A5" w:rsidRPr="005737E3">
        <w:rPr>
          <w:rStyle w:val="h-normal"/>
          <w:sz w:val="30"/>
          <w:szCs w:val="30"/>
        </w:rPr>
        <w:t xml:space="preserve">налоговой декларации </w:t>
      </w:r>
      <w:r w:rsidR="00CD0138" w:rsidRPr="005737E3">
        <w:rPr>
          <w:rStyle w:val="h-normal"/>
          <w:sz w:val="30"/>
          <w:szCs w:val="30"/>
        </w:rPr>
        <w:t>(расчет</w:t>
      </w:r>
      <w:r w:rsidR="00F227D2" w:rsidRPr="005737E3">
        <w:rPr>
          <w:rStyle w:val="h-normal"/>
          <w:sz w:val="30"/>
          <w:szCs w:val="30"/>
        </w:rPr>
        <w:t>а</w:t>
      </w:r>
      <w:r w:rsidR="00CD0138" w:rsidRPr="005737E3">
        <w:rPr>
          <w:rStyle w:val="h-normal"/>
          <w:sz w:val="30"/>
          <w:szCs w:val="30"/>
        </w:rPr>
        <w:t xml:space="preserve">) </w:t>
      </w:r>
      <w:r w:rsidR="009863A5" w:rsidRPr="005737E3">
        <w:rPr>
          <w:rStyle w:val="h-normal"/>
          <w:sz w:val="30"/>
          <w:szCs w:val="30"/>
        </w:rPr>
        <w:t>по налогу на прибыль</w:t>
      </w:r>
      <w:r w:rsidR="00E839F0" w:rsidRPr="005737E3">
        <w:rPr>
          <w:rStyle w:val="h-normal"/>
          <w:sz w:val="30"/>
          <w:szCs w:val="30"/>
        </w:rPr>
        <w:t xml:space="preserve"> </w:t>
      </w:r>
      <w:r w:rsidR="006C569F" w:rsidRPr="005737E3">
        <w:rPr>
          <w:rStyle w:val="h-normal"/>
          <w:sz w:val="30"/>
          <w:szCs w:val="30"/>
        </w:rPr>
        <w:t>(</w:t>
      </w:r>
      <w:r w:rsidR="001362DD" w:rsidRPr="005737E3">
        <w:rPr>
          <w:sz w:val="30"/>
          <w:szCs w:val="30"/>
        </w:rPr>
        <w:t>подпункт 58.10 пункта 58 и пункт 60 Инструкции).</w:t>
      </w:r>
    </w:p>
    <w:p w:rsidR="009863A5" w:rsidRPr="00B23BBC" w:rsidRDefault="00CD0138" w:rsidP="00E2650D">
      <w:pPr>
        <w:pStyle w:val="p-normal"/>
        <w:shd w:val="clear" w:color="auto" w:fill="FFFFFF"/>
        <w:spacing w:before="0" w:beforeAutospacing="0" w:after="0" w:afterAutospacing="0"/>
        <w:ind w:firstLine="709"/>
        <w:jc w:val="both"/>
        <w:rPr>
          <w:rStyle w:val="h-normal"/>
          <w:sz w:val="30"/>
          <w:szCs w:val="30"/>
        </w:rPr>
      </w:pPr>
      <w:r>
        <w:rPr>
          <w:rStyle w:val="h-normal"/>
          <w:sz w:val="30"/>
          <w:szCs w:val="30"/>
        </w:rPr>
        <w:t>В</w:t>
      </w:r>
      <w:r w:rsidR="009863A5">
        <w:rPr>
          <w:rStyle w:val="h-normal"/>
          <w:sz w:val="30"/>
          <w:szCs w:val="30"/>
        </w:rPr>
        <w:t xml:space="preserve"> случае неприменения </w:t>
      </w:r>
      <w:r w:rsidR="00D95FEB">
        <w:rPr>
          <w:rStyle w:val="h-normal"/>
          <w:sz w:val="30"/>
          <w:szCs w:val="30"/>
        </w:rPr>
        <w:t xml:space="preserve">коэффициента </w:t>
      </w:r>
      <w:r w:rsidR="00F016AC">
        <w:rPr>
          <w:rStyle w:val="h-normal"/>
          <w:sz w:val="30"/>
          <w:szCs w:val="30"/>
        </w:rPr>
        <w:t xml:space="preserve">строка 5 </w:t>
      </w:r>
      <w:r w:rsidR="00F016AC" w:rsidRPr="00737FC4">
        <w:rPr>
          <w:sz w:val="30"/>
          <w:szCs w:val="30"/>
        </w:rPr>
        <w:t>раздела IV налоговой декларации (</w:t>
      </w:r>
      <w:r w:rsidR="00F016AC" w:rsidRPr="00B06BD2">
        <w:rPr>
          <w:sz w:val="30"/>
          <w:szCs w:val="30"/>
        </w:rPr>
        <w:t xml:space="preserve">расчета) </w:t>
      </w:r>
      <w:r w:rsidR="00F227D2" w:rsidRPr="00B06BD2">
        <w:rPr>
          <w:rStyle w:val="h-normal"/>
          <w:sz w:val="30"/>
          <w:szCs w:val="30"/>
        </w:rPr>
        <w:t xml:space="preserve">по налогу на прибыль </w:t>
      </w:r>
      <w:r w:rsidR="00F016AC" w:rsidRPr="00B06BD2">
        <w:rPr>
          <w:sz w:val="30"/>
          <w:szCs w:val="30"/>
        </w:rPr>
        <w:t>не</w:t>
      </w:r>
      <w:r w:rsidR="00F016AC">
        <w:rPr>
          <w:sz w:val="30"/>
          <w:szCs w:val="30"/>
        </w:rPr>
        <w:t xml:space="preserve"> заполняется,</w:t>
      </w:r>
      <w:r w:rsidR="000E18A6" w:rsidRPr="000E18A6">
        <w:rPr>
          <w:sz w:val="30"/>
          <w:szCs w:val="30"/>
        </w:rPr>
        <w:t xml:space="preserve"> а</w:t>
      </w:r>
      <w:r w:rsidR="00B06BD2">
        <w:rPr>
          <w:sz w:val="30"/>
          <w:szCs w:val="30"/>
        </w:rPr>
        <w:t> </w:t>
      </w:r>
      <w:r w:rsidR="000E18A6" w:rsidRPr="000E18A6">
        <w:rPr>
          <w:sz w:val="30"/>
          <w:szCs w:val="30"/>
        </w:rPr>
        <w:t>в</w:t>
      </w:r>
      <w:r w:rsidR="00B06BD2">
        <w:rPr>
          <w:sz w:val="30"/>
          <w:szCs w:val="30"/>
        </w:rPr>
        <w:t> </w:t>
      </w:r>
      <w:r w:rsidR="000E18A6" w:rsidRPr="000E18A6">
        <w:rPr>
          <w:sz w:val="30"/>
          <w:szCs w:val="30"/>
        </w:rPr>
        <w:t xml:space="preserve">строке 8.1 раздела </w:t>
      </w:r>
      <w:r w:rsidR="000E18A6" w:rsidRPr="000E18A6">
        <w:rPr>
          <w:sz w:val="30"/>
          <w:szCs w:val="30"/>
          <w:lang w:val="en-US"/>
        </w:rPr>
        <w:t>I</w:t>
      </w:r>
      <w:r w:rsidR="000E18A6" w:rsidRPr="000E18A6">
        <w:rPr>
          <w:sz w:val="30"/>
          <w:szCs w:val="30"/>
        </w:rPr>
        <w:t xml:space="preserve"> и в строке 6 раздела IV указывается ноль (0).</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Если валовая прибыль иностранной организации, подлежащая налогообложению в Республике Беларусь, не может быть рассчитана в</w:t>
      </w:r>
      <w:r w:rsidR="00E11EE9" w:rsidRPr="00B23BBC">
        <w:rPr>
          <w:rStyle w:val="h-normal"/>
          <w:sz w:val="30"/>
          <w:szCs w:val="30"/>
        </w:rPr>
        <w:t> </w:t>
      </w:r>
      <w:r w:rsidRPr="00B23BBC">
        <w:rPr>
          <w:rStyle w:val="h-normal"/>
          <w:sz w:val="30"/>
          <w:szCs w:val="30"/>
        </w:rPr>
        <w:t>соответствии с частью первой пункта 7 статьи 180 Кодекса (отсутствуют сведения о валовой прибыли иностранной организации и (или) данные, необходимые для расчета коэффициента), она определяется на основании сведений о плательщиках (иных обязанных лицах), осуществляющих аналогичные виды деятельности на территории Республики Беларусь, в порядке, установленном Советом Министров Республики Беларусь или</w:t>
      </w:r>
      <w:r w:rsidR="00E11EE9" w:rsidRPr="00B23BBC">
        <w:rPr>
          <w:rStyle w:val="h-normal"/>
          <w:sz w:val="30"/>
          <w:szCs w:val="30"/>
        </w:rPr>
        <w:t> </w:t>
      </w:r>
      <w:r w:rsidRPr="00B23BBC">
        <w:rPr>
          <w:rStyle w:val="h-normal"/>
          <w:sz w:val="30"/>
          <w:szCs w:val="30"/>
        </w:rPr>
        <w:t>уполномоченным им органом (</w:t>
      </w:r>
      <w:r w:rsidR="00F34BA8">
        <w:rPr>
          <w:rStyle w:val="h-normal"/>
          <w:sz w:val="30"/>
          <w:szCs w:val="30"/>
        </w:rPr>
        <w:t xml:space="preserve">часть третья </w:t>
      </w:r>
      <w:r w:rsidRPr="00B23BBC">
        <w:rPr>
          <w:rStyle w:val="h-normal"/>
          <w:sz w:val="30"/>
          <w:szCs w:val="30"/>
        </w:rPr>
        <w:t>пункт</w:t>
      </w:r>
      <w:r w:rsidR="00F34BA8">
        <w:rPr>
          <w:rStyle w:val="h-normal"/>
          <w:sz w:val="30"/>
          <w:szCs w:val="30"/>
        </w:rPr>
        <w:t>а</w:t>
      </w:r>
      <w:r w:rsidRPr="00B23BBC">
        <w:rPr>
          <w:rStyle w:val="h-normal"/>
          <w:sz w:val="30"/>
          <w:szCs w:val="30"/>
        </w:rPr>
        <w:t xml:space="preserve"> 7 статьи 180 Кодекса);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при определении валовой прибыли иностранной организации в</w:t>
      </w:r>
      <w:r w:rsidR="00E11EE9" w:rsidRPr="00B23BBC">
        <w:rPr>
          <w:rStyle w:val="h-normal"/>
          <w:sz w:val="30"/>
          <w:szCs w:val="30"/>
        </w:rPr>
        <w:t> </w:t>
      </w:r>
      <w:r w:rsidRPr="00B23BBC">
        <w:rPr>
          <w:rStyle w:val="h-normal"/>
          <w:sz w:val="30"/>
          <w:szCs w:val="30"/>
        </w:rPr>
        <w:t>соответствии с пунктом 7 статьи 180 Кодекса перенос убытков, установленный законодательством иностранного государства, резидентом которого является иностранная организация, не уменьшает валовую прибыль иностранной организации, осуществляющей деятельность на</w:t>
      </w:r>
      <w:r w:rsidR="00E11EE9" w:rsidRPr="00B23BBC">
        <w:rPr>
          <w:rStyle w:val="h-normal"/>
          <w:sz w:val="30"/>
          <w:szCs w:val="30"/>
        </w:rPr>
        <w:t> </w:t>
      </w:r>
      <w:r w:rsidRPr="00B23BBC">
        <w:rPr>
          <w:rStyle w:val="h-normal"/>
          <w:sz w:val="30"/>
          <w:szCs w:val="30"/>
        </w:rPr>
        <w:t>территории Республики Беларусь через постоянное представительство, подлежащую налогообложению в Республике Беларусь (пункт 8 статьи 180 Кодекса).</w:t>
      </w:r>
    </w:p>
    <w:p w:rsidR="00E2650D" w:rsidRPr="00B23BBC" w:rsidRDefault="00E2650D" w:rsidP="00E2650D">
      <w:pPr>
        <w:pStyle w:val="p-normal"/>
        <w:shd w:val="clear" w:color="auto" w:fill="FFFFFF"/>
        <w:spacing w:before="0" w:beforeAutospacing="0" w:after="0" w:afterAutospacing="0"/>
        <w:ind w:firstLine="709"/>
        <w:jc w:val="both"/>
        <w:rPr>
          <w:i/>
          <w:sz w:val="30"/>
          <w:szCs w:val="30"/>
        </w:rPr>
      </w:pPr>
    </w:p>
    <w:p w:rsidR="00E2650D" w:rsidRPr="00B23BBC" w:rsidRDefault="00E2650D" w:rsidP="00E2650D">
      <w:pPr>
        <w:pStyle w:val="p-normal"/>
        <w:shd w:val="clear" w:color="auto" w:fill="FFFFFF"/>
        <w:spacing w:before="0" w:beforeAutospacing="0" w:after="0" w:afterAutospacing="0"/>
        <w:ind w:firstLine="709"/>
        <w:jc w:val="both"/>
        <w:rPr>
          <w:i/>
          <w:sz w:val="30"/>
          <w:szCs w:val="30"/>
        </w:rPr>
      </w:pPr>
      <w:r w:rsidRPr="00B23BBC">
        <w:rPr>
          <w:i/>
          <w:sz w:val="30"/>
          <w:szCs w:val="30"/>
        </w:rPr>
        <w:lastRenderedPageBreak/>
        <w:t>Налоговый и отчетный периоды налога на прибыль. Сроки представления налоговой декларации (расчета). Порядок уплаты налога на прибыль.</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Налоговым периодом налога на прибыль признается календарный год. Отчетным периодом налога на прибыль признается календарный квартал (статья 185 Кодекса).</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 xml:space="preserve">Сумма налога на прибыль по итогам </w:t>
      </w:r>
      <w:r w:rsidRPr="00CD7D0C">
        <w:rPr>
          <w:sz w:val="30"/>
          <w:szCs w:val="30"/>
        </w:rPr>
        <w:t>отчетного периода исчисляется нарастающим итогом с начала налогового периода (</w:t>
      </w:r>
      <w:r w:rsidR="00D61915" w:rsidRPr="00CD7D0C">
        <w:rPr>
          <w:sz w:val="30"/>
          <w:szCs w:val="30"/>
        </w:rPr>
        <w:t xml:space="preserve">часть первая </w:t>
      </w:r>
      <w:r w:rsidRPr="00CD7D0C">
        <w:rPr>
          <w:sz w:val="30"/>
          <w:szCs w:val="30"/>
        </w:rPr>
        <w:t>пункт</w:t>
      </w:r>
      <w:r w:rsidR="00D61915" w:rsidRPr="00CD7D0C">
        <w:rPr>
          <w:sz w:val="30"/>
          <w:szCs w:val="30"/>
        </w:rPr>
        <w:t>а</w:t>
      </w:r>
      <w:r w:rsidRPr="00CD7D0C">
        <w:rPr>
          <w:sz w:val="30"/>
          <w:szCs w:val="30"/>
        </w:rPr>
        <w:t xml:space="preserve"> 1 статьи 186 Кодекса).</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Налог на прибыль иностранной организации, осуществляющей деятельность в Республике Беларусь через постоянное представительство, исчисляется непосредственно плательщиком (пункт 5 статьи 186 Кодекса).</w:t>
      </w:r>
    </w:p>
    <w:p w:rsidR="00E2650D" w:rsidRPr="00B23BBC" w:rsidRDefault="00625EAE" w:rsidP="00E2650D">
      <w:pPr>
        <w:pStyle w:val="p-normal"/>
        <w:shd w:val="clear" w:color="auto" w:fill="FFFFFF"/>
        <w:spacing w:before="0" w:beforeAutospacing="0" w:after="0" w:afterAutospacing="0"/>
        <w:ind w:firstLine="709"/>
        <w:jc w:val="both"/>
        <w:rPr>
          <w:sz w:val="30"/>
          <w:szCs w:val="30"/>
        </w:rPr>
      </w:pPr>
      <w:r w:rsidRPr="00B23BBC">
        <w:rPr>
          <w:sz w:val="30"/>
          <w:szCs w:val="30"/>
        </w:rPr>
        <w:t>Для иностранных организаций ф</w:t>
      </w:r>
      <w:r w:rsidR="00E2650D" w:rsidRPr="00B23BBC">
        <w:rPr>
          <w:sz w:val="30"/>
          <w:szCs w:val="30"/>
        </w:rPr>
        <w:t xml:space="preserve">орма </w:t>
      </w:r>
      <w:r w:rsidR="00E2650D" w:rsidRPr="00B23BBC">
        <w:rPr>
          <w:rStyle w:val="h-normal"/>
          <w:sz w:val="30"/>
          <w:szCs w:val="30"/>
        </w:rPr>
        <w:t>налоговой</w:t>
      </w:r>
      <w:r w:rsidR="00E2650D" w:rsidRPr="00B23BBC">
        <w:rPr>
          <w:sz w:val="30"/>
          <w:szCs w:val="30"/>
        </w:rPr>
        <w:t xml:space="preserve"> декларации (расчета) по налогу на прибыль </w:t>
      </w:r>
      <w:r w:rsidR="005A571D" w:rsidRPr="00B23BBC">
        <w:rPr>
          <w:sz w:val="30"/>
          <w:szCs w:val="30"/>
        </w:rPr>
        <w:t xml:space="preserve">установлена </w:t>
      </w:r>
      <w:r w:rsidR="00E2650D" w:rsidRPr="00B23BBC">
        <w:rPr>
          <w:sz w:val="30"/>
          <w:szCs w:val="30"/>
        </w:rPr>
        <w:t xml:space="preserve">приложением </w:t>
      </w:r>
      <w:r w:rsidR="00ED7C94">
        <w:rPr>
          <w:sz w:val="30"/>
          <w:szCs w:val="30"/>
        </w:rPr>
        <w:t>7</w:t>
      </w:r>
      <w:r w:rsidR="00ED7C94" w:rsidRPr="00B23BBC">
        <w:rPr>
          <w:sz w:val="30"/>
          <w:szCs w:val="30"/>
        </w:rPr>
        <w:t xml:space="preserve"> </w:t>
      </w:r>
      <w:r w:rsidR="00E2650D" w:rsidRPr="00B23BBC">
        <w:rPr>
          <w:sz w:val="30"/>
          <w:szCs w:val="30"/>
        </w:rPr>
        <w:t>к</w:t>
      </w:r>
      <w:r w:rsidR="00E34ECA" w:rsidRPr="00B23BBC">
        <w:rPr>
          <w:sz w:val="30"/>
          <w:szCs w:val="30"/>
        </w:rPr>
        <w:t> </w:t>
      </w:r>
      <w:r w:rsidR="00E2650D" w:rsidRPr="00B23BBC">
        <w:rPr>
          <w:sz w:val="30"/>
          <w:szCs w:val="30"/>
        </w:rPr>
        <w:t xml:space="preserve">Постановлению, порядок ее заполнения – </w:t>
      </w:r>
      <w:r w:rsidR="00E2650D" w:rsidRPr="00B23BBC">
        <w:rPr>
          <w:rStyle w:val="h-normal"/>
          <w:sz w:val="30"/>
          <w:szCs w:val="30"/>
        </w:rPr>
        <w:t>Инструкцией.</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i/>
          <w:sz w:val="30"/>
          <w:szCs w:val="30"/>
        </w:rPr>
        <w:t>Налоговая декларация (расчет) по налогу на прибыль</w:t>
      </w:r>
      <w:r w:rsidRPr="00B23BBC">
        <w:rPr>
          <w:sz w:val="30"/>
          <w:szCs w:val="30"/>
        </w:rPr>
        <w:t xml:space="preserve"> по итогам истекшего отчетного периода представляется в налоговые органы не</w:t>
      </w:r>
      <w:r w:rsidR="004F7575" w:rsidRPr="00B23BBC">
        <w:rPr>
          <w:sz w:val="30"/>
          <w:szCs w:val="30"/>
        </w:rPr>
        <w:t> </w:t>
      </w:r>
      <w:r w:rsidRPr="00B23BBC">
        <w:rPr>
          <w:sz w:val="30"/>
          <w:szCs w:val="30"/>
        </w:rPr>
        <w:t xml:space="preserve">позднее 20-го числа месяца, следующего за истекшим отчетным периодом (пункт 6 статьи 186 Кодекса). </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sz w:val="30"/>
          <w:szCs w:val="30"/>
        </w:rPr>
        <w:t>Налоговая декларация (расчет) по налогу на прибыль по итогам истекшего налогового периода представляется в налоговые органы не</w:t>
      </w:r>
      <w:r w:rsidR="004F7575" w:rsidRPr="00B23BBC">
        <w:rPr>
          <w:sz w:val="30"/>
          <w:szCs w:val="30"/>
        </w:rPr>
        <w:t> </w:t>
      </w:r>
      <w:r w:rsidRPr="00B23BBC">
        <w:rPr>
          <w:sz w:val="30"/>
          <w:szCs w:val="30"/>
        </w:rPr>
        <w:t>позднее 20 марта года, следующего за истекшим налоговым периодом, (пункт 7 статьи 186 Кодекса).</w:t>
      </w:r>
    </w:p>
    <w:p w:rsidR="00E2650D" w:rsidRPr="00B23BBC" w:rsidRDefault="00E2650D" w:rsidP="00E2650D">
      <w:pPr>
        <w:pStyle w:val="p-normal"/>
        <w:shd w:val="clear" w:color="auto" w:fill="FFFFFF"/>
        <w:spacing w:before="0" w:beforeAutospacing="0" w:after="0" w:afterAutospacing="0"/>
        <w:ind w:firstLine="709"/>
        <w:jc w:val="both"/>
        <w:rPr>
          <w:rFonts w:eastAsia="Calibri"/>
          <w:sz w:val="30"/>
          <w:szCs w:val="30"/>
        </w:rPr>
      </w:pPr>
      <w:r w:rsidRPr="00B23BBC">
        <w:rPr>
          <w:sz w:val="30"/>
          <w:szCs w:val="30"/>
        </w:rPr>
        <w:t>Порядок</w:t>
      </w:r>
      <w:r w:rsidRPr="00B23BBC">
        <w:rPr>
          <w:rFonts w:eastAsia="Calibri"/>
          <w:sz w:val="30"/>
          <w:szCs w:val="30"/>
        </w:rPr>
        <w:t xml:space="preserve"> </w:t>
      </w:r>
      <w:r w:rsidR="00C07ABA" w:rsidRPr="00B23BBC">
        <w:rPr>
          <w:rFonts w:eastAsia="Calibri"/>
          <w:sz w:val="30"/>
          <w:szCs w:val="30"/>
        </w:rPr>
        <w:t xml:space="preserve">определения, в какой </w:t>
      </w:r>
      <w:r w:rsidRPr="00B23BBC">
        <w:rPr>
          <w:rFonts w:eastAsia="Calibri"/>
          <w:sz w:val="30"/>
          <w:szCs w:val="30"/>
        </w:rPr>
        <w:t xml:space="preserve">налоговый орган </w:t>
      </w:r>
      <w:r w:rsidR="00C07ABA" w:rsidRPr="00B23BBC">
        <w:rPr>
          <w:rFonts w:eastAsia="Calibri"/>
          <w:sz w:val="30"/>
          <w:szCs w:val="30"/>
        </w:rPr>
        <w:t xml:space="preserve">иностранная организация должна представлять </w:t>
      </w:r>
      <w:r w:rsidRPr="00B23BBC">
        <w:rPr>
          <w:rFonts w:eastAsia="Calibri"/>
          <w:sz w:val="30"/>
          <w:szCs w:val="30"/>
        </w:rPr>
        <w:t xml:space="preserve">налоговую декларацию (расчет) </w:t>
      </w:r>
      <w:r w:rsidR="00C07ABA" w:rsidRPr="00B23BBC">
        <w:rPr>
          <w:rFonts w:eastAsia="Calibri"/>
          <w:sz w:val="30"/>
          <w:szCs w:val="30"/>
        </w:rPr>
        <w:t>по </w:t>
      </w:r>
      <w:r w:rsidRPr="00B23BBC">
        <w:rPr>
          <w:rFonts w:eastAsia="Calibri"/>
          <w:sz w:val="30"/>
          <w:szCs w:val="30"/>
        </w:rPr>
        <w:t>налогу на прибыль, установлен пункт</w:t>
      </w:r>
      <w:r w:rsidR="00C07ABA" w:rsidRPr="00B23BBC">
        <w:rPr>
          <w:rFonts w:eastAsia="Calibri"/>
          <w:sz w:val="30"/>
          <w:szCs w:val="30"/>
        </w:rPr>
        <w:t>ом</w:t>
      </w:r>
      <w:r w:rsidRPr="00B23BBC">
        <w:rPr>
          <w:rFonts w:eastAsia="Calibri"/>
          <w:sz w:val="30"/>
          <w:szCs w:val="30"/>
        </w:rPr>
        <w:t xml:space="preserve"> 8 статьи 186 Кодекса </w:t>
      </w:r>
      <w:r w:rsidRPr="00B23BBC">
        <w:rPr>
          <w:rFonts w:eastAsia="Calibri"/>
          <w:i/>
          <w:sz w:val="30"/>
          <w:szCs w:val="30"/>
        </w:rPr>
        <w:t>(рассмотрен выше).</w:t>
      </w:r>
    </w:p>
    <w:p w:rsidR="00E2650D" w:rsidRPr="00B23BBC" w:rsidRDefault="00E2650D" w:rsidP="00E2650D">
      <w:pPr>
        <w:pStyle w:val="p-normal"/>
        <w:shd w:val="clear" w:color="auto" w:fill="FFFFFF"/>
        <w:spacing w:before="0" w:beforeAutospacing="0" w:after="0" w:afterAutospacing="0"/>
        <w:ind w:firstLine="709"/>
        <w:jc w:val="both"/>
        <w:rPr>
          <w:rFonts w:eastAsia="Calibri"/>
          <w:sz w:val="30"/>
          <w:szCs w:val="30"/>
        </w:rPr>
      </w:pPr>
      <w:r w:rsidRPr="00B23BBC">
        <w:rPr>
          <w:rFonts w:eastAsia="Calibri"/>
          <w:sz w:val="30"/>
          <w:szCs w:val="30"/>
        </w:rPr>
        <w:t xml:space="preserve">Если </w:t>
      </w:r>
      <w:r w:rsidRPr="00B23BBC">
        <w:rPr>
          <w:sz w:val="30"/>
          <w:szCs w:val="30"/>
        </w:rPr>
        <w:t>иностранная</w:t>
      </w:r>
      <w:r w:rsidRPr="00B23BBC">
        <w:rPr>
          <w:rFonts w:eastAsia="Calibri"/>
          <w:sz w:val="30"/>
          <w:szCs w:val="30"/>
        </w:rPr>
        <w:t xml:space="preserve"> организация осуществляет деятельность </w:t>
      </w:r>
      <w:r w:rsidR="00C07ABA" w:rsidRPr="00B23BBC">
        <w:rPr>
          <w:rFonts w:eastAsia="Calibri"/>
          <w:sz w:val="30"/>
          <w:szCs w:val="30"/>
        </w:rPr>
        <w:t>на </w:t>
      </w:r>
      <w:r w:rsidRPr="00B23BBC">
        <w:rPr>
          <w:rFonts w:eastAsia="Calibri"/>
          <w:sz w:val="30"/>
          <w:szCs w:val="30"/>
        </w:rPr>
        <w:t xml:space="preserve">территории Республики Беларусь в нескольких местах, то титульный лист к налоговой декларации (расчету) по налогу на прибыль заполняется единожды, а разделы I - V названной </w:t>
      </w:r>
      <w:r w:rsidR="00196589" w:rsidRPr="00B23BBC">
        <w:rPr>
          <w:rFonts w:eastAsia="Calibri"/>
          <w:sz w:val="30"/>
          <w:szCs w:val="30"/>
        </w:rPr>
        <w:t>декларации</w:t>
      </w:r>
      <w:r w:rsidR="00A93454">
        <w:rPr>
          <w:rFonts w:eastAsia="Calibri"/>
          <w:sz w:val="30"/>
          <w:szCs w:val="30"/>
        </w:rPr>
        <w:t xml:space="preserve"> </w:t>
      </w:r>
      <w:r w:rsidRPr="00B23BBC">
        <w:rPr>
          <w:rFonts w:eastAsia="Calibri"/>
          <w:sz w:val="30"/>
          <w:szCs w:val="30"/>
        </w:rPr>
        <w:t xml:space="preserve">– по каждому месту осуществления деятельности на территории Республики Беларусь (часть третья пункта </w:t>
      </w:r>
      <w:r w:rsidR="00ED7C94">
        <w:rPr>
          <w:rFonts w:eastAsia="Calibri"/>
          <w:sz w:val="30"/>
          <w:szCs w:val="30"/>
        </w:rPr>
        <w:t>57</w:t>
      </w:r>
      <w:r w:rsidR="00ED7C94" w:rsidRPr="00B23BBC">
        <w:rPr>
          <w:rFonts w:eastAsia="Calibri"/>
          <w:sz w:val="30"/>
          <w:szCs w:val="30"/>
        </w:rPr>
        <w:t xml:space="preserve"> </w:t>
      </w:r>
      <w:r w:rsidRPr="00B23BBC">
        <w:rPr>
          <w:rFonts w:eastAsia="Calibri"/>
          <w:sz w:val="30"/>
          <w:szCs w:val="30"/>
        </w:rPr>
        <w:t>Инструкции).</w:t>
      </w:r>
    </w:p>
    <w:p w:rsidR="00E2650D" w:rsidRPr="00B23BBC" w:rsidRDefault="00E2650D" w:rsidP="00E2650D">
      <w:pPr>
        <w:pStyle w:val="p-normal"/>
        <w:shd w:val="clear" w:color="auto" w:fill="FFFFFF"/>
        <w:spacing w:before="0" w:beforeAutospacing="0" w:after="0" w:afterAutospacing="0"/>
        <w:ind w:firstLine="709"/>
        <w:jc w:val="both"/>
        <w:rPr>
          <w:rFonts w:eastAsia="Calibri"/>
          <w:sz w:val="30"/>
          <w:szCs w:val="30"/>
        </w:rPr>
      </w:pPr>
      <w:r w:rsidRPr="00B23BBC">
        <w:rPr>
          <w:rFonts w:eastAsia="Calibri"/>
          <w:sz w:val="30"/>
          <w:szCs w:val="30"/>
        </w:rPr>
        <w:t>При обнаружении плательщиком в налоговой декларации (расчете) по налогу на прибыль неполноты сведений и (или) ошибок изменения и (или) дополнения отражаются только в</w:t>
      </w:r>
      <w:r w:rsidR="00A93454">
        <w:rPr>
          <w:rFonts w:eastAsia="Calibri"/>
          <w:sz w:val="30"/>
          <w:szCs w:val="30"/>
        </w:rPr>
        <w:t xml:space="preserve"> </w:t>
      </w:r>
      <w:r w:rsidRPr="00B23BBC">
        <w:rPr>
          <w:rFonts w:eastAsia="Calibri"/>
          <w:sz w:val="30"/>
          <w:szCs w:val="30"/>
        </w:rPr>
        <w:t>отношении деятельности по тому (тем) месту (местам) осуществления деятельности в Республике Беларусь, которой они касаются, с</w:t>
      </w:r>
      <w:r w:rsidR="00A93454">
        <w:rPr>
          <w:rFonts w:eastAsia="Calibri"/>
          <w:sz w:val="30"/>
          <w:szCs w:val="30"/>
        </w:rPr>
        <w:t xml:space="preserve"> </w:t>
      </w:r>
      <w:r w:rsidRPr="00B23BBC">
        <w:rPr>
          <w:rFonts w:eastAsia="Calibri"/>
          <w:sz w:val="30"/>
          <w:szCs w:val="30"/>
        </w:rPr>
        <w:t xml:space="preserve">проставлением в </w:t>
      </w:r>
      <w:hyperlink r:id="rId18" w:history="1">
        <w:r w:rsidRPr="00B23BBC">
          <w:rPr>
            <w:rFonts w:eastAsia="Calibri"/>
            <w:sz w:val="30"/>
            <w:szCs w:val="30"/>
          </w:rPr>
          <w:t>строке</w:t>
        </w:r>
      </w:hyperlink>
      <w:r w:rsidRPr="00B23BBC">
        <w:rPr>
          <w:rFonts w:eastAsia="Calibri"/>
          <w:sz w:val="30"/>
          <w:szCs w:val="30"/>
        </w:rPr>
        <w:t xml:space="preserve"> «Внесение изменений и (или) дополнений в</w:t>
      </w:r>
      <w:r w:rsidR="00A93454">
        <w:rPr>
          <w:rFonts w:eastAsia="Calibri"/>
          <w:sz w:val="30"/>
          <w:szCs w:val="30"/>
        </w:rPr>
        <w:t xml:space="preserve"> </w:t>
      </w:r>
      <w:r w:rsidRPr="00B23BBC">
        <w:rPr>
          <w:rFonts w:eastAsia="Calibri"/>
          <w:sz w:val="30"/>
          <w:szCs w:val="30"/>
        </w:rPr>
        <w:t xml:space="preserve">налоговую декларацию (расчет)» раздела I знака «X» (часть первая подпункта </w:t>
      </w:r>
      <w:r w:rsidR="00F1770B">
        <w:rPr>
          <w:rFonts w:eastAsia="Calibri"/>
          <w:sz w:val="30"/>
          <w:szCs w:val="30"/>
        </w:rPr>
        <w:t>8.4</w:t>
      </w:r>
      <w:r w:rsidRPr="00B23BBC">
        <w:rPr>
          <w:rFonts w:eastAsia="Calibri"/>
          <w:sz w:val="30"/>
          <w:szCs w:val="30"/>
        </w:rPr>
        <w:t xml:space="preserve"> пункта 8 Инструкции).</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 xml:space="preserve">Раздел </w:t>
      </w:r>
      <w:r w:rsidRPr="00B23BBC">
        <w:rPr>
          <w:rStyle w:val="h-normal"/>
          <w:sz w:val="30"/>
          <w:szCs w:val="30"/>
          <w:lang w:val="en-US"/>
        </w:rPr>
        <w:t>I</w:t>
      </w:r>
      <w:r w:rsidRPr="00B23BBC">
        <w:rPr>
          <w:rStyle w:val="h-normal"/>
          <w:sz w:val="30"/>
          <w:szCs w:val="30"/>
        </w:rPr>
        <w:t xml:space="preserve"> налоговой декларации (расчета) по налогу на прибыль заполняется </w:t>
      </w:r>
      <w:r w:rsidRPr="002A1C10">
        <w:rPr>
          <w:rStyle w:val="h-normal"/>
          <w:sz w:val="30"/>
          <w:szCs w:val="30"/>
        </w:rPr>
        <w:t xml:space="preserve">с учетом </w:t>
      </w:r>
      <w:r w:rsidR="0072260D" w:rsidRPr="002A1C10">
        <w:rPr>
          <w:rStyle w:val="h-normal"/>
          <w:sz w:val="30"/>
          <w:szCs w:val="30"/>
        </w:rPr>
        <w:t>положений подпункта 58.4 пункта 58 Инструкции</w:t>
      </w:r>
      <w:r w:rsidRPr="002A1C10">
        <w:rPr>
          <w:rStyle w:val="h-normal"/>
          <w:sz w:val="30"/>
          <w:szCs w:val="30"/>
        </w:rPr>
        <w:t>:</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lastRenderedPageBreak/>
        <w:t xml:space="preserve">иностранные организации, состоящие на учете в налоговых органах в связи с осуществлением деятельности, определенной в </w:t>
      </w:r>
      <w:hyperlink r:id="rId19" w:history="1">
        <w:r w:rsidRPr="00B23BBC">
          <w:rPr>
            <w:rStyle w:val="h-normal"/>
            <w:sz w:val="30"/>
            <w:szCs w:val="30"/>
          </w:rPr>
          <w:t>пунктах 3</w:t>
        </w:r>
      </w:hyperlink>
      <w:r w:rsidRPr="00B23BBC">
        <w:rPr>
          <w:rStyle w:val="h-normal"/>
          <w:sz w:val="30"/>
          <w:szCs w:val="30"/>
        </w:rPr>
        <w:t xml:space="preserve"> и </w:t>
      </w:r>
      <w:hyperlink r:id="rId20" w:history="1">
        <w:r w:rsidRPr="00B23BBC">
          <w:rPr>
            <w:rStyle w:val="h-normal"/>
            <w:sz w:val="30"/>
            <w:szCs w:val="30"/>
          </w:rPr>
          <w:t>4 статьи 180</w:t>
        </w:r>
      </w:hyperlink>
      <w:r w:rsidRPr="00B23BBC">
        <w:rPr>
          <w:rStyle w:val="h-normal"/>
          <w:sz w:val="30"/>
          <w:szCs w:val="30"/>
        </w:rPr>
        <w:t xml:space="preserve"> Кодекса, представляют в отношении соответствующего места такой деятельности в налоговый орган за отчетный период, на</w:t>
      </w:r>
      <w:r w:rsidR="00352480" w:rsidRPr="00B23BBC">
        <w:rPr>
          <w:rStyle w:val="h-normal"/>
          <w:sz w:val="30"/>
          <w:szCs w:val="30"/>
        </w:rPr>
        <w:t> </w:t>
      </w:r>
      <w:r w:rsidRPr="00B23BBC">
        <w:rPr>
          <w:rStyle w:val="h-normal"/>
          <w:sz w:val="30"/>
          <w:szCs w:val="30"/>
        </w:rPr>
        <w:t xml:space="preserve">который приходится ее </w:t>
      </w:r>
      <w:r w:rsidRPr="00B23BBC">
        <w:rPr>
          <w:rStyle w:val="h-normal"/>
          <w:i/>
          <w:sz w:val="30"/>
          <w:szCs w:val="30"/>
        </w:rPr>
        <w:t>начало</w:t>
      </w:r>
      <w:r w:rsidRPr="00B23BBC">
        <w:rPr>
          <w:rStyle w:val="h-normal"/>
          <w:sz w:val="30"/>
          <w:szCs w:val="30"/>
        </w:rPr>
        <w:t>, налоговую декларацию (расчет) с</w:t>
      </w:r>
      <w:r w:rsidR="00352480" w:rsidRPr="00B23BBC">
        <w:rPr>
          <w:rStyle w:val="h-normal"/>
          <w:sz w:val="30"/>
          <w:szCs w:val="30"/>
        </w:rPr>
        <w:t> </w:t>
      </w:r>
      <w:r w:rsidRPr="00B23BBC">
        <w:rPr>
          <w:rStyle w:val="h-normal"/>
          <w:sz w:val="30"/>
          <w:szCs w:val="30"/>
        </w:rPr>
        <w:t xml:space="preserve">указанием даты начала деятельности, </w:t>
      </w:r>
      <w:r w:rsidRPr="00B23BBC">
        <w:rPr>
          <w:rStyle w:val="h-normal"/>
          <w:i/>
          <w:sz w:val="30"/>
          <w:szCs w:val="30"/>
        </w:rPr>
        <w:t>но вправе</w:t>
      </w:r>
      <w:r w:rsidRPr="00B23BBC">
        <w:rPr>
          <w:rStyle w:val="h-normal"/>
          <w:sz w:val="30"/>
          <w:szCs w:val="30"/>
        </w:rPr>
        <w:t xml:space="preserve"> не отражать в ней и</w:t>
      </w:r>
      <w:r w:rsidR="00352480" w:rsidRPr="00B23BBC">
        <w:rPr>
          <w:rStyle w:val="h-normal"/>
          <w:sz w:val="30"/>
          <w:szCs w:val="30"/>
        </w:rPr>
        <w:t> </w:t>
      </w:r>
      <w:r w:rsidRPr="00B23BBC">
        <w:rPr>
          <w:rStyle w:val="h-normal"/>
          <w:sz w:val="30"/>
          <w:szCs w:val="30"/>
        </w:rPr>
        <w:t>в</w:t>
      </w:r>
      <w:r w:rsidR="00352480" w:rsidRPr="00B23BBC">
        <w:rPr>
          <w:rStyle w:val="h-normal"/>
          <w:sz w:val="30"/>
          <w:szCs w:val="30"/>
        </w:rPr>
        <w:t> </w:t>
      </w:r>
      <w:r w:rsidRPr="00B23BBC">
        <w:rPr>
          <w:rStyle w:val="h-normal"/>
          <w:sz w:val="30"/>
          <w:szCs w:val="30"/>
        </w:rPr>
        <w:t>последующих налоговых декларациях (расчетах) данные, необходимые для исчисления налога на прибыль, до того отчетного периода, на который приходится день истечения периода, указанного в</w:t>
      </w:r>
      <w:r w:rsidR="00352480" w:rsidRPr="00B23BBC">
        <w:rPr>
          <w:rStyle w:val="h-normal"/>
          <w:sz w:val="30"/>
          <w:szCs w:val="30"/>
        </w:rPr>
        <w:t> </w:t>
      </w:r>
      <w:r w:rsidRPr="00B23BBC">
        <w:rPr>
          <w:rStyle w:val="h-normal"/>
          <w:sz w:val="30"/>
          <w:szCs w:val="30"/>
        </w:rPr>
        <w:t xml:space="preserve">пунктах 3 и 4 статьи 180 </w:t>
      </w:r>
      <w:r w:rsidRPr="00B23BBC">
        <w:rPr>
          <w:sz w:val="30"/>
          <w:szCs w:val="30"/>
        </w:rPr>
        <w:t>Кодекса</w:t>
      </w:r>
      <w:r w:rsidRPr="00B23BBC">
        <w:rPr>
          <w:rStyle w:val="h-normal"/>
          <w:sz w:val="30"/>
          <w:szCs w:val="30"/>
        </w:rPr>
        <w:t>, а если более длительный период определен соответствующим международным договором Республики Беларусь по вопросам налогообложения, применяемым Республикой Беларусь, – до того отчетного периода, на который приходится день истечения такого определенного международным договором периода;</w:t>
      </w:r>
    </w:p>
    <w:p w:rsidR="00E2650D" w:rsidRPr="00BE0BB4" w:rsidRDefault="00E2650D" w:rsidP="00E2650D">
      <w:pPr>
        <w:numPr>
          <w:ilvl w:val="0"/>
          <w:numId w:val="12"/>
        </w:numPr>
        <w:tabs>
          <w:tab w:val="left" w:pos="993"/>
        </w:tabs>
        <w:ind w:left="0" w:firstLine="709"/>
        <w:jc w:val="both"/>
        <w:rPr>
          <w:rStyle w:val="h-normal"/>
          <w:sz w:val="30"/>
          <w:szCs w:val="30"/>
        </w:rPr>
      </w:pPr>
      <w:r w:rsidRPr="00BE0BB4">
        <w:rPr>
          <w:rStyle w:val="h-normal"/>
          <w:sz w:val="30"/>
          <w:szCs w:val="30"/>
        </w:rPr>
        <w:t>при этом в налоговой декларации (расчете), представляемой за</w:t>
      </w:r>
      <w:r w:rsidR="00352480" w:rsidRPr="00BE0BB4">
        <w:rPr>
          <w:rStyle w:val="h-normal"/>
          <w:sz w:val="30"/>
          <w:szCs w:val="30"/>
        </w:rPr>
        <w:t> </w:t>
      </w:r>
      <w:r w:rsidRPr="00BE0BB4">
        <w:rPr>
          <w:rStyle w:val="h-normal"/>
          <w:sz w:val="30"/>
          <w:szCs w:val="30"/>
        </w:rPr>
        <w:t xml:space="preserve">отчетный период, на который приходится указанный в подпункте </w:t>
      </w:r>
      <w:r w:rsidR="0072260D" w:rsidRPr="00BE0BB4">
        <w:rPr>
          <w:rStyle w:val="h-normal"/>
          <w:sz w:val="30"/>
          <w:szCs w:val="30"/>
        </w:rPr>
        <w:t xml:space="preserve">58.4 пункта 58 Инструкции </w:t>
      </w:r>
      <w:r w:rsidRPr="00BE0BB4">
        <w:rPr>
          <w:rStyle w:val="h-normal"/>
          <w:sz w:val="30"/>
          <w:szCs w:val="30"/>
        </w:rPr>
        <w:t>день истечения периода, определение налоговой базы и</w:t>
      </w:r>
      <w:r w:rsidR="00BE0BB4" w:rsidRPr="00BE0BB4">
        <w:rPr>
          <w:rStyle w:val="h-normal"/>
          <w:sz w:val="30"/>
          <w:szCs w:val="30"/>
        </w:rPr>
        <w:t xml:space="preserve"> </w:t>
      </w:r>
      <w:r w:rsidRPr="00BE0BB4">
        <w:rPr>
          <w:rStyle w:val="h-normal"/>
          <w:sz w:val="30"/>
          <w:szCs w:val="30"/>
        </w:rPr>
        <w:t xml:space="preserve">исчисление налога на прибыль производится иностранной организацией исходя из прибыли, полученной иностранной организацией </w:t>
      </w:r>
      <w:r w:rsidRPr="00BE0BB4">
        <w:rPr>
          <w:rStyle w:val="h-normal"/>
          <w:i/>
          <w:sz w:val="30"/>
          <w:szCs w:val="30"/>
        </w:rPr>
        <w:t>с начала</w:t>
      </w:r>
      <w:r w:rsidRPr="00BE0BB4">
        <w:rPr>
          <w:rStyle w:val="h-normal"/>
          <w:sz w:val="30"/>
          <w:szCs w:val="30"/>
        </w:rPr>
        <w:t xml:space="preserve"> осуществления деятельности на территории Республики Беларусь через соответствующее место деятельности.</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i/>
          <w:sz w:val="30"/>
          <w:szCs w:val="30"/>
        </w:rPr>
        <w:t>Уплата налога на прибыль</w:t>
      </w:r>
      <w:r w:rsidRPr="00B23BBC">
        <w:rPr>
          <w:rStyle w:val="h-normal"/>
          <w:sz w:val="30"/>
          <w:szCs w:val="30"/>
        </w:rPr>
        <w:t xml:space="preserve"> производится:</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в течение налогового периода по итогам истекшего отчетного периода – не позднее 22-го числа месяца, следующего за истекшим отчетным периодом;</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за четвертый квартал налогового периода – не позднее 22 декабря этого периода в размере двух третей суммы налога на прибыль, исчисленной исходя из суммы налога на прибыль за третий квартал налогового периода с последующим перерасчетом в целом за налоговый период и исчислением суммы налога на прибыль к доплате или</w:t>
      </w:r>
      <w:r w:rsidR="00054B44">
        <w:rPr>
          <w:rStyle w:val="h-normal"/>
          <w:sz w:val="30"/>
          <w:szCs w:val="30"/>
        </w:rPr>
        <w:t> </w:t>
      </w:r>
      <w:r w:rsidRPr="00B23BBC">
        <w:rPr>
          <w:rStyle w:val="h-normal"/>
          <w:sz w:val="30"/>
          <w:szCs w:val="30"/>
        </w:rPr>
        <w:t>уменьшению не позднее 22 марта года, следующего за истекшим налоговым периодом;</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по итогам истекшего налогового периода – не позднее 22 марта года, следующего за истекшим налоговым периодом (пункт 9 статьи 186 Кодекса).</w:t>
      </w:r>
    </w:p>
    <w:p w:rsidR="00E2650D" w:rsidRPr="00B23BBC" w:rsidRDefault="00E2650D" w:rsidP="00E2650D">
      <w:pPr>
        <w:pStyle w:val="p-normal"/>
        <w:shd w:val="clear" w:color="auto" w:fill="FFFFFF"/>
        <w:spacing w:before="0" w:beforeAutospacing="0" w:after="0" w:afterAutospacing="0"/>
        <w:ind w:firstLine="709"/>
        <w:jc w:val="center"/>
        <w:rPr>
          <w:rStyle w:val="h-normal"/>
          <w:sz w:val="30"/>
          <w:szCs w:val="30"/>
        </w:rPr>
      </w:pPr>
    </w:p>
    <w:p w:rsidR="00E2650D" w:rsidRPr="00B23BBC" w:rsidRDefault="00F447DF" w:rsidP="00A178C4">
      <w:pPr>
        <w:pStyle w:val="p-normal"/>
        <w:shd w:val="clear" w:color="auto" w:fill="FFFFFF"/>
        <w:spacing w:before="0" w:beforeAutospacing="0" w:after="0" w:afterAutospacing="0"/>
        <w:ind w:firstLine="709"/>
        <w:rPr>
          <w:rStyle w:val="h-normal"/>
          <w:i/>
          <w:sz w:val="30"/>
          <w:szCs w:val="30"/>
        </w:rPr>
      </w:pPr>
      <w:r w:rsidRPr="00B23BBC">
        <w:rPr>
          <w:rStyle w:val="h-normal"/>
          <w:i/>
          <w:sz w:val="30"/>
          <w:szCs w:val="30"/>
        </w:rPr>
        <w:t xml:space="preserve">Зачет налога на </w:t>
      </w:r>
      <w:r w:rsidRPr="00363EA2">
        <w:rPr>
          <w:rStyle w:val="h-normal"/>
          <w:i/>
          <w:sz w:val="30"/>
          <w:szCs w:val="30"/>
        </w:rPr>
        <w:t>прибыль</w:t>
      </w:r>
      <w:r w:rsidR="00A85865" w:rsidRPr="00363EA2">
        <w:rPr>
          <w:rStyle w:val="h-normal"/>
          <w:i/>
          <w:sz w:val="30"/>
          <w:szCs w:val="30"/>
        </w:rPr>
        <w:t>.</w:t>
      </w:r>
    </w:p>
    <w:p w:rsidR="00E2650D" w:rsidRPr="00B23BBC" w:rsidRDefault="00E2650D" w:rsidP="00E2650D">
      <w:pPr>
        <w:pStyle w:val="p-normal"/>
        <w:shd w:val="clear" w:color="auto" w:fill="FFFFFF"/>
        <w:spacing w:before="0" w:beforeAutospacing="0" w:after="0" w:afterAutospacing="0"/>
        <w:ind w:firstLine="709"/>
        <w:jc w:val="both"/>
        <w:rPr>
          <w:rStyle w:val="h-normal"/>
          <w:i/>
          <w:sz w:val="30"/>
          <w:szCs w:val="30"/>
        </w:rPr>
      </w:pPr>
      <w:r w:rsidRPr="00B23BBC">
        <w:rPr>
          <w:rStyle w:val="h-normal"/>
          <w:sz w:val="30"/>
          <w:szCs w:val="30"/>
        </w:rPr>
        <w:t>Международными договорами об избежании двойного налогообложения предусматривается зачет сумм налога на прибыль, уплаченных в государстве, в котором расположено постоянное представительство,</w:t>
      </w:r>
      <w:r w:rsidRPr="00B23BBC">
        <w:rPr>
          <w:sz w:val="30"/>
          <w:szCs w:val="30"/>
          <w:shd w:val="clear" w:color="auto" w:fill="FFFFFF"/>
        </w:rPr>
        <w:t xml:space="preserve"> </w:t>
      </w:r>
      <w:r w:rsidRPr="00B23BBC">
        <w:rPr>
          <w:rStyle w:val="h-normal"/>
          <w:sz w:val="30"/>
          <w:szCs w:val="30"/>
        </w:rPr>
        <w:t xml:space="preserve">в счет уплаты сумм налога на прибыль </w:t>
      </w:r>
      <w:r w:rsidRPr="00B23BBC">
        <w:rPr>
          <w:rStyle w:val="h-normal"/>
          <w:sz w:val="30"/>
          <w:szCs w:val="30"/>
        </w:rPr>
        <w:lastRenderedPageBreak/>
        <w:t xml:space="preserve">(корпоративного налога) </w:t>
      </w:r>
      <w:r w:rsidRPr="00B23BBC">
        <w:rPr>
          <w:rStyle w:val="h-normal"/>
          <w:i/>
          <w:sz w:val="30"/>
          <w:szCs w:val="30"/>
        </w:rPr>
        <w:t>в го</w:t>
      </w:r>
      <w:r w:rsidRPr="00B23BBC">
        <w:rPr>
          <w:i/>
          <w:sz w:val="30"/>
          <w:szCs w:val="30"/>
          <w:shd w:val="clear" w:color="auto" w:fill="FFFFFF"/>
        </w:rPr>
        <w:t>сударстве налогового резидентства иностранной организации</w:t>
      </w:r>
      <w:r w:rsidRPr="00B23BBC">
        <w:rPr>
          <w:rStyle w:val="h-normal"/>
          <w:i/>
          <w:sz w:val="30"/>
          <w:szCs w:val="30"/>
        </w:rPr>
        <w:t xml:space="preserve">. </w:t>
      </w:r>
    </w:p>
    <w:p w:rsidR="001B4756" w:rsidRDefault="00E2650D" w:rsidP="00E2650D">
      <w:pPr>
        <w:ind w:firstLine="709"/>
        <w:jc w:val="both"/>
        <w:rPr>
          <w:rStyle w:val="h-normal"/>
          <w:sz w:val="30"/>
          <w:szCs w:val="30"/>
        </w:rPr>
      </w:pPr>
      <w:r w:rsidRPr="00B23BBC">
        <w:rPr>
          <w:rStyle w:val="h-normal"/>
          <w:sz w:val="30"/>
          <w:szCs w:val="30"/>
        </w:rPr>
        <w:t xml:space="preserve">Документом, подтверждающим сумму уплаченного в Республике Беларусь налога на прибыль иностранной организацией, является </w:t>
      </w:r>
      <w:r w:rsidRPr="001B4756">
        <w:rPr>
          <w:rStyle w:val="h-normal"/>
          <w:i/>
          <w:sz w:val="30"/>
          <w:szCs w:val="30"/>
        </w:rPr>
        <w:t>справка</w:t>
      </w:r>
      <w:r w:rsidRPr="00B23BBC">
        <w:rPr>
          <w:rStyle w:val="h-normal"/>
          <w:sz w:val="30"/>
          <w:szCs w:val="30"/>
        </w:rPr>
        <w:t>, выдаваемая налоговым органом по форме</w:t>
      </w:r>
      <w:r w:rsidR="001B4756">
        <w:rPr>
          <w:rStyle w:val="h-normal"/>
          <w:sz w:val="30"/>
          <w:szCs w:val="30"/>
        </w:rPr>
        <w:t xml:space="preserve"> согласно:</w:t>
      </w:r>
    </w:p>
    <w:p w:rsidR="001B4756" w:rsidRDefault="001B4756" w:rsidP="00E2650D">
      <w:pPr>
        <w:ind w:firstLine="709"/>
        <w:jc w:val="both"/>
        <w:rPr>
          <w:rStyle w:val="h-normal"/>
          <w:sz w:val="30"/>
          <w:szCs w:val="30"/>
        </w:rPr>
      </w:pPr>
      <w:r>
        <w:rPr>
          <w:rStyle w:val="h-normal"/>
          <w:sz w:val="30"/>
          <w:szCs w:val="30"/>
        </w:rPr>
        <w:t>приложению 10 к постановлению № 14, действующему по</w:t>
      </w:r>
      <w:r w:rsidR="00C50A0D">
        <w:rPr>
          <w:rStyle w:val="h-normal"/>
          <w:sz w:val="30"/>
          <w:szCs w:val="30"/>
        </w:rPr>
        <w:t> </w:t>
      </w:r>
      <w:r>
        <w:rPr>
          <w:rStyle w:val="h-normal"/>
          <w:sz w:val="30"/>
          <w:szCs w:val="30"/>
        </w:rPr>
        <w:t>30.04.2026;</w:t>
      </w:r>
    </w:p>
    <w:p w:rsidR="001B4756" w:rsidRDefault="001B4756" w:rsidP="00E2650D">
      <w:pPr>
        <w:ind w:firstLine="709"/>
        <w:jc w:val="both"/>
        <w:rPr>
          <w:sz w:val="30"/>
          <w:szCs w:val="30"/>
        </w:rPr>
      </w:pPr>
      <w:r>
        <w:rPr>
          <w:rStyle w:val="h-normal"/>
          <w:sz w:val="30"/>
          <w:szCs w:val="30"/>
        </w:rPr>
        <w:t>приложению 12 к постановлению МНС от 29.01.2026 № 4</w:t>
      </w:r>
      <w:r w:rsidR="00511615">
        <w:rPr>
          <w:rStyle w:val="h-normal"/>
          <w:sz w:val="30"/>
          <w:szCs w:val="30"/>
        </w:rPr>
        <w:t xml:space="preserve"> «</w:t>
      </w:r>
      <w:r w:rsidR="00511615" w:rsidRPr="00511615">
        <w:rPr>
          <w:rStyle w:val="h-normal"/>
          <w:sz w:val="30"/>
          <w:szCs w:val="30"/>
        </w:rPr>
        <w:t>Об</w:t>
      </w:r>
      <w:r w:rsidR="00511615">
        <w:rPr>
          <w:rStyle w:val="h-normal"/>
          <w:sz w:val="30"/>
          <w:szCs w:val="30"/>
        </w:rPr>
        <w:t> </w:t>
      </w:r>
      <w:r w:rsidR="00511615" w:rsidRPr="00511615">
        <w:rPr>
          <w:rStyle w:val="h-normal"/>
          <w:sz w:val="30"/>
          <w:szCs w:val="30"/>
        </w:rPr>
        <w:t>установлении форм документов по административным процедурам</w:t>
      </w:r>
      <w:r w:rsidR="00511615">
        <w:rPr>
          <w:rStyle w:val="h-normal"/>
          <w:sz w:val="30"/>
          <w:szCs w:val="30"/>
        </w:rPr>
        <w:t>» (далее – постановление № 4)</w:t>
      </w:r>
      <w:r>
        <w:rPr>
          <w:rStyle w:val="h-normal"/>
          <w:sz w:val="30"/>
          <w:szCs w:val="30"/>
        </w:rPr>
        <w:t>, действующему с 01.05.2026</w:t>
      </w:r>
      <w:r w:rsidR="00E2650D" w:rsidRPr="00B23BBC">
        <w:rPr>
          <w:sz w:val="30"/>
          <w:szCs w:val="30"/>
        </w:rPr>
        <w:t>.</w:t>
      </w:r>
    </w:p>
    <w:p w:rsidR="00E2650D" w:rsidRPr="00B23BBC" w:rsidRDefault="00E2650D" w:rsidP="00E2650D">
      <w:pPr>
        <w:ind w:firstLine="709"/>
        <w:jc w:val="both"/>
        <w:rPr>
          <w:sz w:val="30"/>
          <w:szCs w:val="30"/>
          <w:shd w:val="clear" w:color="auto" w:fill="FFFFFF"/>
        </w:rPr>
      </w:pPr>
      <w:r w:rsidRPr="00B23BBC">
        <w:rPr>
          <w:sz w:val="30"/>
          <w:szCs w:val="30"/>
          <w:shd w:val="clear" w:color="auto" w:fill="FFFFFF"/>
        </w:rPr>
        <w:t xml:space="preserve">Указанная </w:t>
      </w:r>
      <w:r w:rsidRPr="001B4756">
        <w:rPr>
          <w:sz w:val="30"/>
          <w:szCs w:val="30"/>
          <w:shd w:val="clear" w:color="auto" w:fill="FFFFFF"/>
        </w:rPr>
        <w:t>справка</w:t>
      </w:r>
      <w:r w:rsidRPr="00B23BBC">
        <w:rPr>
          <w:sz w:val="30"/>
          <w:szCs w:val="30"/>
          <w:shd w:val="clear" w:color="auto" w:fill="FFFFFF"/>
        </w:rPr>
        <w:t xml:space="preserve"> может быть использована иностранной организацией для предоставления в налоговый орган государства налогового резидентства.</w:t>
      </w:r>
    </w:p>
    <w:p w:rsidR="00054B44" w:rsidRDefault="00054B44" w:rsidP="00E2650D">
      <w:pPr>
        <w:ind w:firstLine="709"/>
        <w:jc w:val="both"/>
        <w:outlineLvl w:val="1"/>
        <w:rPr>
          <w:sz w:val="30"/>
          <w:szCs w:val="30"/>
          <w:shd w:val="clear" w:color="auto" w:fill="FFFFFF"/>
        </w:rPr>
      </w:pPr>
    </w:p>
    <w:p w:rsidR="00195552" w:rsidRDefault="00195552" w:rsidP="00E2650D">
      <w:pPr>
        <w:ind w:firstLine="709"/>
        <w:jc w:val="both"/>
        <w:outlineLvl w:val="1"/>
        <w:rPr>
          <w:sz w:val="30"/>
          <w:szCs w:val="30"/>
          <w:shd w:val="clear" w:color="auto" w:fill="FFFFFF"/>
        </w:rPr>
      </w:pPr>
    </w:p>
    <w:p w:rsidR="00E2650D" w:rsidRPr="00B23BBC" w:rsidRDefault="00E2650D" w:rsidP="00E2650D">
      <w:pPr>
        <w:ind w:firstLine="709"/>
        <w:jc w:val="both"/>
        <w:outlineLvl w:val="1"/>
        <w:rPr>
          <w:sz w:val="30"/>
          <w:szCs w:val="30"/>
          <w:shd w:val="clear" w:color="auto" w:fill="FFFFFF"/>
        </w:rPr>
      </w:pPr>
      <w:bookmarkStart w:id="13" w:name="_Toc220919196"/>
      <w:r w:rsidRPr="00B23BBC">
        <w:rPr>
          <w:sz w:val="30"/>
          <w:szCs w:val="30"/>
          <w:shd w:val="clear" w:color="auto" w:fill="FFFFFF"/>
        </w:rPr>
        <w:t>Алгоритмы действий, когда доходы иностранной организации, осуществляющей деятельность в</w:t>
      </w:r>
      <w:r w:rsidR="00750049" w:rsidRPr="00750049">
        <w:rPr>
          <w:sz w:val="30"/>
          <w:szCs w:val="30"/>
          <w:shd w:val="clear" w:color="auto" w:fill="FFFFFF"/>
        </w:rPr>
        <w:t xml:space="preserve"> </w:t>
      </w:r>
      <w:r w:rsidRPr="00B23BBC">
        <w:rPr>
          <w:sz w:val="30"/>
          <w:szCs w:val="30"/>
          <w:shd w:val="clear" w:color="auto" w:fill="FFFFFF"/>
        </w:rPr>
        <w:t>Республике Беларусь через постоянное представительство, являются</w:t>
      </w:r>
      <w:r w:rsidR="00995F4F">
        <w:rPr>
          <w:sz w:val="30"/>
          <w:szCs w:val="30"/>
          <w:shd w:val="clear" w:color="auto" w:fill="FFFFFF"/>
        </w:rPr>
        <w:t xml:space="preserve"> </w:t>
      </w:r>
      <w:r w:rsidRPr="00B23BBC">
        <w:rPr>
          <w:sz w:val="30"/>
          <w:szCs w:val="30"/>
          <w:shd w:val="clear" w:color="auto" w:fill="FFFFFF"/>
        </w:rPr>
        <w:t>объектом налогообложения налогом на</w:t>
      </w:r>
      <w:r w:rsidR="00D9314D" w:rsidRPr="00B23BBC">
        <w:rPr>
          <w:sz w:val="30"/>
          <w:szCs w:val="30"/>
          <w:shd w:val="clear" w:color="auto" w:fill="FFFFFF"/>
        </w:rPr>
        <w:t> </w:t>
      </w:r>
      <w:r w:rsidRPr="00B23BBC">
        <w:rPr>
          <w:sz w:val="30"/>
          <w:szCs w:val="30"/>
          <w:shd w:val="clear" w:color="auto" w:fill="FFFFFF"/>
        </w:rPr>
        <w:t>доходы.</w:t>
      </w:r>
      <w:bookmarkEnd w:id="13"/>
    </w:p>
    <w:p w:rsidR="00E2650D" w:rsidRPr="00750049" w:rsidRDefault="00E2650D" w:rsidP="00E2650D">
      <w:pPr>
        <w:ind w:firstLine="709"/>
        <w:jc w:val="both"/>
        <w:rPr>
          <w:b/>
          <w:bCs/>
          <w:sz w:val="30"/>
          <w:szCs w:val="30"/>
          <w:shd w:val="clear" w:color="auto" w:fill="FFFFFF"/>
        </w:rPr>
      </w:pPr>
      <w:r w:rsidRPr="00750049">
        <w:rPr>
          <w:b/>
          <w:bCs/>
          <w:i/>
          <w:sz w:val="30"/>
          <w:szCs w:val="30"/>
          <w:shd w:val="clear" w:color="auto" w:fill="FFFFFF"/>
        </w:rPr>
        <w:t>Алгоритм 1.</w:t>
      </w:r>
      <w:r w:rsidRPr="00750049">
        <w:rPr>
          <w:b/>
          <w:bCs/>
          <w:sz w:val="30"/>
          <w:szCs w:val="30"/>
          <w:shd w:val="clear" w:color="auto" w:fill="FFFFFF"/>
        </w:rPr>
        <w:t xml:space="preserve"> Подтверждение об осуществлении иностранной организацией деятельности на территории Республики Беларусь через</w:t>
      </w:r>
      <w:r w:rsidR="00D9314D" w:rsidRPr="00750049">
        <w:rPr>
          <w:b/>
          <w:bCs/>
          <w:sz w:val="30"/>
          <w:szCs w:val="30"/>
          <w:shd w:val="clear" w:color="auto" w:fill="FFFFFF"/>
        </w:rPr>
        <w:t> </w:t>
      </w:r>
      <w:r w:rsidRPr="00750049">
        <w:rPr>
          <w:b/>
          <w:bCs/>
          <w:sz w:val="30"/>
          <w:szCs w:val="30"/>
          <w:shd w:val="clear" w:color="auto" w:fill="FFFFFF"/>
        </w:rPr>
        <w:t>постоянное представительств</w:t>
      </w:r>
      <w:r w:rsidRPr="002C6660">
        <w:rPr>
          <w:b/>
          <w:bCs/>
          <w:sz w:val="30"/>
          <w:szCs w:val="30"/>
          <w:shd w:val="clear" w:color="auto" w:fill="FFFFFF"/>
        </w:rPr>
        <w:t>о</w:t>
      </w:r>
      <w:r w:rsidR="00750049" w:rsidRPr="002C6660">
        <w:rPr>
          <w:b/>
          <w:bCs/>
          <w:sz w:val="30"/>
          <w:szCs w:val="30"/>
          <w:shd w:val="clear" w:color="auto" w:fill="FFFFFF"/>
        </w:rPr>
        <w:t>.</w:t>
      </w:r>
    </w:p>
    <w:p w:rsidR="00E2650D" w:rsidRPr="00B23BBC" w:rsidRDefault="00E2650D" w:rsidP="00E2650D">
      <w:pPr>
        <w:ind w:firstLine="709"/>
        <w:jc w:val="both"/>
        <w:rPr>
          <w:sz w:val="30"/>
          <w:szCs w:val="30"/>
        </w:rPr>
      </w:pPr>
      <w:r w:rsidRPr="00B23BBC">
        <w:rPr>
          <w:sz w:val="30"/>
          <w:szCs w:val="30"/>
          <w:shd w:val="clear" w:color="auto" w:fill="FFFFFF"/>
        </w:rPr>
        <w:t>Налоговый агент не удерживает налог на доходы и</w:t>
      </w:r>
      <w:r w:rsidR="00444F3C">
        <w:rPr>
          <w:sz w:val="30"/>
          <w:szCs w:val="30"/>
          <w:shd w:val="clear" w:color="auto" w:fill="FFFFFF"/>
        </w:rPr>
        <w:t xml:space="preserve"> </w:t>
      </w:r>
      <w:r w:rsidRPr="00B23BBC">
        <w:rPr>
          <w:sz w:val="30"/>
          <w:szCs w:val="30"/>
          <w:shd w:val="clear" w:color="auto" w:fill="FFFFFF"/>
        </w:rPr>
        <w:t>не</w:t>
      </w:r>
      <w:r w:rsidR="00444F3C">
        <w:rPr>
          <w:sz w:val="30"/>
          <w:szCs w:val="30"/>
          <w:shd w:val="clear" w:color="auto" w:fill="FFFFFF"/>
        </w:rPr>
        <w:t xml:space="preserve"> </w:t>
      </w:r>
      <w:r w:rsidRPr="00B23BBC">
        <w:rPr>
          <w:sz w:val="30"/>
          <w:szCs w:val="30"/>
          <w:shd w:val="clear" w:color="auto" w:fill="FFFFFF"/>
        </w:rPr>
        <w:t>представляет налоговую декларацию (расчет) по налогу на доходы, если до наступления срока исполнения обязательства по удержанию и</w:t>
      </w:r>
      <w:r w:rsidR="00D9314D" w:rsidRPr="00B23BBC">
        <w:rPr>
          <w:sz w:val="30"/>
          <w:szCs w:val="30"/>
          <w:shd w:val="clear" w:color="auto" w:fill="FFFFFF"/>
        </w:rPr>
        <w:t> </w:t>
      </w:r>
      <w:r w:rsidRPr="00B23BBC">
        <w:rPr>
          <w:sz w:val="30"/>
          <w:szCs w:val="30"/>
          <w:shd w:val="clear" w:color="auto" w:fill="FFFFFF"/>
        </w:rPr>
        <w:t xml:space="preserve">перечислению в бюджет налога на доходы им получено </w:t>
      </w:r>
      <w:r w:rsidRPr="00B23BBC">
        <w:rPr>
          <w:i/>
          <w:sz w:val="30"/>
          <w:szCs w:val="30"/>
          <w:shd w:val="clear" w:color="auto" w:fill="FFFFFF"/>
        </w:rPr>
        <w:t>подтверждение</w:t>
      </w:r>
      <w:r w:rsidRPr="00B23BBC">
        <w:rPr>
          <w:sz w:val="30"/>
          <w:szCs w:val="30"/>
          <w:shd w:val="clear" w:color="auto" w:fill="FFFFFF"/>
        </w:rPr>
        <w:t xml:space="preserve"> установленной формы об</w:t>
      </w:r>
      <w:r w:rsidR="00444F3C">
        <w:rPr>
          <w:sz w:val="30"/>
          <w:szCs w:val="30"/>
          <w:shd w:val="clear" w:color="auto" w:fill="FFFFFF"/>
        </w:rPr>
        <w:t> </w:t>
      </w:r>
      <w:r w:rsidRPr="00B23BBC">
        <w:rPr>
          <w:sz w:val="30"/>
          <w:szCs w:val="30"/>
          <w:shd w:val="clear" w:color="auto" w:fill="FFFFFF"/>
        </w:rPr>
        <w:t xml:space="preserve">осуществлении иностранной организацией деятельности на территории Республики Беларусь через постоянное представительство (приложение </w:t>
      </w:r>
      <w:r w:rsidR="00920171">
        <w:rPr>
          <w:sz w:val="30"/>
          <w:szCs w:val="30"/>
          <w:shd w:val="clear" w:color="auto" w:fill="FFFFFF"/>
        </w:rPr>
        <w:t>39</w:t>
      </w:r>
      <w:r w:rsidR="00920171" w:rsidRPr="00B23BBC">
        <w:rPr>
          <w:sz w:val="30"/>
          <w:szCs w:val="30"/>
          <w:shd w:val="clear" w:color="auto" w:fill="FFFFFF"/>
        </w:rPr>
        <w:t xml:space="preserve"> </w:t>
      </w:r>
      <w:r w:rsidRPr="00B23BBC">
        <w:rPr>
          <w:sz w:val="30"/>
          <w:szCs w:val="30"/>
          <w:shd w:val="clear" w:color="auto" w:fill="FFFFFF"/>
        </w:rPr>
        <w:t>к Постановлению), выданное налоговым</w:t>
      </w:r>
      <w:r w:rsidRPr="00B23BBC">
        <w:rPr>
          <w:rStyle w:val="h-normal"/>
          <w:sz w:val="30"/>
          <w:szCs w:val="30"/>
        </w:rPr>
        <w:t xml:space="preserve"> органом Республики Беларусь.</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colorff00ff"/>
          <w:sz w:val="30"/>
          <w:szCs w:val="30"/>
        </w:rPr>
        <w:t>Налоговый</w:t>
      </w:r>
      <w:r w:rsidRPr="00B23BBC">
        <w:rPr>
          <w:rStyle w:val="h-normal"/>
          <w:sz w:val="30"/>
          <w:szCs w:val="30"/>
        </w:rPr>
        <w:t xml:space="preserve"> орган Республики Беларусь подтверждает осуществление иностранной организацией деятельности на территории Республики Беларусь через постоянное представительство в случае получения от</w:t>
      </w:r>
      <w:r w:rsidR="00DA2A5D" w:rsidRPr="00B23BBC">
        <w:rPr>
          <w:rStyle w:val="h-normal"/>
          <w:sz w:val="30"/>
          <w:szCs w:val="30"/>
        </w:rPr>
        <w:t> </w:t>
      </w:r>
      <w:r w:rsidRPr="00B23BBC">
        <w:rPr>
          <w:rStyle w:val="h-normal"/>
          <w:sz w:val="30"/>
          <w:szCs w:val="30"/>
        </w:rPr>
        <w:t xml:space="preserve">такой организации </w:t>
      </w:r>
      <w:r w:rsidRPr="00B23BBC">
        <w:rPr>
          <w:rStyle w:val="colorff00ff"/>
          <w:i/>
          <w:sz w:val="30"/>
          <w:szCs w:val="30"/>
        </w:rPr>
        <w:t>уведомления</w:t>
      </w:r>
      <w:r w:rsidRPr="00B23BBC">
        <w:rPr>
          <w:rStyle w:val="colorff00ff"/>
          <w:sz w:val="30"/>
          <w:szCs w:val="30"/>
        </w:rPr>
        <w:t xml:space="preserve"> </w:t>
      </w:r>
      <w:r w:rsidRPr="00B23BBC">
        <w:rPr>
          <w:rStyle w:val="h-normal"/>
          <w:sz w:val="30"/>
          <w:szCs w:val="30"/>
        </w:rPr>
        <w:t xml:space="preserve">установленной формы (приложение </w:t>
      </w:r>
      <w:r w:rsidR="00920171">
        <w:rPr>
          <w:rStyle w:val="h-normal"/>
          <w:sz w:val="30"/>
          <w:szCs w:val="30"/>
        </w:rPr>
        <w:t>38</w:t>
      </w:r>
      <w:r w:rsidR="00920171" w:rsidRPr="00B23BBC">
        <w:rPr>
          <w:rStyle w:val="h-normal"/>
          <w:sz w:val="30"/>
          <w:szCs w:val="30"/>
        </w:rPr>
        <w:t xml:space="preserve"> </w:t>
      </w:r>
      <w:r w:rsidRPr="00B23BBC">
        <w:rPr>
          <w:rStyle w:val="h-normal"/>
          <w:sz w:val="30"/>
          <w:szCs w:val="30"/>
        </w:rPr>
        <w:t>к Постановлению</w:t>
      </w:r>
      <w:r w:rsidRPr="00B23BBC">
        <w:rPr>
          <w:sz w:val="30"/>
          <w:szCs w:val="30"/>
        </w:rPr>
        <w:t>)</w:t>
      </w:r>
      <w:r w:rsidRPr="00B23BBC">
        <w:rPr>
          <w:rStyle w:val="h-normal"/>
          <w:sz w:val="30"/>
          <w:szCs w:val="30"/>
        </w:rPr>
        <w:t xml:space="preserve">, в котором указываются </w:t>
      </w:r>
      <w:r w:rsidR="00964EC7" w:rsidRPr="00B23BBC">
        <w:rPr>
          <w:rStyle w:val="h-normal"/>
          <w:sz w:val="30"/>
          <w:szCs w:val="30"/>
        </w:rPr>
        <w:t>УНП</w:t>
      </w:r>
      <w:r w:rsidRPr="00B23BBC">
        <w:rPr>
          <w:rStyle w:val="h-normal"/>
          <w:sz w:val="30"/>
          <w:szCs w:val="30"/>
        </w:rPr>
        <w:t xml:space="preserve"> и</w:t>
      </w:r>
      <w:r w:rsidR="00964EC7" w:rsidRPr="00B23BBC">
        <w:rPr>
          <w:rStyle w:val="h-normal"/>
          <w:sz w:val="30"/>
          <w:szCs w:val="30"/>
        </w:rPr>
        <w:t xml:space="preserve"> </w:t>
      </w:r>
      <w:r w:rsidRPr="00B23BBC">
        <w:rPr>
          <w:rStyle w:val="h-normal"/>
          <w:sz w:val="30"/>
          <w:szCs w:val="30"/>
        </w:rPr>
        <w:t>адрес места нахождения налогового агента, вид дохода, а также сведения о том, что</w:t>
      </w:r>
      <w:r w:rsidR="00964EC7" w:rsidRPr="00B23BBC">
        <w:rPr>
          <w:rStyle w:val="h-normal"/>
          <w:sz w:val="30"/>
          <w:szCs w:val="30"/>
        </w:rPr>
        <w:t> </w:t>
      </w:r>
      <w:r w:rsidRPr="00B23BBC">
        <w:rPr>
          <w:rStyle w:val="h-normal"/>
          <w:sz w:val="30"/>
          <w:szCs w:val="30"/>
        </w:rPr>
        <w:t>этот вид дохода является доходом (выручкой) такой организации от</w:t>
      </w:r>
      <w:r w:rsidR="00964EC7" w:rsidRPr="00B23BBC">
        <w:rPr>
          <w:rStyle w:val="h-normal"/>
          <w:sz w:val="30"/>
          <w:szCs w:val="30"/>
        </w:rPr>
        <w:t> </w:t>
      </w:r>
      <w:r w:rsidRPr="00B23BBC">
        <w:rPr>
          <w:rStyle w:val="h-normal"/>
          <w:sz w:val="30"/>
          <w:szCs w:val="30"/>
        </w:rPr>
        <w:t>деятельности на территории Республики Беларусь через</w:t>
      </w:r>
      <w:r w:rsidR="00DA2A5D" w:rsidRPr="00B23BBC">
        <w:rPr>
          <w:rStyle w:val="h-normal"/>
          <w:sz w:val="30"/>
          <w:szCs w:val="30"/>
        </w:rPr>
        <w:t> </w:t>
      </w:r>
      <w:r w:rsidRPr="00B23BBC">
        <w:rPr>
          <w:rStyle w:val="h-normal"/>
          <w:sz w:val="30"/>
          <w:szCs w:val="30"/>
        </w:rPr>
        <w:t>постоянное представительство.</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Если данные налоговых деклараций (расчетов), представленных иностранной организацией в текущем календарном году, а также иные</w:t>
      </w:r>
      <w:r w:rsidR="00DA2A5D" w:rsidRPr="00B23BBC">
        <w:rPr>
          <w:rStyle w:val="h-normal"/>
          <w:sz w:val="30"/>
          <w:szCs w:val="30"/>
        </w:rPr>
        <w:t> </w:t>
      </w:r>
      <w:r w:rsidRPr="00B23BBC">
        <w:rPr>
          <w:rStyle w:val="h-normal"/>
          <w:sz w:val="30"/>
          <w:szCs w:val="30"/>
        </w:rPr>
        <w:t xml:space="preserve">сведения, которыми располагает налоговый орган, свидетельствуют об осуществлении ею деятельности на территории Республики Беларусь </w:t>
      </w:r>
      <w:r w:rsidRPr="00B23BBC">
        <w:rPr>
          <w:rStyle w:val="h-normal"/>
          <w:sz w:val="30"/>
          <w:szCs w:val="30"/>
        </w:rPr>
        <w:lastRenderedPageBreak/>
        <w:t>через постоянное представительство, налоговый орган не позднее двух рабочих дней после получения</w:t>
      </w:r>
      <w:r w:rsidRPr="00B23BBC">
        <w:rPr>
          <w:rStyle w:val="apple-converted-space"/>
          <w:sz w:val="30"/>
          <w:szCs w:val="30"/>
        </w:rPr>
        <w:t xml:space="preserve"> </w:t>
      </w:r>
      <w:r w:rsidRPr="00B23BBC">
        <w:rPr>
          <w:rStyle w:val="colorff00ff"/>
          <w:sz w:val="30"/>
          <w:szCs w:val="30"/>
        </w:rPr>
        <w:t xml:space="preserve">уведомления </w:t>
      </w:r>
      <w:r w:rsidRPr="00B23BBC">
        <w:rPr>
          <w:rStyle w:val="h-normal"/>
          <w:sz w:val="30"/>
          <w:szCs w:val="30"/>
        </w:rPr>
        <w:t>направляет один экземпляр</w:t>
      </w:r>
      <w:r w:rsidRPr="00B23BBC">
        <w:rPr>
          <w:rStyle w:val="apple-converted-space"/>
          <w:sz w:val="30"/>
          <w:szCs w:val="30"/>
        </w:rPr>
        <w:t xml:space="preserve"> </w:t>
      </w:r>
      <w:r w:rsidRPr="00B23BBC">
        <w:rPr>
          <w:rStyle w:val="colorff00ff"/>
          <w:sz w:val="30"/>
          <w:szCs w:val="30"/>
        </w:rPr>
        <w:t xml:space="preserve">подтверждения </w:t>
      </w:r>
      <w:r w:rsidRPr="00B23BBC">
        <w:rPr>
          <w:rStyle w:val="h-normal"/>
          <w:sz w:val="30"/>
          <w:szCs w:val="30"/>
        </w:rPr>
        <w:t xml:space="preserve">об осуществлении иностранной организацией деятельности на территории Республики Беларусь через постоянное представительство в налоговый орган по месту постановки на учет налогового агента, а второй экземпляр – налоговому агенту. </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Подтверждение действительно до окончания календарного года, в</w:t>
      </w:r>
      <w:r w:rsidR="00DA2A5D" w:rsidRPr="00B23BBC">
        <w:rPr>
          <w:rStyle w:val="h-normal"/>
          <w:sz w:val="30"/>
          <w:szCs w:val="30"/>
        </w:rPr>
        <w:t> </w:t>
      </w:r>
      <w:r w:rsidRPr="00B23BBC">
        <w:rPr>
          <w:rStyle w:val="h-normal"/>
          <w:sz w:val="30"/>
          <w:szCs w:val="30"/>
        </w:rPr>
        <w:t>котором оно выдано, если налоговый орган не отзовет его по причине прекращения иностранной организацией деятельности на территории Республики Беларусь через постоянное представительство. Налоговые органы сообщают налоговому агенту об отзыве подтверждения не позднее рабочего дня, следующего за днем такого отзыва.</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Если данные налоговых деклараций (расчетов), представленных иностранной организацией в текущем календарном году, а также иные сведения, которыми располагает налоговый орган, не свидетельствуют об осуществлении иностранной организацией деятельности на территории Республики Беларусь через постоянное представительство, налоговый орган не позднее двух рабочих дней после получения уведомления информирует об этом иностранную организацию.</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Подтверждение и уведомление направляются в электронной форме (пункт 4 статьи 193 Кодекса).</w:t>
      </w:r>
    </w:p>
    <w:p w:rsidR="00E2650D" w:rsidRPr="00750049" w:rsidRDefault="00E2650D" w:rsidP="00E2650D">
      <w:pPr>
        <w:ind w:firstLine="709"/>
        <w:jc w:val="both"/>
        <w:rPr>
          <w:b/>
          <w:bCs/>
          <w:sz w:val="30"/>
          <w:szCs w:val="30"/>
          <w:shd w:val="clear" w:color="auto" w:fill="FFFFFF"/>
        </w:rPr>
      </w:pPr>
      <w:r w:rsidRPr="00750049">
        <w:rPr>
          <w:b/>
          <w:bCs/>
          <w:i/>
          <w:sz w:val="30"/>
          <w:szCs w:val="30"/>
          <w:shd w:val="clear" w:color="auto" w:fill="FFFFFF"/>
        </w:rPr>
        <w:t>Алгоритм 2.</w:t>
      </w:r>
      <w:r w:rsidRPr="00750049">
        <w:rPr>
          <w:b/>
          <w:bCs/>
          <w:sz w:val="30"/>
          <w:szCs w:val="30"/>
          <w:shd w:val="clear" w:color="auto" w:fill="FFFFFF"/>
        </w:rPr>
        <w:t xml:space="preserve"> Зачет суммы налога на доходы в счет суммы налога на</w:t>
      </w:r>
      <w:r w:rsidR="00B37F27" w:rsidRPr="00750049">
        <w:rPr>
          <w:b/>
          <w:bCs/>
          <w:sz w:val="30"/>
          <w:szCs w:val="30"/>
          <w:shd w:val="clear" w:color="auto" w:fill="FFFFFF"/>
        </w:rPr>
        <w:t> </w:t>
      </w:r>
      <w:r w:rsidRPr="00750049">
        <w:rPr>
          <w:b/>
          <w:bCs/>
          <w:sz w:val="30"/>
          <w:szCs w:val="30"/>
          <w:shd w:val="clear" w:color="auto" w:fill="FFFFFF"/>
        </w:rPr>
        <w:t>прибыл</w:t>
      </w:r>
      <w:r w:rsidRPr="002C6660">
        <w:rPr>
          <w:b/>
          <w:bCs/>
          <w:sz w:val="30"/>
          <w:szCs w:val="30"/>
          <w:shd w:val="clear" w:color="auto" w:fill="FFFFFF"/>
        </w:rPr>
        <w:t>ь</w:t>
      </w:r>
      <w:r w:rsidR="00750049" w:rsidRPr="002C6660">
        <w:rPr>
          <w:b/>
          <w:bCs/>
          <w:sz w:val="30"/>
          <w:szCs w:val="30"/>
          <w:shd w:val="clear" w:color="auto" w:fill="FFFFFF"/>
        </w:rPr>
        <w:t>.</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При включении в валовую прибыль иностранной организации, осуществляющей деятельность на территории Республики Беларусь через</w:t>
      </w:r>
      <w:r w:rsidR="00B37F27" w:rsidRPr="00B23BBC">
        <w:rPr>
          <w:rStyle w:val="h-normal"/>
          <w:sz w:val="30"/>
          <w:szCs w:val="30"/>
        </w:rPr>
        <w:t> </w:t>
      </w:r>
      <w:r w:rsidRPr="00B23BBC">
        <w:rPr>
          <w:rStyle w:val="h-normal"/>
          <w:sz w:val="30"/>
          <w:szCs w:val="30"/>
        </w:rPr>
        <w:t>постоянное представительство, доходов, с которых в соответствии с</w:t>
      </w:r>
      <w:r w:rsidR="00B37F27" w:rsidRPr="00B23BBC">
        <w:rPr>
          <w:rStyle w:val="apple-converted-space"/>
          <w:sz w:val="30"/>
          <w:szCs w:val="30"/>
        </w:rPr>
        <w:t> </w:t>
      </w:r>
      <w:r w:rsidRPr="00B23BBC">
        <w:rPr>
          <w:rStyle w:val="colorff00ff"/>
          <w:sz w:val="30"/>
          <w:szCs w:val="30"/>
        </w:rPr>
        <w:t xml:space="preserve">главой </w:t>
      </w:r>
      <w:r w:rsidRPr="007E0175">
        <w:rPr>
          <w:rStyle w:val="colorff00ff"/>
          <w:sz w:val="30"/>
          <w:szCs w:val="30"/>
        </w:rPr>
        <w:t>17</w:t>
      </w:r>
      <w:r w:rsidRPr="007E0175">
        <w:rPr>
          <w:rStyle w:val="h-normal"/>
          <w:sz w:val="30"/>
          <w:szCs w:val="30"/>
        </w:rPr>
        <w:t xml:space="preserve"> </w:t>
      </w:r>
      <w:r w:rsidR="00446995" w:rsidRPr="007E0175">
        <w:rPr>
          <w:rStyle w:val="h-normal"/>
          <w:sz w:val="30"/>
          <w:szCs w:val="30"/>
        </w:rPr>
        <w:t>«Налог на доходы иностранных организаций, не</w:t>
      </w:r>
      <w:r w:rsidR="007E0175" w:rsidRPr="007E0175">
        <w:rPr>
          <w:rStyle w:val="h-normal"/>
          <w:sz w:val="30"/>
          <w:szCs w:val="30"/>
        </w:rPr>
        <w:t> </w:t>
      </w:r>
      <w:r w:rsidR="00446995" w:rsidRPr="007E0175">
        <w:rPr>
          <w:rStyle w:val="h-normal"/>
          <w:sz w:val="30"/>
          <w:szCs w:val="30"/>
        </w:rPr>
        <w:t>осуществляющих деятельность в Республике Беларусь через</w:t>
      </w:r>
      <w:r w:rsidR="007E0175">
        <w:rPr>
          <w:rStyle w:val="h-normal"/>
          <w:sz w:val="30"/>
          <w:szCs w:val="30"/>
        </w:rPr>
        <w:t> </w:t>
      </w:r>
      <w:r w:rsidR="00446995" w:rsidRPr="007E0175">
        <w:rPr>
          <w:rStyle w:val="h-normal"/>
          <w:sz w:val="30"/>
          <w:szCs w:val="30"/>
        </w:rPr>
        <w:t xml:space="preserve">постоянное представительство» </w:t>
      </w:r>
      <w:r w:rsidRPr="007E0175">
        <w:rPr>
          <w:rStyle w:val="h-normal"/>
          <w:sz w:val="30"/>
          <w:szCs w:val="30"/>
        </w:rPr>
        <w:t>Кодекса был удержан и перечислен в бюджет налог на</w:t>
      </w:r>
      <w:r w:rsidR="00B37F27" w:rsidRPr="007E0175">
        <w:rPr>
          <w:rStyle w:val="h-normal"/>
          <w:sz w:val="30"/>
          <w:szCs w:val="30"/>
        </w:rPr>
        <w:t> </w:t>
      </w:r>
      <w:r w:rsidRPr="007E0175">
        <w:rPr>
          <w:rStyle w:val="h-normal"/>
          <w:sz w:val="30"/>
          <w:szCs w:val="30"/>
        </w:rPr>
        <w:t>доходы, сумма налога</w:t>
      </w:r>
      <w:r w:rsidRPr="00B23BBC">
        <w:rPr>
          <w:rStyle w:val="h-normal"/>
          <w:sz w:val="30"/>
          <w:szCs w:val="30"/>
        </w:rPr>
        <w:t xml:space="preserve"> на прибыль, подлежащая уплате в бюджет, уменьшается на сумму удержанного и перечисленного налога на доходы (при этом </w:t>
      </w:r>
      <w:r w:rsidRPr="00B23BBC">
        <w:rPr>
          <w:sz w:val="30"/>
          <w:szCs w:val="30"/>
        </w:rPr>
        <w:t xml:space="preserve">сумма налога на доходы отражается в строке 16 раздела </w:t>
      </w:r>
      <w:r w:rsidRPr="00B23BBC">
        <w:rPr>
          <w:sz w:val="30"/>
          <w:szCs w:val="30"/>
          <w:lang w:val="en-US"/>
        </w:rPr>
        <w:t>I</w:t>
      </w:r>
      <w:r w:rsidRPr="00B23BBC">
        <w:rPr>
          <w:sz w:val="30"/>
          <w:szCs w:val="30"/>
        </w:rPr>
        <w:t xml:space="preserve"> налоговой декларации (расчета) по налогу на прибыль).</w:t>
      </w:r>
    </w:p>
    <w:p w:rsidR="00E2650D" w:rsidRPr="00B23BBC"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В случае, если сумма удержанного в налоговом периоде налога на</w:t>
      </w:r>
      <w:r w:rsidR="00B37F27" w:rsidRPr="00B23BBC">
        <w:rPr>
          <w:rStyle w:val="h-normal"/>
          <w:sz w:val="30"/>
          <w:szCs w:val="30"/>
        </w:rPr>
        <w:t> </w:t>
      </w:r>
      <w:r w:rsidRPr="00B23BBC">
        <w:rPr>
          <w:rStyle w:val="h-normal"/>
          <w:sz w:val="30"/>
          <w:szCs w:val="30"/>
        </w:rPr>
        <w:t>доходы, превышает сумму налога на прибыль за этот период, сумма превышения уплаченного налога на доходы, подлежит зачету в счет предстоящих платежей иностранной организации, осуществляющей деятельность через постоянное представительство, либо возврату ей в</w:t>
      </w:r>
      <w:r w:rsidR="00B37F27" w:rsidRPr="00B23BBC">
        <w:rPr>
          <w:rStyle w:val="h-normal"/>
          <w:sz w:val="30"/>
          <w:szCs w:val="30"/>
        </w:rPr>
        <w:t> </w:t>
      </w:r>
      <w:r w:rsidRPr="00B23BBC">
        <w:rPr>
          <w:rStyle w:val="h-normal"/>
          <w:sz w:val="30"/>
          <w:szCs w:val="30"/>
        </w:rPr>
        <w:t xml:space="preserve">соответствии со </w:t>
      </w:r>
      <w:r w:rsidRPr="00B23BBC">
        <w:rPr>
          <w:rStyle w:val="colorff00ff"/>
          <w:sz w:val="30"/>
          <w:szCs w:val="30"/>
        </w:rPr>
        <w:t>статьей 66</w:t>
      </w:r>
      <w:r w:rsidRPr="00B23BBC">
        <w:rPr>
          <w:rStyle w:val="h-normal"/>
          <w:sz w:val="30"/>
          <w:szCs w:val="30"/>
        </w:rPr>
        <w:t xml:space="preserve"> Кодекса.</w:t>
      </w:r>
    </w:p>
    <w:p w:rsidR="00B03F84" w:rsidRDefault="00E2650D" w:rsidP="00E2650D">
      <w:pPr>
        <w:pStyle w:val="p-normal"/>
        <w:shd w:val="clear" w:color="auto" w:fill="FFFFFF"/>
        <w:spacing w:before="0" w:beforeAutospacing="0" w:after="0" w:afterAutospacing="0"/>
        <w:ind w:firstLine="709"/>
        <w:jc w:val="both"/>
        <w:rPr>
          <w:sz w:val="30"/>
          <w:szCs w:val="30"/>
        </w:rPr>
      </w:pPr>
      <w:r w:rsidRPr="00B23BBC">
        <w:rPr>
          <w:rStyle w:val="h-normal"/>
          <w:sz w:val="30"/>
          <w:szCs w:val="30"/>
        </w:rPr>
        <w:t xml:space="preserve">Документом, подтверждающим </w:t>
      </w:r>
      <w:r w:rsidR="00B37F27" w:rsidRPr="00B23BBC">
        <w:rPr>
          <w:rStyle w:val="h-normal"/>
          <w:sz w:val="30"/>
          <w:szCs w:val="30"/>
        </w:rPr>
        <w:t>перечисление в бюджет налога на</w:t>
      </w:r>
      <w:r w:rsidR="00780F00">
        <w:rPr>
          <w:rStyle w:val="h-normal"/>
          <w:sz w:val="30"/>
          <w:szCs w:val="30"/>
        </w:rPr>
        <w:t> </w:t>
      </w:r>
      <w:r w:rsidRPr="00B23BBC">
        <w:rPr>
          <w:rStyle w:val="h-normal"/>
          <w:sz w:val="30"/>
          <w:szCs w:val="30"/>
        </w:rPr>
        <w:t>доходы, является справка об уплате налога на доходы, выдаваемая по</w:t>
      </w:r>
      <w:r w:rsidR="00780F00">
        <w:rPr>
          <w:rStyle w:val="h-normal"/>
          <w:sz w:val="30"/>
          <w:szCs w:val="30"/>
        </w:rPr>
        <w:t> </w:t>
      </w:r>
      <w:r w:rsidRPr="00B23BBC">
        <w:rPr>
          <w:rStyle w:val="h-normal"/>
          <w:sz w:val="30"/>
          <w:szCs w:val="30"/>
        </w:rPr>
        <w:t xml:space="preserve">установленной </w:t>
      </w:r>
      <w:r w:rsidRPr="00B23BBC">
        <w:rPr>
          <w:rStyle w:val="colorff00ff"/>
          <w:sz w:val="30"/>
          <w:szCs w:val="30"/>
        </w:rPr>
        <w:t>форме</w:t>
      </w:r>
      <w:r w:rsidRPr="00B23BBC">
        <w:rPr>
          <w:rStyle w:val="fake-non-breaking-space"/>
          <w:sz w:val="30"/>
          <w:szCs w:val="30"/>
        </w:rPr>
        <w:t xml:space="preserve"> </w:t>
      </w:r>
      <w:r w:rsidRPr="00B23BBC">
        <w:rPr>
          <w:rStyle w:val="h-normal"/>
          <w:sz w:val="30"/>
          <w:szCs w:val="30"/>
        </w:rPr>
        <w:t xml:space="preserve">налоговым органом по месту постановки на учет </w:t>
      </w:r>
      <w:r w:rsidRPr="00B23BBC">
        <w:rPr>
          <w:rStyle w:val="h-normal"/>
          <w:sz w:val="30"/>
          <w:szCs w:val="30"/>
        </w:rPr>
        <w:lastRenderedPageBreak/>
        <w:t>соответствующего налогового агента (</w:t>
      </w:r>
      <w:r w:rsidR="00780F00">
        <w:rPr>
          <w:rStyle w:val="h-normal"/>
          <w:sz w:val="30"/>
          <w:szCs w:val="30"/>
        </w:rPr>
        <w:t xml:space="preserve">часть третья </w:t>
      </w:r>
      <w:r w:rsidR="00B03F84">
        <w:rPr>
          <w:sz w:val="30"/>
          <w:szCs w:val="30"/>
        </w:rPr>
        <w:t>пункт</w:t>
      </w:r>
      <w:r w:rsidR="00780F00">
        <w:rPr>
          <w:sz w:val="30"/>
          <w:szCs w:val="30"/>
        </w:rPr>
        <w:t xml:space="preserve">а </w:t>
      </w:r>
      <w:r w:rsidR="00B03F84">
        <w:rPr>
          <w:sz w:val="30"/>
          <w:szCs w:val="30"/>
        </w:rPr>
        <w:t>14 статьи 180 Кодекса).</w:t>
      </w:r>
    </w:p>
    <w:p w:rsidR="00E2650D" w:rsidRDefault="00B03F84" w:rsidP="00E2650D">
      <w:pPr>
        <w:pStyle w:val="p-normal"/>
        <w:shd w:val="clear" w:color="auto" w:fill="FFFFFF"/>
        <w:spacing w:before="0" w:beforeAutospacing="0" w:after="0" w:afterAutospacing="0"/>
        <w:ind w:firstLine="709"/>
        <w:jc w:val="both"/>
        <w:rPr>
          <w:sz w:val="30"/>
          <w:szCs w:val="30"/>
        </w:rPr>
      </w:pPr>
      <w:r>
        <w:rPr>
          <w:sz w:val="30"/>
          <w:szCs w:val="30"/>
        </w:rPr>
        <w:t>Форма справки установлена:</w:t>
      </w:r>
    </w:p>
    <w:p w:rsidR="00B03F84" w:rsidRDefault="00B03F84" w:rsidP="00B03F84">
      <w:pPr>
        <w:ind w:firstLine="709"/>
        <w:jc w:val="both"/>
        <w:rPr>
          <w:rStyle w:val="h-normal"/>
          <w:sz w:val="30"/>
          <w:szCs w:val="30"/>
        </w:rPr>
      </w:pPr>
      <w:r>
        <w:rPr>
          <w:rStyle w:val="h-normal"/>
          <w:sz w:val="30"/>
          <w:szCs w:val="30"/>
        </w:rPr>
        <w:t>приложени</w:t>
      </w:r>
      <w:r w:rsidR="00780F00">
        <w:rPr>
          <w:rStyle w:val="h-normal"/>
          <w:sz w:val="30"/>
          <w:szCs w:val="30"/>
        </w:rPr>
        <w:t>ем</w:t>
      </w:r>
      <w:r>
        <w:rPr>
          <w:rStyle w:val="h-normal"/>
          <w:sz w:val="30"/>
          <w:szCs w:val="30"/>
        </w:rPr>
        <w:t xml:space="preserve"> 10 к постановлению № 14, действующему по 30.04.2026;</w:t>
      </w:r>
    </w:p>
    <w:p w:rsidR="00B03F84" w:rsidRDefault="00B03F84" w:rsidP="00B03F84">
      <w:pPr>
        <w:ind w:firstLine="709"/>
        <w:jc w:val="both"/>
        <w:rPr>
          <w:sz w:val="30"/>
          <w:szCs w:val="30"/>
        </w:rPr>
      </w:pPr>
      <w:r>
        <w:rPr>
          <w:rStyle w:val="h-normal"/>
          <w:sz w:val="30"/>
          <w:szCs w:val="30"/>
        </w:rPr>
        <w:t>приложению 12 к постановлению МНС от 29.01.2026 № 4, действующему с 01.05.2026</w:t>
      </w:r>
      <w:r w:rsidRPr="00B23BBC">
        <w:rPr>
          <w:sz w:val="30"/>
          <w:szCs w:val="30"/>
        </w:rPr>
        <w:t>.</w:t>
      </w:r>
    </w:p>
    <w:p w:rsidR="00B03F84" w:rsidRPr="00B23BBC" w:rsidRDefault="00B03F84" w:rsidP="00E2650D">
      <w:pPr>
        <w:pStyle w:val="p-normal"/>
        <w:shd w:val="clear" w:color="auto" w:fill="FFFFFF"/>
        <w:spacing w:before="0" w:beforeAutospacing="0" w:after="0" w:afterAutospacing="0"/>
        <w:ind w:firstLine="709"/>
        <w:jc w:val="both"/>
        <w:rPr>
          <w:rStyle w:val="h-normal"/>
          <w:sz w:val="30"/>
          <w:szCs w:val="30"/>
        </w:rPr>
      </w:pPr>
    </w:p>
    <w:p w:rsidR="00E2650D" w:rsidRPr="00B23BBC" w:rsidRDefault="00E2650D" w:rsidP="00E2650D">
      <w:pPr>
        <w:pStyle w:val="p-normal"/>
        <w:shd w:val="clear" w:color="auto" w:fill="FFFFFF"/>
        <w:spacing w:before="0" w:beforeAutospacing="0" w:after="0" w:afterAutospacing="0"/>
        <w:ind w:firstLine="709"/>
        <w:jc w:val="both"/>
        <w:rPr>
          <w:sz w:val="30"/>
          <w:szCs w:val="30"/>
          <w:shd w:val="clear" w:color="auto" w:fill="FFFFFF"/>
        </w:rPr>
      </w:pPr>
      <w:r w:rsidRPr="00B23BBC">
        <w:rPr>
          <w:rStyle w:val="h-normal"/>
          <w:sz w:val="30"/>
          <w:szCs w:val="30"/>
        </w:rPr>
        <w:t>Налоговые обязательства по другим налоговым платежам у</w:t>
      </w:r>
      <w:r w:rsidR="00B37F27" w:rsidRPr="00B23BBC">
        <w:rPr>
          <w:rStyle w:val="h-normal"/>
          <w:sz w:val="30"/>
          <w:szCs w:val="30"/>
        </w:rPr>
        <w:t> </w:t>
      </w:r>
      <w:r w:rsidRPr="00B23BBC">
        <w:rPr>
          <w:rStyle w:val="h-normal"/>
          <w:sz w:val="30"/>
          <w:szCs w:val="30"/>
        </w:rPr>
        <w:t>иностранной организации как плательщика могут возникать в случае возникновения объектов налогообложения ими.</w:t>
      </w:r>
    </w:p>
    <w:p w:rsidR="00196589" w:rsidRPr="00B23BBC" w:rsidRDefault="00196589" w:rsidP="00841D33">
      <w:pPr>
        <w:jc w:val="center"/>
        <w:outlineLvl w:val="0"/>
        <w:rPr>
          <w:sz w:val="30"/>
          <w:szCs w:val="30"/>
          <w:shd w:val="clear" w:color="auto" w:fill="FFFFFF"/>
        </w:rPr>
      </w:pPr>
    </w:p>
    <w:p w:rsidR="00196589" w:rsidRPr="00B23BBC" w:rsidRDefault="00196589" w:rsidP="00841D33">
      <w:pPr>
        <w:jc w:val="center"/>
        <w:outlineLvl w:val="0"/>
        <w:rPr>
          <w:sz w:val="30"/>
          <w:szCs w:val="30"/>
          <w:shd w:val="clear" w:color="auto" w:fill="FFFFFF"/>
        </w:rPr>
      </w:pPr>
    </w:p>
    <w:p w:rsidR="00841D33" w:rsidRPr="008B5461" w:rsidRDefault="00841D33" w:rsidP="00841D33">
      <w:pPr>
        <w:jc w:val="center"/>
        <w:outlineLvl w:val="0"/>
        <w:rPr>
          <w:b/>
          <w:bCs/>
          <w:sz w:val="30"/>
          <w:szCs w:val="30"/>
          <w:shd w:val="clear" w:color="auto" w:fill="FFFFFF"/>
        </w:rPr>
      </w:pPr>
      <w:bookmarkStart w:id="14" w:name="_Toc220919197"/>
      <w:r w:rsidRPr="008B5461">
        <w:rPr>
          <w:b/>
          <w:bCs/>
          <w:sz w:val="30"/>
          <w:szCs w:val="30"/>
          <w:shd w:val="clear" w:color="auto" w:fill="FFFFFF"/>
        </w:rPr>
        <w:t xml:space="preserve">Налоги, по </w:t>
      </w:r>
      <w:r w:rsidRPr="008B5461">
        <w:rPr>
          <w:b/>
          <w:bCs/>
          <w:sz w:val="30"/>
          <w:szCs w:val="30"/>
        </w:rPr>
        <w:t>которым</w:t>
      </w:r>
      <w:r w:rsidRPr="008B5461">
        <w:rPr>
          <w:b/>
          <w:bCs/>
          <w:sz w:val="30"/>
          <w:szCs w:val="30"/>
          <w:shd w:val="clear" w:color="auto" w:fill="FFFFFF"/>
        </w:rPr>
        <w:t xml:space="preserve"> иностранные организации </w:t>
      </w:r>
      <w:r w:rsidRPr="008B5461">
        <w:rPr>
          <w:b/>
          <w:bCs/>
          <w:sz w:val="30"/>
          <w:szCs w:val="30"/>
        </w:rPr>
        <w:t>признаются налоговыми агентами</w:t>
      </w:r>
      <w:bookmarkEnd w:id="14"/>
    </w:p>
    <w:p w:rsidR="00841D33" w:rsidRPr="00B23BBC" w:rsidRDefault="00841D33" w:rsidP="00841D33">
      <w:pPr>
        <w:ind w:firstLine="709"/>
        <w:jc w:val="both"/>
        <w:outlineLvl w:val="1"/>
        <w:rPr>
          <w:sz w:val="30"/>
          <w:szCs w:val="30"/>
        </w:rPr>
      </w:pPr>
    </w:p>
    <w:p w:rsidR="00841D33" w:rsidRPr="00B23BBC" w:rsidRDefault="00841D33" w:rsidP="00841D33">
      <w:pPr>
        <w:ind w:firstLine="709"/>
        <w:jc w:val="both"/>
        <w:outlineLvl w:val="1"/>
        <w:rPr>
          <w:sz w:val="30"/>
          <w:szCs w:val="30"/>
        </w:rPr>
      </w:pPr>
      <w:bookmarkStart w:id="15" w:name="_Toc220919198"/>
      <w:r w:rsidRPr="00B23BBC">
        <w:rPr>
          <w:sz w:val="30"/>
          <w:szCs w:val="30"/>
        </w:rPr>
        <w:t>Налог на доходы</w:t>
      </w:r>
      <w:bookmarkEnd w:id="15"/>
    </w:p>
    <w:p w:rsidR="00841D33" w:rsidRDefault="00841D33" w:rsidP="00841D33">
      <w:pPr>
        <w:ind w:firstLine="709"/>
        <w:jc w:val="both"/>
        <w:outlineLvl w:val="1"/>
        <w:rPr>
          <w:sz w:val="30"/>
          <w:szCs w:val="30"/>
        </w:rPr>
      </w:pPr>
    </w:p>
    <w:p w:rsidR="00E2650D" w:rsidRPr="00B23BBC" w:rsidRDefault="00E2650D" w:rsidP="00E2650D">
      <w:pPr>
        <w:ind w:firstLine="709"/>
        <w:jc w:val="both"/>
        <w:rPr>
          <w:sz w:val="30"/>
          <w:szCs w:val="30"/>
        </w:rPr>
      </w:pPr>
      <w:r w:rsidRPr="00B23BBC">
        <w:rPr>
          <w:sz w:val="30"/>
          <w:szCs w:val="30"/>
        </w:rPr>
        <w:t>Плательщиками налога на доходы признаются иностранные и</w:t>
      </w:r>
      <w:r w:rsidR="00B76C03" w:rsidRPr="00B23BBC">
        <w:rPr>
          <w:sz w:val="30"/>
          <w:szCs w:val="30"/>
        </w:rPr>
        <w:t> </w:t>
      </w:r>
      <w:r w:rsidRPr="00B23BBC">
        <w:rPr>
          <w:sz w:val="30"/>
          <w:szCs w:val="30"/>
        </w:rPr>
        <w:t>международные организации, в том числе не являющиеся юридическими лицами, не осуществляющие деятельность в Республике Беларусь через постоянное представительство, но извлекающие доходы из</w:t>
      </w:r>
      <w:r w:rsidR="00B76C03" w:rsidRPr="00B23BBC">
        <w:rPr>
          <w:sz w:val="30"/>
          <w:szCs w:val="30"/>
        </w:rPr>
        <w:t> </w:t>
      </w:r>
      <w:r w:rsidRPr="00B23BBC">
        <w:rPr>
          <w:sz w:val="30"/>
          <w:szCs w:val="30"/>
        </w:rPr>
        <w:t xml:space="preserve">источников в Республике Беларусь (статья 188 </w:t>
      </w:r>
      <w:r w:rsidR="008735E3" w:rsidRPr="00B23BBC">
        <w:rPr>
          <w:rStyle w:val="h-normal"/>
          <w:spacing w:val="-4"/>
          <w:sz w:val="30"/>
          <w:szCs w:val="30"/>
        </w:rPr>
        <w:t>Кодекса</w:t>
      </w:r>
      <w:r w:rsidRPr="00B23BBC">
        <w:rPr>
          <w:sz w:val="30"/>
          <w:szCs w:val="30"/>
        </w:rPr>
        <w:t>).</w:t>
      </w:r>
    </w:p>
    <w:p w:rsidR="00E2650D" w:rsidRPr="00B23BBC" w:rsidRDefault="00E2650D" w:rsidP="00E2650D">
      <w:pPr>
        <w:ind w:firstLine="709"/>
        <w:jc w:val="both"/>
        <w:rPr>
          <w:sz w:val="30"/>
          <w:szCs w:val="30"/>
        </w:rPr>
      </w:pPr>
      <w:r w:rsidRPr="00B23BBC">
        <w:rPr>
          <w:sz w:val="30"/>
          <w:szCs w:val="30"/>
        </w:rPr>
        <w:t xml:space="preserve">Доходами от источников в Республике Беларусь признаются в том числе доходы, начисляемые (выплачиваемые) иностранной организации, не осуществляющей деятельность в Республике Беларусь через постоянное представительство, иностранной организацией, осуществляющей деятельность на территории Республики Беларусь через постоянное представительство, – если возникновение этих доходов имеет отношение к этому постоянному представительству (подпункт 3.4 пункта 3 статьи 189 Кодекса). Кроме того, к доходам от источников в Республике Беларусь относятся доходы, начисляемые (выплачиваемые) иностранными организациями в указанных в подпункте 3.5 пункта 3 статьи 189 Кодекса случаях. </w:t>
      </w:r>
    </w:p>
    <w:p w:rsidR="00E2650D" w:rsidRPr="00B23BBC" w:rsidRDefault="00E2650D" w:rsidP="00E2650D">
      <w:pPr>
        <w:ind w:firstLine="709"/>
        <w:jc w:val="both"/>
        <w:rPr>
          <w:sz w:val="30"/>
          <w:szCs w:val="30"/>
        </w:rPr>
      </w:pPr>
      <w:r w:rsidRPr="00B23BBC">
        <w:rPr>
          <w:sz w:val="30"/>
          <w:szCs w:val="30"/>
        </w:rPr>
        <w:t xml:space="preserve">Перечень видов доходов, признаваемых объектом налогообложения налогом на доходы, установлен </w:t>
      </w:r>
      <w:r w:rsidRPr="00B23BBC">
        <w:rPr>
          <w:i/>
          <w:sz w:val="30"/>
          <w:szCs w:val="30"/>
        </w:rPr>
        <w:t>пунктом 1 статьи 189 Кодекса</w:t>
      </w:r>
      <w:r w:rsidRPr="00B23BBC">
        <w:rPr>
          <w:sz w:val="30"/>
          <w:szCs w:val="30"/>
        </w:rPr>
        <w:t>.</w:t>
      </w:r>
    </w:p>
    <w:p w:rsidR="00E2650D" w:rsidRPr="00B23BBC" w:rsidRDefault="00E2650D" w:rsidP="00E2650D">
      <w:pPr>
        <w:ind w:firstLine="709"/>
        <w:jc w:val="both"/>
        <w:rPr>
          <w:sz w:val="30"/>
          <w:szCs w:val="30"/>
        </w:rPr>
      </w:pPr>
      <w:r w:rsidRPr="00B23BBC">
        <w:rPr>
          <w:sz w:val="30"/>
          <w:szCs w:val="30"/>
        </w:rPr>
        <w:t>Налоговая база налога на доходы определяется согласно статье 190 Кодекса, дата возникновения обязательств по уплате налога на доходы – согласно статье 191 Кодекса.</w:t>
      </w:r>
    </w:p>
    <w:p w:rsidR="00E2650D" w:rsidRPr="00B23BBC" w:rsidRDefault="00E2650D" w:rsidP="00E2650D">
      <w:pPr>
        <w:ind w:firstLine="709"/>
        <w:jc w:val="both"/>
        <w:rPr>
          <w:sz w:val="30"/>
          <w:szCs w:val="30"/>
        </w:rPr>
      </w:pPr>
      <w:r w:rsidRPr="00B23BBC">
        <w:rPr>
          <w:sz w:val="30"/>
          <w:szCs w:val="30"/>
        </w:rPr>
        <w:t>Ставки налога на доходы установлены статьей 192 Кодекса, в том числе в размере:</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lastRenderedPageBreak/>
        <w:t>ноль (0) процентов – по доходам, указанным в подпункте 1.1 пункта 1 статьи 192 Кодекса;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шесть (6) процентов –</w:t>
      </w:r>
      <w:r w:rsidR="00D96DAC">
        <w:rPr>
          <w:rStyle w:val="h-normal"/>
          <w:sz w:val="30"/>
          <w:szCs w:val="30"/>
        </w:rPr>
        <w:t xml:space="preserve"> </w:t>
      </w:r>
      <w:r w:rsidRPr="00B23BBC">
        <w:rPr>
          <w:rStyle w:val="h-normal"/>
          <w:sz w:val="30"/>
          <w:szCs w:val="30"/>
        </w:rPr>
        <w:t>по плате за перевозку, фрахт, демередж и</w:t>
      </w:r>
      <w:r w:rsidR="00B76C03" w:rsidRPr="00B23BBC">
        <w:rPr>
          <w:rStyle w:val="h-normal"/>
          <w:sz w:val="30"/>
          <w:szCs w:val="30"/>
        </w:rPr>
        <w:t> </w:t>
      </w:r>
      <w:r w:rsidRPr="00B23BBC">
        <w:rPr>
          <w:rStyle w:val="h-normal"/>
          <w:sz w:val="30"/>
          <w:szCs w:val="30"/>
        </w:rPr>
        <w:t>прочие платежи, возникающие при перевозках, в связи с</w:t>
      </w:r>
      <w:r w:rsidR="00B76C03" w:rsidRPr="00B23BBC">
        <w:rPr>
          <w:rStyle w:val="h-normal"/>
          <w:sz w:val="30"/>
          <w:szCs w:val="30"/>
        </w:rPr>
        <w:t> </w:t>
      </w:r>
      <w:r w:rsidRPr="00B23BBC">
        <w:rPr>
          <w:rStyle w:val="h-normal"/>
          <w:sz w:val="30"/>
          <w:szCs w:val="30"/>
        </w:rPr>
        <w:t>осуществлением международных перевозок, а также платежам за оказание транспортно-экспедиционных услуг;</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десять (10) процентов – по доходам от долговых обязательств (за</w:t>
      </w:r>
      <w:r w:rsidR="00B76C03" w:rsidRPr="00B23BBC">
        <w:rPr>
          <w:rStyle w:val="h-normal"/>
          <w:sz w:val="30"/>
          <w:szCs w:val="30"/>
        </w:rPr>
        <w:t> </w:t>
      </w:r>
      <w:r w:rsidRPr="00B23BBC">
        <w:rPr>
          <w:rStyle w:val="h-normal"/>
          <w:sz w:val="30"/>
          <w:szCs w:val="30"/>
        </w:rPr>
        <w:t>исключением доходов, по которым предусмотрена ставка в размере ноль (0) процентов);</w:t>
      </w:r>
    </w:p>
    <w:p w:rsidR="00E2650D"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пятнадцать (15) процентов – по другим доходам, указанным в</w:t>
      </w:r>
      <w:r w:rsidR="00B76C03" w:rsidRPr="00B23BBC">
        <w:rPr>
          <w:rStyle w:val="h-normal"/>
          <w:sz w:val="30"/>
          <w:szCs w:val="30"/>
        </w:rPr>
        <w:t> </w:t>
      </w:r>
      <w:r w:rsidRPr="00B23BBC">
        <w:rPr>
          <w:rStyle w:val="h-normal"/>
          <w:sz w:val="30"/>
          <w:szCs w:val="30"/>
        </w:rPr>
        <w:t>пункте 1 статьи 189 Кодекса (за исключением доходов, по которым предусмотрен</w:t>
      </w:r>
      <w:r w:rsidR="00F262E8" w:rsidRPr="00B23BBC">
        <w:rPr>
          <w:rStyle w:val="h-normal"/>
          <w:sz w:val="30"/>
          <w:szCs w:val="30"/>
        </w:rPr>
        <w:t>ы</w:t>
      </w:r>
      <w:r w:rsidRPr="00B23BBC">
        <w:rPr>
          <w:rStyle w:val="h-normal"/>
          <w:sz w:val="30"/>
          <w:szCs w:val="30"/>
        </w:rPr>
        <w:t xml:space="preserve"> ставк</w:t>
      </w:r>
      <w:r w:rsidR="00F262E8" w:rsidRPr="00B23BBC">
        <w:rPr>
          <w:rStyle w:val="h-normal"/>
          <w:sz w:val="30"/>
          <w:szCs w:val="30"/>
        </w:rPr>
        <w:t>и</w:t>
      </w:r>
      <w:r w:rsidRPr="00B23BBC">
        <w:rPr>
          <w:rStyle w:val="h-normal"/>
          <w:sz w:val="30"/>
          <w:szCs w:val="30"/>
        </w:rPr>
        <w:t xml:space="preserve"> </w:t>
      </w:r>
      <w:r w:rsidR="00F262E8" w:rsidRPr="00B23BBC">
        <w:rPr>
          <w:rStyle w:val="h-normal"/>
          <w:sz w:val="30"/>
          <w:szCs w:val="30"/>
        </w:rPr>
        <w:t xml:space="preserve">налога </w:t>
      </w:r>
      <w:r w:rsidRPr="00B23BBC">
        <w:rPr>
          <w:rStyle w:val="h-normal"/>
          <w:sz w:val="30"/>
          <w:szCs w:val="30"/>
        </w:rPr>
        <w:t xml:space="preserve">в </w:t>
      </w:r>
      <w:r w:rsidR="00F262E8" w:rsidRPr="00B23BBC">
        <w:rPr>
          <w:rStyle w:val="h-normal"/>
          <w:sz w:val="30"/>
          <w:szCs w:val="30"/>
        </w:rPr>
        <w:t xml:space="preserve">ином </w:t>
      </w:r>
      <w:r w:rsidRPr="00B23BBC">
        <w:rPr>
          <w:rStyle w:val="h-normal"/>
          <w:sz w:val="30"/>
          <w:szCs w:val="30"/>
        </w:rPr>
        <w:t>размере).</w:t>
      </w:r>
    </w:p>
    <w:p w:rsidR="00E2650D" w:rsidRPr="00B23BBC" w:rsidRDefault="00E2650D" w:rsidP="00E2650D">
      <w:pPr>
        <w:ind w:firstLine="709"/>
        <w:jc w:val="both"/>
        <w:rPr>
          <w:sz w:val="30"/>
          <w:szCs w:val="30"/>
          <w:shd w:val="clear" w:color="auto" w:fill="FFFFFF"/>
        </w:rPr>
      </w:pPr>
      <w:r w:rsidRPr="00B23BBC">
        <w:rPr>
          <w:sz w:val="30"/>
          <w:szCs w:val="30"/>
          <w:shd w:val="clear" w:color="auto" w:fill="FFFFFF"/>
        </w:rPr>
        <w:t>Налоговым периодом налога на доходы признается квартал, на</w:t>
      </w:r>
      <w:r w:rsidR="00157C6B" w:rsidRPr="00B23BBC">
        <w:rPr>
          <w:sz w:val="30"/>
          <w:szCs w:val="30"/>
          <w:shd w:val="clear" w:color="auto" w:fill="FFFFFF"/>
        </w:rPr>
        <w:t> </w:t>
      </w:r>
      <w:r w:rsidRPr="00B23BBC">
        <w:rPr>
          <w:sz w:val="30"/>
          <w:szCs w:val="30"/>
          <w:shd w:val="clear" w:color="auto" w:fill="FFFFFF"/>
        </w:rPr>
        <w:t>который приходится дата возникновения обязательства по уплате налога на доходы (пункт 1 статьи 193 Кодекса).</w:t>
      </w:r>
    </w:p>
    <w:p w:rsidR="00E2650D" w:rsidRPr="00B23BBC" w:rsidRDefault="00E2650D" w:rsidP="00E2650D">
      <w:pPr>
        <w:ind w:firstLine="709"/>
        <w:jc w:val="both"/>
        <w:rPr>
          <w:sz w:val="30"/>
          <w:szCs w:val="30"/>
          <w:shd w:val="clear" w:color="auto" w:fill="FFFFFF"/>
        </w:rPr>
      </w:pPr>
      <w:r w:rsidRPr="00B23BBC">
        <w:rPr>
          <w:sz w:val="30"/>
          <w:szCs w:val="30"/>
          <w:shd w:val="clear" w:color="auto" w:fill="FFFFFF"/>
        </w:rPr>
        <w:t>Обязанности по исчислению, удержанию налога на доходы, представлению налоговой декларации (расчета) по налогу на доходы и</w:t>
      </w:r>
      <w:r w:rsidR="00157C6B" w:rsidRPr="00B23BBC">
        <w:rPr>
          <w:sz w:val="30"/>
          <w:szCs w:val="30"/>
          <w:shd w:val="clear" w:color="auto" w:fill="FFFFFF"/>
        </w:rPr>
        <w:t> </w:t>
      </w:r>
      <w:r w:rsidRPr="00B23BBC">
        <w:rPr>
          <w:sz w:val="30"/>
          <w:szCs w:val="30"/>
          <w:shd w:val="clear" w:color="auto" w:fill="FFFFFF"/>
        </w:rPr>
        <w:t>перечислению налога на доходы в бюджет возложены на налогового агента, то есть источник доходов плательщика налога на доходы.</w:t>
      </w:r>
    </w:p>
    <w:p w:rsidR="00E2650D" w:rsidRPr="00B23BBC" w:rsidRDefault="00E2650D" w:rsidP="00E2650D">
      <w:pPr>
        <w:ind w:firstLine="709"/>
        <w:jc w:val="both"/>
        <w:rPr>
          <w:sz w:val="30"/>
          <w:szCs w:val="30"/>
          <w:shd w:val="clear" w:color="auto" w:fill="FFFFFF"/>
        </w:rPr>
      </w:pPr>
      <w:r w:rsidRPr="00B23BBC">
        <w:rPr>
          <w:sz w:val="30"/>
          <w:szCs w:val="30"/>
          <w:shd w:val="clear" w:color="auto" w:fill="FFFFFF"/>
        </w:rPr>
        <w:t xml:space="preserve">Форма налоговой декларации (расчета) по налогу на доходы </w:t>
      </w:r>
      <w:r w:rsidR="005A571D" w:rsidRPr="00B23BBC">
        <w:rPr>
          <w:sz w:val="30"/>
          <w:szCs w:val="30"/>
          <w:shd w:val="clear" w:color="auto" w:fill="FFFFFF"/>
        </w:rPr>
        <w:t xml:space="preserve">установлена </w:t>
      </w:r>
      <w:r w:rsidRPr="00B23BBC">
        <w:rPr>
          <w:sz w:val="30"/>
          <w:szCs w:val="30"/>
          <w:shd w:val="clear" w:color="auto" w:fill="FFFFFF"/>
        </w:rPr>
        <w:t xml:space="preserve">приложением </w:t>
      </w:r>
      <w:r w:rsidR="00B645B1">
        <w:rPr>
          <w:sz w:val="30"/>
          <w:szCs w:val="30"/>
          <w:shd w:val="clear" w:color="auto" w:fill="FFFFFF"/>
        </w:rPr>
        <w:t>8</w:t>
      </w:r>
      <w:r w:rsidRPr="00B23BBC">
        <w:rPr>
          <w:sz w:val="30"/>
          <w:szCs w:val="30"/>
          <w:shd w:val="clear" w:color="auto" w:fill="FFFFFF"/>
        </w:rPr>
        <w:t xml:space="preserve"> к </w:t>
      </w:r>
      <w:r w:rsidRPr="00B23BBC">
        <w:rPr>
          <w:sz w:val="30"/>
          <w:szCs w:val="30"/>
        </w:rPr>
        <w:t>Постановлению.</w:t>
      </w:r>
    </w:p>
    <w:p w:rsidR="00E2650D" w:rsidRPr="00B23BBC" w:rsidRDefault="00E2650D" w:rsidP="00E2650D">
      <w:pPr>
        <w:ind w:firstLine="709"/>
        <w:jc w:val="both"/>
        <w:rPr>
          <w:sz w:val="30"/>
          <w:szCs w:val="30"/>
          <w:shd w:val="clear" w:color="auto" w:fill="FFFFFF"/>
        </w:rPr>
      </w:pPr>
      <w:r w:rsidRPr="00B23BBC">
        <w:rPr>
          <w:sz w:val="30"/>
          <w:szCs w:val="30"/>
          <w:shd w:val="clear" w:color="auto" w:fill="FFFFFF"/>
        </w:rPr>
        <w:t>Налоговая декларация (расчет) по налогу на доходы представляется налоговым агентом не позднее 20-го числа месяца, следующего за</w:t>
      </w:r>
      <w:r w:rsidR="00157C6B" w:rsidRPr="00B23BBC">
        <w:rPr>
          <w:sz w:val="30"/>
          <w:szCs w:val="30"/>
          <w:shd w:val="clear" w:color="auto" w:fill="FFFFFF"/>
        </w:rPr>
        <w:t> </w:t>
      </w:r>
      <w:r w:rsidRPr="00B23BBC">
        <w:rPr>
          <w:sz w:val="30"/>
          <w:szCs w:val="30"/>
          <w:shd w:val="clear" w:color="auto" w:fill="FFFFFF"/>
        </w:rPr>
        <w:t>истекшим налоговым периодом, в налоговый орган по месту своей постановки на учет. Налог на доходы перечисляется в бюджет налоговым агентом не позднее 22-го числа месяца, следующего за истекшим налоговым периодом (пункт 5 статьи 193 Кодекса).</w:t>
      </w:r>
    </w:p>
    <w:p w:rsidR="00850A4A" w:rsidRPr="00B23BBC" w:rsidRDefault="00E2650D" w:rsidP="00E2650D">
      <w:pPr>
        <w:ind w:firstLine="709"/>
        <w:jc w:val="both"/>
        <w:rPr>
          <w:sz w:val="30"/>
          <w:szCs w:val="30"/>
        </w:rPr>
      </w:pPr>
      <w:r w:rsidRPr="00B23BBC">
        <w:rPr>
          <w:sz w:val="30"/>
          <w:szCs w:val="30"/>
        </w:rPr>
        <w:t xml:space="preserve">Для </w:t>
      </w:r>
      <w:r w:rsidRPr="00B23BBC">
        <w:rPr>
          <w:sz w:val="30"/>
          <w:szCs w:val="30"/>
          <w:shd w:val="clear" w:color="auto" w:fill="FFFFFF"/>
        </w:rPr>
        <w:t>применения</w:t>
      </w:r>
      <w:r w:rsidRPr="00B23BBC">
        <w:rPr>
          <w:sz w:val="30"/>
          <w:szCs w:val="30"/>
        </w:rPr>
        <w:t xml:space="preserve"> при исчислении налога на доходы налоговых преференций, предусмотренных положениями международных договоров об избежании двойного налогообложения, необходимо </w:t>
      </w:r>
      <w:r w:rsidR="00F10B13" w:rsidRPr="00B23BBC">
        <w:rPr>
          <w:sz w:val="30"/>
          <w:szCs w:val="30"/>
        </w:rPr>
        <w:t>представ</w:t>
      </w:r>
      <w:r w:rsidR="00F10B13">
        <w:rPr>
          <w:sz w:val="30"/>
          <w:szCs w:val="30"/>
        </w:rPr>
        <w:t>ить</w:t>
      </w:r>
      <w:r w:rsidR="00F10B13" w:rsidRPr="00B23BBC">
        <w:rPr>
          <w:sz w:val="30"/>
          <w:szCs w:val="30"/>
        </w:rPr>
        <w:t xml:space="preserve"> </w:t>
      </w:r>
      <w:r w:rsidRPr="00B23BBC">
        <w:rPr>
          <w:sz w:val="30"/>
          <w:szCs w:val="30"/>
        </w:rPr>
        <w:t>в</w:t>
      </w:r>
      <w:r w:rsidR="00157C6B" w:rsidRPr="00B23BBC">
        <w:rPr>
          <w:sz w:val="30"/>
          <w:szCs w:val="30"/>
        </w:rPr>
        <w:t> </w:t>
      </w:r>
      <w:r w:rsidRPr="00B23BBC">
        <w:rPr>
          <w:sz w:val="30"/>
          <w:szCs w:val="30"/>
        </w:rPr>
        <w:t>налоговый орган по месту постановки на учет налогового агента</w:t>
      </w:r>
      <w:r w:rsidR="00850A4A" w:rsidRPr="00B23BBC">
        <w:rPr>
          <w:sz w:val="30"/>
          <w:szCs w:val="30"/>
        </w:rPr>
        <w:t>:</w:t>
      </w:r>
    </w:p>
    <w:p w:rsidR="00850A4A" w:rsidRPr="00B23BBC" w:rsidRDefault="00E2650D" w:rsidP="00E2650D">
      <w:pPr>
        <w:ind w:firstLine="709"/>
        <w:jc w:val="both"/>
        <w:rPr>
          <w:sz w:val="30"/>
          <w:szCs w:val="30"/>
        </w:rPr>
      </w:pPr>
      <w:r w:rsidRPr="00B23BBC">
        <w:rPr>
          <w:sz w:val="30"/>
          <w:szCs w:val="30"/>
        </w:rPr>
        <w:t xml:space="preserve">документ, </w:t>
      </w:r>
      <w:r w:rsidR="00F10B13" w:rsidRPr="00B23BBC">
        <w:rPr>
          <w:sz w:val="30"/>
          <w:szCs w:val="30"/>
        </w:rPr>
        <w:t>подтверждающ</w:t>
      </w:r>
      <w:r w:rsidR="00F10B13">
        <w:rPr>
          <w:sz w:val="30"/>
          <w:szCs w:val="30"/>
        </w:rPr>
        <w:t>ий</w:t>
      </w:r>
      <w:r w:rsidR="00F10B13" w:rsidRPr="00B23BBC">
        <w:rPr>
          <w:sz w:val="30"/>
          <w:szCs w:val="30"/>
        </w:rPr>
        <w:t xml:space="preserve"> </w:t>
      </w:r>
      <w:r w:rsidRPr="00B23BBC">
        <w:rPr>
          <w:sz w:val="30"/>
          <w:szCs w:val="30"/>
        </w:rPr>
        <w:t>постоянное местонахождение иностранной организации, не осуществляющей деятельность в Республике Беларусь через постоянное представительство (то есть получателя дохода)</w:t>
      </w:r>
      <w:r w:rsidR="00850A4A" w:rsidRPr="00B23BBC">
        <w:rPr>
          <w:sz w:val="30"/>
          <w:szCs w:val="30"/>
        </w:rPr>
        <w:t xml:space="preserve"> (пункт 1 статьи 194 Кодекса, Инструкция о порядке представления подтверждения постоянного местонахождения иностранной организации, международной организации, утвержден</w:t>
      </w:r>
      <w:r w:rsidR="004153A0">
        <w:rPr>
          <w:sz w:val="30"/>
          <w:szCs w:val="30"/>
        </w:rPr>
        <w:t>ная</w:t>
      </w:r>
      <w:r w:rsidR="00850A4A" w:rsidRPr="00B23BBC">
        <w:rPr>
          <w:sz w:val="30"/>
          <w:szCs w:val="30"/>
        </w:rPr>
        <w:t xml:space="preserve"> Постановлением);</w:t>
      </w:r>
    </w:p>
    <w:p w:rsidR="00E2650D" w:rsidRPr="00B23BBC" w:rsidRDefault="00650C6E" w:rsidP="00E2650D">
      <w:pPr>
        <w:ind w:firstLine="709"/>
        <w:jc w:val="both"/>
        <w:rPr>
          <w:sz w:val="30"/>
          <w:szCs w:val="30"/>
        </w:rPr>
      </w:pPr>
      <w:r w:rsidRPr="00B23BBC">
        <w:rPr>
          <w:sz w:val="30"/>
          <w:szCs w:val="30"/>
        </w:rPr>
        <w:t>подтверждени</w:t>
      </w:r>
      <w:r w:rsidR="00F10B13">
        <w:rPr>
          <w:sz w:val="30"/>
          <w:szCs w:val="30"/>
        </w:rPr>
        <w:t>е</w:t>
      </w:r>
      <w:r w:rsidRPr="00B23BBC">
        <w:rPr>
          <w:sz w:val="30"/>
          <w:szCs w:val="30"/>
        </w:rPr>
        <w:t xml:space="preserve"> фактического владельца дохода по установленной форме (в </w:t>
      </w:r>
      <w:r w:rsidR="00383183" w:rsidRPr="00B23BBC">
        <w:rPr>
          <w:sz w:val="30"/>
          <w:szCs w:val="30"/>
        </w:rPr>
        <w:t xml:space="preserve">случаях, </w:t>
      </w:r>
      <w:r w:rsidRPr="00B23BBC">
        <w:rPr>
          <w:sz w:val="30"/>
          <w:szCs w:val="30"/>
        </w:rPr>
        <w:t xml:space="preserve">указанных </w:t>
      </w:r>
      <w:r w:rsidR="00383183" w:rsidRPr="00B23BBC">
        <w:rPr>
          <w:sz w:val="30"/>
          <w:szCs w:val="30"/>
        </w:rPr>
        <w:t xml:space="preserve">с 2025 г. </w:t>
      </w:r>
      <w:r w:rsidRPr="00B23BBC">
        <w:rPr>
          <w:sz w:val="30"/>
          <w:szCs w:val="30"/>
        </w:rPr>
        <w:t>в пункте 1 статьи 194</w:t>
      </w:r>
      <w:r w:rsidR="00383183" w:rsidRPr="00B23BBC">
        <w:rPr>
          <w:sz w:val="30"/>
          <w:szCs w:val="30"/>
        </w:rPr>
        <w:t xml:space="preserve"> Кодекса</w:t>
      </w:r>
      <w:r w:rsidRPr="00B23BBC">
        <w:rPr>
          <w:sz w:val="30"/>
          <w:szCs w:val="30"/>
        </w:rPr>
        <w:t>)</w:t>
      </w:r>
      <w:r w:rsidR="00E2650D" w:rsidRPr="00B23BBC">
        <w:rPr>
          <w:sz w:val="30"/>
          <w:szCs w:val="30"/>
        </w:rPr>
        <w:t>.</w:t>
      </w:r>
    </w:p>
    <w:p w:rsidR="00054B44" w:rsidRDefault="00054B44" w:rsidP="00841D33">
      <w:pPr>
        <w:ind w:firstLine="709"/>
        <w:jc w:val="both"/>
        <w:outlineLvl w:val="1"/>
        <w:rPr>
          <w:sz w:val="30"/>
          <w:szCs w:val="30"/>
        </w:rPr>
      </w:pPr>
    </w:p>
    <w:p w:rsidR="00534A10" w:rsidRDefault="00534A10" w:rsidP="00841D33">
      <w:pPr>
        <w:ind w:firstLine="709"/>
        <w:jc w:val="both"/>
        <w:outlineLvl w:val="1"/>
        <w:rPr>
          <w:sz w:val="30"/>
          <w:szCs w:val="30"/>
        </w:rPr>
      </w:pPr>
    </w:p>
    <w:p w:rsidR="00534A10" w:rsidRDefault="00534A10" w:rsidP="00841D33">
      <w:pPr>
        <w:ind w:firstLine="709"/>
        <w:jc w:val="both"/>
        <w:outlineLvl w:val="1"/>
        <w:rPr>
          <w:sz w:val="30"/>
          <w:szCs w:val="30"/>
        </w:rPr>
      </w:pPr>
    </w:p>
    <w:p w:rsidR="00841D33" w:rsidRPr="00B23BBC" w:rsidRDefault="00841D33" w:rsidP="00841D33">
      <w:pPr>
        <w:ind w:firstLine="709"/>
        <w:jc w:val="both"/>
        <w:outlineLvl w:val="1"/>
        <w:rPr>
          <w:sz w:val="30"/>
          <w:szCs w:val="30"/>
        </w:rPr>
      </w:pPr>
      <w:bookmarkStart w:id="16" w:name="_Toc220919199"/>
      <w:r w:rsidRPr="00B23BBC">
        <w:rPr>
          <w:sz w:val="30"/>
          <w:szCs w:val="30"/>
        </w:rPr>
        <w:t>Подоходный налог с физических лиц</w:t>
      </w:r>
      <w:bookmarkEnd w:id="16"/>
    </w:p>
    <w:p w:rsidR="00841D33" w:rsidRDefault="00841D33" w:rsidP="00841D33">
      <w:pPr>
        <w:ind w:firstLine="709"/>
        <w:jc w:val="both"/>
        <w:rPr>
          <w:sz w:val="30"/>
          <w:szCs w:val="30"/>
        </w:rPr>
      </w:pPr>
    </w:p>
    <w:p w:rsidR="00E2650D" w:rsidRPr="00B23BBC" w:rsidRDefault="00E2650D" w:rsidP="00E2650D">
      <w:pPr>
        <w:ind w:firstLine="709"/>
        <w:jc w:val="both"/>
        <w:rPr>
          <w:sz w:val="30"/>
          <w:szCs w:val="30"/>
        </w:rPr>
      </w:pPr>
      <w:r w:rsidRPr="00B23BBC">
        <w:rPr>
          <w:sz w:val="30"/>
          <w:szCs w:val="30"/>
        </w:rPr>
        <w:t>Плательщиками подоходного налога с физических лиц (далее – подоходный налог) признаются физические лица (статья 195 Кодекса).</w:t>
      </w:r>
    </w:p>
    <w:p w:rsidR="00E2650D" w:rsidRPr="00B23BBC" w:rsidRDefault="00E2650D" w:rsidP="00E2650D">
      <w:pPr>
        <w:ind w:firstLine="709"/>
        <w:jc w:val="both"/>
        <w:rPr>
          <w:sz w:val="30"/>
          <w:szCs w:val="30"/>
        </w:rPr>
      </w:pPr>
      <w:r w:rsidRPr="00B23BBC">
        <w:rPr>
          <w:sz w:val="30"/>
          <w:szCs w:val="30"/>
        </w:rPr>
        <w:t>Объектом налогообложения подоходным налогом признаются доходы, полученные плательщиками:</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от источников в Республике Беларусь и (или) от источников за</w:t>
      </w:r>
      <w:r w:rsidR="00324DBE" w:rsidRPr="00B23BBC">
        <w:rPr>
          <w:rStyle w:val="h-normal"/>
          <w:sz w:val="30"/>
          <w:szCs w:val="30"/>
        </w:rPr>
        <w:t> </w:t>
      </w:r>
      <w:r w:rsidRPr="00B23BBC">
        <w:rPr>
          <w:rStyle w:val="h-normal"/>
          <w:sz w:val="30"/>
          <w:szCs w:val="30"/>
        </w:rPr>
        <w:t>пределами Республики Беларусь, – для физических лиц, признаваемых налоговыми резидентами Республики Беларусь в соответствии со статьей 17 Кодекса;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от источников в Республике Беларусь, – для физических лиц, не</w:t>
      </w:r>
      <w:r w:rsidR="00324DBE" w:rsidRPr="00B23BBC">
        <w:rPr>
          <w:rStyle w:val="h-normal"/>
          <w:sz w:val="30"/>
          <w:szCs w:val="30"/>
        </w:rPr>
        <w:t> </w:t>
      </w:r>
      <w:r w:rsidRPr="00B23BBC">
        <w:rPr>
          <w:rStyle w:val="h-normal"/>
          <w:sz w:val="30"/>
          <w:szCs w:val="30"/>
        </w:rPr>
        <w:t>признаваемых налоговыми резидентами Республики Беларусь (пункт 1 статьи 196 Кодекса).</w:t>
      </w:r>
    </w:p>
    <w:p w:rsidR="00E2650D" w:rsidRPr="00B23BBC" w:rsidRDefault="00E2650D" w:rsidP="00E2650D">
      <w:pPr>
        <w:ind w:firstLine="709"/>
        <w:jc w:val="both"/>
        <w:rPr>
          <w:sz w:val="30"/>
          <w:szCs w:val="30"/>
        </w:rPr>
      </w:pPr>
      <w:r w:rsidRPr="00B23BBC">
        <w:rPr>
          <w:sz w:val="30"/>
          <w:szCs w:val="30"/>
        </w:rPr>
        <w:t>К доходам, полученным от источников в Республике Беларусь, относятся, в том числе, вознаграждения за исполнение трудовых или иных обязанностей, выполненную работу, оказанную услугу, совершение действия (бездействие), получаемые плательщиками от иностранных организаций, осуществляющих деятельность на территории Республики Беларусь через постоянное представительство, представительств иностранных организаций, открытых в порядке, установленном законодательством, независимо от места, где фактически исполнялись возложенные на этих плательщиков обязанности или откуда производились выплаты этих вознаграждений (подпункт 1.6 пункта 1 статьи 197 Кодекса).</w:t>
      </w:r>
    </w:p>
    <w:p w:rsidR="00E2650D" w:rsidRPr="00B23BBC" w:rsidRDefault="003D479D" w:rsidP="00E2650D">
      <w:pPr>
        <w:ind w:firstLine="709"/>
        <w:jc w:val="both"/>
        <w:rPr>
          <w:sz w:val="30"/>
          <w:szCs w:val="30"/>
        </w:rPr>
      </w:pPr>
      <w:r w:rsidRPr="00B23BBC">
        <w:rPr>
          <w:sz w:val="30"/>
          <w:szCs w:val="30"/>
        </w:rPr>
        <w:t>Учитывая изложенное</w:t>
      </w:r>
      <w:r w:rsidR="00E2650D" w:rsidRPr="00B23BBC">
        <w:rPr>
          <w:sz w:val="30"/>
          <w:szCs w:val="30"/>
        </w:rPr>
        <w:t>, иностранная организация, осуществляющая деятельность через постоянное представительство, признается налоговым агентом и обязана исчислять, удерживать и перечислять в бюджет Республики Беларусь подоходный налог с доходов физических лиц за</w:t>
      </w:r>
      <w:r w:rsidR="00324DBE" w:rsidRPr="00B23BBC">
        <w:rPr>
          <w:sz w:val="30"/>
          <w:szCs w:val="30"/>
        </w:rPr>
        <w:t> </w:t>
      </w:r>
      <w:r w:rsidR="00E2650D" w:rsidRPr="00B23BBC">
        <w:rPr>
          <w:sz w:val="30"/>
          <w:szCs w:val="30"/>
        </w:rPr>
        <w:t>работу по найму, осуществляемую ими на территории Республики Беларусь в постоянном представительстве иностранной организации.</w:t>
      </w:r>
    </w:p>
    <w:p w:rsidR="00E2650D" w:rsidRPr="00B23BBC" w:rsidRDefault="00E2650D" w:rsidP="00E2650D">
      <w:pPr>
        <w:pStyle w:val="p-normal"/>
        <w:shd w:val="clear" w:color="auto" w:fill="FFFFFF"/>
        <w:spacing w:before="0" w:beforeAutospacing="0" w:after="0" w:afterAutospacing="0"/>
        <w:ind w:firstLine="709"/>
        <w:jc w:val="both"/>
        <w:rPr>
          <w:rStyle w:val="h-normal"/>
          <w:sz w:val="30"/>
          <w:szCs w:val="30"/>
        </w:rPr>
      </w:pPr>
      <w:r w:rsidRPr="00B23BBC">
        <w:rPr>
          <w:rStyle w:val="h-normal"/>
          <w:sz w:val="30"/>
          <w:szCs w:val="30"/>
        </w:rPr>
        <w:t>Для целей подоходн</w:t>
      </w:r>
      <w:r w:rsidR="00FA5772" w:rsidRPr="00B23BBC">
        <w:rPr>
          <w:rStyle w:val="h-normal"/>
          <w:sz w:val="30"/>
          <w:szCs w:val="30"/>
        </w:rPr>
        <w:t>ого</w:t>
      </w:r>
      <w:r w:rsidRPr="00B23BBC">
        <w:rPr>
          <w:rStyle w:val="h-normal"/>
          <w:sz w:val="30"/>
          <w:szCs w:val="30"/>
        </w:rPr>
        <w:t xml:space="preserve"> налог</w:t>
      </w:r>
      <w:r w:rsidR="00FA5772" w:rsidRPr="00B23BBC">
        <w:rPr>
          <w:rStyle w:val="h-normal"/>
          <w:sz w:val="30"/>
          <w:szCs w:val="30"/>
        </w:rPr>
        <w:t>а</w:t>
      </w:r>
      <w:r w:rsidRPr="00B23BBC">
        <w:rPr>
          <w:rStyle w:val="h-normal"/>
          <w:sz w:val="30"/>
          <w:szCs w:val="30"/>
        </w:rPr>
        <w:t xml:space="preserve"> постоянное представительство определяется</w:t>
      </w:r>
      <w:r w:rsidR="00C8106F" w:rsidRPr="00B23BBC">
        <w:rPr>
          <w:rStyle w:val="h-normal"/>
          <w:sz w:val="30"/>
          <w:szCs w:val="30"/>
        </w:rPr>
        <w:t>,</w:t>
      </w:r>
      <w:r w:rsidRPr="00B23BBC">
        <w:rPr>
          <w:rStyle w:val="h-normal"/>
          <w:sz w:val="30"/>
          <w:szCs w:val="30"/>
        </w:rPr>
        <w:t xml:space="preserve"> исходя из положений статьи 180 Кодекса с учетом положений статьи «Постоянное представительство» международных договоров об избежании двойного налогообложения</w:t>
      </w:r>
      <w:r w:rsidRPr="00B23BBC">
        <w:rPr>
          <w:rStyle w:val="h-normal"/>
          <w:i/>
          <w:sz w:val="30"/>
          <w:szCs w:val="30"/>
        </w:rPr>
        <w:t xml:space="preserve"> </w:t>
      </w:r>
      <w:r w:rsidRPr="00B23BBC">
        <w:rPr>
          <w:rStyle w:val="h-normal"/>
          <w:sz w:val="30"/>
          <w:szCs w:val="30"/>
        </w:rPr>
        <w:t>(рассмотрены выше).</w:t>
      </w:r>
    </w:p>
    <w:p w:rsidR="00E2650D" w:rsidRPr="00B23BBC" w:rsidRDefault="00E2650D" w:rsidP="00E2650D">
      <w:pPr>
        <w:ind w:firstLine="709"/>
        <w:jc w:val="both"/>
        <w:rPr>
          <w:sz w:val="30"/>
          <w:szCs w:val="30"/>
        </w:rPr>
      </w:pPr>
      <w:r w:rsidRPr="00B23BBC">
        <w:rPr>
          <w:sz w:val="30"/>
          <w:szCs w:val="30"/>
        </w:rPr>
        <w:t xml:space="preserve">Ставка подоходного налога </w:t>
      </w:r>
      <w:r w:rsidRPr="006E5A52">
        <w:rPr>
          <w:sz w:val="30"/>
          <w:szCs w:val="30"/>
        </w:rPr>
        <w:t>устан</w:t>
      </w:r>
      <w:r w:rsidR="00600A74" w:rsidRPr="006E5A52">
        <w:rPr>
          <w:sz w:val="30"/>
          <w:szCs w:val="30"/>
        </w:rPr>
        <w:t>овлена</w:t>
      </w:r>
      <w:r w:rsidRPr="006E5A52">
        <w:rPr>
          <w:sz w:val="30"/>
          <w:szCs w:val="30"/>
        </w:rPr>
        <w:t xml:space="preserve"> в размере тринадцать (13) процентов (пункт 1 статьи 214 Кодекса)</w:t>
      </w:r>
      <w:r w:rsidR="004F4CCA" w:rsidRPr="006E5A52">
        <w:rPr>
          <w:sz w:val="30"/>
          <w:szCs w:val="30"/>
        </w:rPr>
        <w:t>, е</w:t>
      </w:r>
      <w:r w:rsidR="004F4CCA" w:rsidRPr="00B23BBC">
        <w:rPr>
          <w:sz w:val="30"/>
          <w:szCs w:val="30"/>
        </w:rPr>
        <w:t>сли иное не определено указанной статьей</w:t>
      </w:r>
      <w:r w:rsidRPr="00B23BBC">
        <w:rPr>
          <w:sz w:val="30"/>
          <w:szCs w:val="30"/>
        </w:rPr>
        <w:t>.</w:t>
      </w:r>
    </w:p>
    <w:p w:rsidR="00E2650D" w:rsidRPr="00B23BBC" w:rsidRDefault="00E2650D" w:rsidP="00E2650D">
      <w:pPr>
        <w:ind w:firstLine="709"/>
        <w:jc w:val="both"/>
        <w:rPr>
          <w:sz w:val="30"/>
          <w:szCs w:val="30"/>
        </w:rPr>
      </w:pPr>
      <w:r w:rsidRPr="00B23BBC">
        <w:rPr>
          <w:sz w:val="30"/>
          <w:szCs w:val="30"/>
        </w:rPr>
        <w:t>Налоговые агенты обязаны перечислять в бюджет суммы исчисленного и удержанного подоходного налога: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не позднее дня фактического получения в банке наличных денежных средств на выплату плательщику доходов или дня перечисления таких доходов со счетов налоговых агентов в банках на</w:t>
      </w:r>
      <w:r w:rsidR="00B8242F" w:rsidRPr="00B23BBC">
        <w:rPr>
          <w:rStyle w:val="h-normal"/>
          <w:sz w:val="30"/>
          <w:szCs w:val="30"/>
        </w:rPr>
        <w:t> </w:t>
      </w:r>
      <w:r w:rsidRPr="00B23BBC">
        <w:rPr>
          <w:rStyle w:val="h-normal"/>
          <w:sz w:val="30"/>
          <w:szCs w:val="30"/>
        </w:rPr>
        <w:t>счета плательщика либо по его поручению на счета третьих лиц в</w:t>
      </w:r>
      <w:r w:rsidR="00B8242F" w:rsidRPr="00B23BBC">
        <w:rPr>
          <w:rStyle w:val="h-normal"/>
          <w:sz w:val="30"/>
          <w:szCs w:val="30"/>
        </w:rPr>
        <w:t> </w:t>
      </w:r>
      <w:r w:rsidRPr="00B23BBC">
        <w:rPr>
          <w:rStyle w:val="h-normal"/>
          <w:sz w:val="30"/>
          <w:szCs w:val="30"/>
        </w:rPr>
        <w:t>банках (иностранных банках);</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не позднее дня, следующего за днем фактической выплаты дохода плательщику из кассы налогового агента;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не позднее дня, следующего за днем фактического удержания исчисленных сумм подоходного налога – для доходов, полученных плательщиком в натуральной форме;</w:t>
      </w:r>
    </w:p>
    <w:p w:rsidR="00CA2AEF" w:rsidRPr="00B23BBC" w:rsidRDefault="00CA2AEF" w:rsidP="00E2650D">
      <w:pPr>
        <w:numPr>
          <w:ilvl w:val="0"/>
          <w:numId w:val="12"/>
        </w:numPr>
        <w:tabs>
          <w:tab w:val="left" w:pos="993"/>
        </w:tabs>
        <w:ind w:left="0" w:firstLine="709"/>
        <w:jc w:val="both"/>
        <w:rPr>
          <w:rStyle w:val="h-normal"/>
          <w:sz w:val="30"/>
          <w:szCs w:val="30"/>
        </w:rPr>
      </w:pPr>
      <w:r w:rsidRPr="00B23BBC">
        <w:rPr>
          <w:rStyle w:val="h-normal"/>
          <w:sz w:val="30"/>
          <w:szCs w:val="30"/>
        </w:rPr>
        <w:t>не позднее дня, следующего за днем прекращения обязательства перед плательщиком по выплате ему дохода, – при прекращении такого обязательства, в том числе путем зачета встречных однородных требований, прощения долга, уступки права требования другому лицу;</w:t>
      </w:r>
    </w:p>
    <w:p w:rsidR="00C145C0" w:rsidRPr="00B23BBC" w:rsidRDefault="00C145C0" w:rsidP="00C145C0">
      <w:pPr>
        <w:numPr>
          <w:ilvl w:val="0"/>
          <w:numId w:val="12"/>
        </w:numPr>
        <w:tabs>
          <w:tab w:val="left" w:pos="993"/>
        </w:tabs>
        <w:ind w:left="0" w:firstLine="709"/>
        <w:jc w:val="both"/>
        <w:rPr>
          <w:rStyle w:val="h-normal"/>
          <w:sz w:val="30"/>
          <w:szCs w:val="30"/>
        </w:rPr>
      </w:pPr>
      <w:r w:rsidRPr="00B23BBC">
        <w:rPr>
          <w:rStyle w:val="h-normal"/>
          <w:sz w:val="30"/>
          <w:szCs w:val="30"/>
        </w:rPr>
        <w:t>не позднее первого дня месяца, следующего за месяцем фактического получения плательщиком дохода, – при невозможности определения конкретного дня месяца, в котором фактически получен доход в денежной форме от налогового агента, в случае установления контролирующим органом факта неправомерного неудержания и</w:t>
      </w:r>
      <w:r w:rsidR="00B8242F" w:rsidRPr="00B23BBC">
        <w:rPr>
          <w:rStyle w:val="h-normal"/>
          <w:sz w:val="30"/>
          <w:szCs w:val="30"/>
        </w:rPr>
        <w:t> </w:t>
      </w:r>
      <w:r w:rsidRPr="00B23BBC">
        <w:rPr>
          <w:rStyle w:val="h-normal"/>
          <w:sz w:val="30"/>
          <w:szCs w:val="30"/>
        </w:rPr>
        <w:t>неперечисления в бюджет подоходного налога с физических лиц таким налоговым агентом;</w:t>
      </w:r>
    </w:p>
    <w:p w:rsidR="00FE6F37"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не позднее 22-го числа месяца, следующего за месяцем, в котором истекает период, указанный в пунктах 3 и 4 статьи 180 Кодекса, – иностранные организации, осуществляющие деятельность в Республике Беларусь через постоянное представительство</w:t>
      </w:r>
      <w:r w:rsidR="00B20298" w:rsidRPr="00B23BBC">
        <w:rPr>
          <w:rStyle w:val="h-normal"/>
          <w:sz w:val="30"/>
          <w:szCs w:val="30"/>
        </w:rPr>
        <w:t>, указанную в этих пунктах</w:t>
      </w:r>
      <w:r w:rsidR="00C145C0" w:rsidRPr="00B23BBC">
        <w:rPr>
          <w:rStyle w:val="h-normal"/>
          <w:sz w:val="30"/>
          <w:szCs w:val="30"/>
        </w:rPr>
        <w:t>.</w:t>
      </w:r>
    </w:p>
    <w:p w:rsidR="00E2650D" w:rsidRPr="00B23BBC" w:rsidRDefault="00E2650D" w:rsidP="00E2650D">
      <w:pPr>
        <w:ind w:firstLine="709"/>
        <w:jc w:val="both"/>
        <w:rPr>
          <w:rStyle w:val="h-normal"/>
          <w:sz w:val="30"/>
          <w:szCs w:val="30"/>
        </w:rPr>
      </w:pPr>
      <w:r w:rsidRPr="00B23BBC">
        <w:rPr>
          <w:sz w:val="30"/>
          <w:szCs w:val="30"/>
        </w:rPr>
        <w:t xml:space="preserve">Если более длительный период определен соответствующим международным договором Республики Беларусь по вопросам </w:t>
      </w:r>
      <w:r w:rsidRPr="002757CB">
        <w:rPr>
          <w:sz w:val="30"/>
          <w:szCs w:val="30"/>
        </w:rPr>
        <w:t>налогообложения, то перечисление подоходного налога в бюджет осуществляется не позднее 22-го числа месяца, следующего за</w:t>
      </w:r>
      <w:r w:rsidR="00732F94" w:rsidRPr="002757CB">
        <w:rPr>
          <w:sz w:val="30"/>
          <w:szCs w:val="30"/>
        </w:rPr>
        <w:t xml:space="preserve"> </w:t>
      </w:r>
      <w:r w:rsidRPr="002757CB">
        <w:rPr>
          <w:sz w:val="30"/>
          <w:szCs w:val="30"/>
        </w:rPr>
        <w:t>месяцем, в</w:t>
      </w:r>
      <w:r w:rsidR="00732F94" w:rsidRPr="002757CB">
        <w:rPr>
          <w:sz w:val="30"/>
          <w:szCs w:val="30"/>
        </w:rPr>
        <w:t> </w:t>
      </w:r>
      <w:r w:rsidRPr="002757CB">
        <w:rPr>
          <w:sz w:val="30"/>
          <w:szCs w:val="30"/>
        </w:rPr>
        <w:t>котором истек определенный таким международным договором период (далее</w:t>
      </w:r>
      <w:r w:rsidR="002757CB" w:rsidRPr="002757CB">
        <w:rPr>
          <w:sz w:val="30"/>
          <w:szCs w:val="30"/>
        </w:rPr>
        <w:t xml:space="preserve"> в настоящем абзаце – период</w:t>
      </w:r>
      <w:r w:rsidRPr="002757CB">
        <w:rPr>
          <w:sz w:val="30"/>
          <w:szCs w:val="30"/>
        </w:rPr>
        <w:t>).</w:t>
      </w:r>
      <w:r w:rsidR="002757CB" w:rsidRPr="002757CB">
        <w:rPr>
          <w:sz w:val="30"/>
          <w:szCs w:val="30"/>
        </w:rPr>
        <w:t xml:space="preserve"> </w:t>
      </w:r>
      <w:r w:rsidRPr="002757CB">
        <w:rPr>
          <w:sz w:val="30"/>
          <w:szCs w:val="30"/>
        </w:rPr>
        <w:t>При этом исчисление, удержание и перечисление в бюджет подоходного налога осуществляются</w:t>
      </w:r>
      <w:r w:rsidRPr="00B23BBC">
        <w:rPr>
          <w:sz w:val="30"/>
          <w:szCs w:val="30"/>
        </w:rPr>
        <w:t xml:space="preserve"> в отношении доходов плательщика, полученных с даты начала деятельности, определенной пунктами 3 и 4 статьи 180 Кодекса, и по дату истечения периода.</w:t>
      </w:r>
      <w:r w:rsidR="002757CB">
        <w:rPr>
          <w:sz w:val="30"/>
          <w:szCs w:val="30"/>
        </w:rPr>
        <w:t xml:space="preserve"> </w:t>
      </w:r>
      <w:r w:rsidRPr="00B23BBC">
        <w:rPr>
          <w:sz w:val="30"/>
          <w:szCs w:val="30"/>
        </w:rPr>
        <w:t>По окончании период</w:t>
      </w:r>
      <w:r w:rsidR="004C62D3" w:rsidRPr="00B23BBC">
        <w:rPr>
          <w:sz w:val="30"/>
          <w:szCs w:val="30"/>
        </w:rPr>
        <w:t>а</w:t>
      </w:r>
      <w:r w:rsidR="00225945" w:rsidRPr="00B23BBC">
        <w:rPr>
          <w:sz w:val="30"/>
          <w:szCs w:val="30"/>
        </w:rPr>
        <w:t xml:space="preserve">, </w:t>
      </w:r>
      <w:r w:rsidR="00630A39" w:rsidRPr="00B23BBC">
        <w:rPr>
          <w:sz w:val="30"/>
          <w:szCs w:val="30"/>
        </w:rPr>
        <w:t xml:space="preserve">а также при осуществлении деятельности в Республике Беларусь через постоянное представительство, не относящейся к указанной в пунктах 3 и 4 статьи 180 Кодекса, </w:t>
      </w:r>
      <w:r w:rsidRPr="00B23BBC">
        <w:rPr>
          <w:sz w:val="30"/>
          <w:szCs w:val="30"/>
        </w:rPr>
        <w:t xml:space="preserve">перечисление в бюджет сумм исчисленного и удержанного подоходного налога производится иностранными организациями, осуществляющими деятельность в Республике Беларусь через постоянное представительство, в сроки, установленные частью первой пункта 6 статьи 216 Кодекса </w:t>
      </w:r>
      <w:r w:rsidRPr="00B23BBC">
        <w:rPr>
          <w:rStyle w:val="h-normal"/>
          <w:sz w:val="30"/>
          <w:szCs w:val="30"/>
        </w:rPr>
        <w:t>(пункт 6 статьи 216 Кодекса).</w:t>
      </w:r>
    </w:p>
    <w:p w:rsidR="002753DC" w:rsidRPr="00B23BBC" w:rsidRDefault="002753DC" w:rsidP="002753DC">
      <w:pPr>
        <w:ind w:firstLine="709"/>
        <w:jc w:val="both"/>
        <w:rPr>
          <w:sz w:val="30"/>
          <w:szCs w:val="30"/>
          <w:shd w:val="clear" w:color="auto" w:fill="FFFFFF"/>
        </w:rPr>
      </w:pPr>
      <w:r w:rsidRPr="00B23BBC">
        <w:rPr>
          <w:sz w:val="30"/>
          <w:szCs w:val="30"/>
          <w:shd w:val="clear" w:color="auto" w:fill="FFFFFF"/>
        </w:rPr>
        <w:t>Форма налоговой декларации (расчета) налогового агента по</w:t>
      </w:r>
      <w:r w:rsidR="003B4384" w:rsidRPr="00B23BBC">
        <w:rPr>
          <w:sz w:val="30"/>
          <w:szCs w:val="30"/>
          <w:shd w:val="clear" w:color="auto" w:fill="FFFFFF"/>
        </w:rPr>
        <w:t> </w:t>
      </w:r>
      <w:r w:rsidRPr="00B23BBC">
        <w:rPr>
          <w:sz w:val="30"/>
          <w:szCs w:val="30"/>
          <w:shd w:val="clear" w:color="auto" w:fill="FFFFFF"/>
        </w:rPr>
        <w:t xml:space="preserve">подоходному налогу с физических лиц </w:t>
      </w:r>
      <w:r w:rsidR="005A571D" w:rsidRPr="00B23BBC">
        <w:rPr>
          <w:sz w:val="30"/>
          <w:szCs w:val="30"/>
          <w:shd w:val="clear" w:color="auto" w:fill="FFFFFF"/>
        </w:rPr>
        <w:t>установлена</w:t>
      </w:r>
      <w:r w:rsidRPr="00B23BBC">
        <w:rPr>
          <w:sz w:val="30"/>
          <w:szCs w:val="30"/>
          <w:shd w:val="clear" w:color="auto" w:fill="FFFFFF"/>
        </w:rPr>
        <w:t xml:space="preserve"> приложением </w:t>
      </w:r>
      <w:r w:rsidR="007A583A">
        <w:rPr>
          <w:sz w:val="30"/>
          <w:szCs w:val="30"/>
          <w:shd w:val="clear" w:color="auto" w:fill="FFFFFF"/>
        </w:rPr>
        <w:t>10</w:t>
      </w:r>
      <w:r w:rsidR="007A583A" w:rsidRPr="00B23BBC">
        <w:rPr>
          <w:sz w:val="30"/>
          <w:szCs w:val="30"/>
          <w:shd w:val="clear" w:color="auto" w:fill="FFFFFF"/>
        </w:rPr>
        <w:t xml:space="preserve"> </w:t>
      </w:r>
      <w:r w:rsidR="00E761E5" w:rsidRPr="00B23BBC">
        <w:rPr>
          <w:sz w:val="30"/>
          <w:szCs w:val="30"/>
          <w:shd w:val="clear" w:color="auto" w:fill="FFFFFF"/>
        </w:rPr>
        <w:t>к </w:t>
      </w:r>
      <w:r w:rsidRPr="00B23BBC">
        <w:rPr>
          <w:sz w:val="30"/>
          <w:szCs w:val="30"/>
        </w:rPr>
        <w:t>Постановлению</w:t>
      </w:r>
      <w:r w:rsidR="00B601E2" w:rsidRPr="00B23BBC">
        <w:rPr>
          <w:sz w:val="30"/>
          <w:szCs w:val="30"/>
        </w:rPr>
        <w:t xml:space="preserve">, при этом для налоговых агентов-иностранных организаций предназначена часть </w:t>
      </w:r>
      <w:r w:rsidR="00B601E2" w:rsidRPr="00B23BBC">
        <w:rPr>
          <w:sz w:val="30"/>
          <w:szCs w:val="30"/>
          <w:lang w:val="en-US"/>
        </w:rPr>
        <w:t>III</w:t>
      </w:r>
      <w:r w:rsidR="00B601E2" w:rsidRPr="00B23BBC">
        <w:rPr>
          <w:sz w:val="30"/>
          <w:szCs w:val="30"/>
        </w:rPr>
        <w:t xml:space="preserve"> </w:t>
      </w:r>
      <w:r w:rsidR="00FA5772" w:rsidRPr="00B23BBC">
        <w:rPr>
          <w:sz w:val="30"/>
          <w:szCs w:val="30"/>
        </w:rPr>
        <w:t>указанной</w:t>
      </w:r>
      <w:r w:rsidR="00B601E2" w:rsidRPr="00B23BBC">
        <w:rPr>
          <w:sz w:val="30"/>
          <w:szCs w:val="30"/>
        </w:rPr>
        <w:t xml:space="preserve"> декларации</w:t>
      </w:r>
      <w:r w:rsidR="004F4FC5" w:rsidRPr="00B23BBC">
        <w:rPr>
          <w:sz w:val="30"/>
          <w:szCs w:val="30"/>
        </w:rPr>
        <w:t>.</w:t>
      </w:r>
    </w:p>
    <w:p w:rsidR="007C1FD9" w:rsidRPr="002757CB" w:rsidRDefault="00E761E5" w:rsidP="00E2650D">
      <w:pPr>
        <w:ind w:firstLine="709"/>
        <w:jc w:val="both"/>
        <w:rPr>
          <w:i/>
          <w:iCs/>
          <w:sz w:val="30"/>
          <w:szCs w:val="30"/>
        </w:rPr>
      </w:pPr>
      <w:r w:rsidRPr="00B23BBC">
        <w:rPr>
          <w:sz w:val="30"/>
          <w:szCs w:val="30"/>
        </w:rPr>
        <w:t>В соответствии с частью первой пункта 1 статьи 216</w:t>
      </w:r>
      <w:r w:rsidRPr="00A178C4">
        <w:rPr>
          <w:sz w:val="30"/>
          <w:szCs w:val="30"/>
          <w:vertAlign w:val="superscript"/>
        </w:rPr>
        <w:t>1</w:t>
      </w:r>
      <w:r w:rsidRPr="00B23BBC">
        <w:rPr>
          <w:sz w:val="30"/>
          <w:szCs w:val="30"/>
        </w:rPr>
        <w:t xml:space="preserve"> Кодекса н</w:t>
      </w:r>
      <w:r w:rsidR="00CA2AEF" w:rsidRPr="00B23BBC">
        <w:rPr>
          <w:sz w:val="30"/>
          <w:szCs w:val="30"/>
        </w:rPr>
        <w:t>алоговая декларация (расчет) налогового агента по подоходному налогу с физических лиц представляется налоговым агентом</w:t>
      </w:r>
      <w:r w:rsidRPr="00B23BBC">
        <w:rPr>
          <w:sz w:val="30"/>
          <w:szCs w:val="30"/>
        </w:rPr>
        <w:t>-иностранной организацией, осуществляющей деятельность на территории Республики Беларусь,</w:t>
      </w:r>
      <w:r w:rsidR="00CA2AEF" w:rsidRPr="00B23BBC">
        <w:rPr>
          <w:sz w:val="30"/>
          <w:szCs w:val="30"/>
        </w:rPr>
        <w:t xml:space="preserve"> не позднее 20-го числа месяца, </w:t>
      </w:r>
      <w:r w:rsidR="00CA2AEF" w:rsidRPr="002757CB">
        <w:rPr>
          <w:sz w:val="30"/>
          <w:szCs w:val="30"/>
        </w:rPr>
        <w:t>следующего за истекшим отчетным периодом, при</w:t>
      </w:r>
      <w:r w:rsidR="00CC3762" w:rsidRPr="002757CB">
        <w:rPr>
          <w:sz w:val="30"/>
          <w:szCs w:val="30"/>
        </w:rPr>
        <w:t xml:space="preserve"> </w:t>
      </w:r>
      <w:r w:rsidR="00CA2AEF" w:rsidRPr="002757CB">
        <w:rPr>
          <w:sz w:val="30"/>
          <w:szCs w:val="30"/>
        </w:rPr>
        <w:t>наличии объектов налогообложения</w:t>
      </w:r>
      <w:r w:rsidR="00CC3762" w:rsidRPr="002757CB">
        <w:rPr>
          <w:sz w:val="30"/>
          <w:szCs w:val="30"/>
        </w:rPr>
        <w:t>.</w:t>
      </w:r>
    </w:p>
    <w:p w:rsidR="007E00BB" w:rsidRPr="00B23BBC" w:rsidRDefault="007E00BB" w:rsidP="007E00BB">
      <w:pPr>
        <w:autoSpaceDE w:val="0"/>
        <w:autoSpaceDN w:val="0"/>
        <w:adjustRightInd w:val="0"/>
        <w:ind w:firstLine="709"/>
        <w:jc w:val="both"/>
        <w:rPr>
          <w:rStyle w:val="word-wrapper"/>
          <w:sz w:val="30"/>
          <w:szCs w:val="30"/>
          <w:shd w:val="clear" w:color="auto" w:fill="FFFFFF"/>
        </w:rPr>
      </w:pPr>
      <w:r w:rsidRPr="00B23BBC">
        <w:rPr>
          <w:rStyle w:val="word-wrapper"/>
          <w:sz w:val="30"/>
          <w:szCs w:val="30"/>
          <w:shd w:val="clear" w:color="auto" w:fill="FFFFFF"/>
        </w:rPr>
        <w:t>Отчетным периодом для целей представления налоговой декларации (расчета) налогового агента по подоходному налогу с физических лиц является истекший календарный квартал налогового периода.</w:t>
      </w:r>
      <w:r w:rsidRPr="00B23BBC">
        <w:rPr>
          <w:sz w:val="30"/>
          <w:szCs w:val="30"/>
        </w:rPr>
        <w:t xml:space="preserve"> Налоговым периодом подоходного налога с физических лиц признается календарный год </w:t>
      </w:r>
      <w:r w:rsidRPr="00B23BBC">
        <w:rPr>
          <w:rStyle w:val="word-wrapper"/>
          <w:sz w:val="30"/>
          <w:szCs w:val="30"/>
          <w:shd w:val="clear" w:color="auto" w:fill="FFFFFF"/>
        </w:rPr>
        <w:t>(части первая и третья статьи 207 Кодекса).</w:t>
      </w:r>
    </w:p>
    <w:p w:rsidR="00CA583A" w:rsidRPr="00B23BBC" w:rsidRDefault="00CA583A" w:rsidP="00A178C4">
      <w:pPr>
        <w:autoSpaceDE w:val="0"/>
        <w:autoSpaceDN w:val="0"/>
        <w:adjustRightInd w:val="0"/>
        <w:ind w:firstLine="709"/>
        <w:jc w:val="both"/>
        <w:rPr>
          <w:rStyle w:val="word-wrapper"/>
          <w:sz w:val="30"/>
          <w:szCs w:val="30"/>
          <w:shd w:val="clear" w:color="auto" w:fill="FFFFFF"/>
        </w:rPr>
      </w:pPr>
      <w:r w:rsidRPr="00B23BBC">
        <w:rPr>
          <w:rStyle w:val="word-wrapper"/>
          <w:sz w:val="30"/>
          <w:szCs w:val="30"/>
          <w:shd w:val="clear" w:color="auto" w:fill="FFFFFF"/>
        </w:rPr>
        <w:t xml:space="preserve">По истечении налогового периода налоговая декларация (расчет) налогового агента по подоходному налогу с физических лиц представляется налоговыми агентами за последний отчетный период налогового периода независимо от наличия обстоятельств, указанных в части первой пункта 1 статьи </w:t>
      </w:r>
      <w:r w:rsidRPr="00B23BBC">
        <w:rPr>
          <w:sz w:val="30"/>
          <w:szCs w:val="30"/>
        </w:rPr>
        <w:t>216</w:t>
      </w:r>
      <w:r w:rsidRPr="00B23BBC">
        <w:rPr>
          <w:sz w:val="30"/>
          <w:szCs w:val="30"/>
          <w:vertAlign w:val="superscript"/>
        </w:rPr>
        <w:t>1</w:t>
      </w:r>
      <w:r w:rsidRPr="00B23BBC">
        <w:rPr>
          <w:sz w:val="30"/>
          <w:szCs w:val="30"/>
        </w:rPr>
        <w:t xml:space="preserve"> Кодекса (часть третья пункта 1 статьи 216</w:t>
      </w:r>
      <w:r w:rsidRPr="00B23BBC">
        <w:rPr>
          <w:sz w:val="30"/>
          <w:szCs w:val="30"/>
          <w:vertAlign w:val="superscript"/>
        </w:rPr>
        <w:t>1</w:t>
      </w:r>
      <w:r w:rsidRPr="00B23BBC">
        <w:rPr>
          <w:sz w:val="30"/>
          <w:szCs w:val="30"/>
        </w:rPr>
        <w:t xml:space="preserve"> Кодекса)</w:t>
      </w:r>
      <w:r w:rsidRPr="00B23BBC">
        <w:rPr>
          <w:rStyle w:val="word-wrapper"/>
          <w:sz w:val="30"/>
          <w:szCs w:val="30"/>
          <w:shd w:val="clear" w:color="auto" w:fill="FFFFFF"/>
        </w:rPr>
        <w:t>.</w:t>
      </w:r>
    </w:p>
    <w:p w:rsidR="007E00BB" w:rsidRPr="00B23BBC" w:rsidRDefault="007E00BB" w:rsidP="00A178C4">
      <w:pPr>
        <w:autoSpaceDE w:val="0"/>
        <w:autoSpaceDN w:val="0"/>
        <w:adjustRightInd w:val="0"/>
        <w:ind w:firstLine="709"/>
        <w:jc w:val="both"/>
        <w:rPr>
          <w:rStyle w:val="word-wrapper"/>
          <w:sz w:val="30"/>
          <w:szCs w:val="30"/>
          <w:shd w:val="clear" w:color="auto" w:fill="FFFFFF"/>
        </w:rPr>
      </w:pPr>
      <w:r w:rsidRPr="00B23BBC">
        <w:rPr>
          <w:rStyle w:val="word-wrapper"/>
          <w:sz w:val="30"/>
          <w:szCs w:val="30"/>
          <w:shd w:val="clear" w:color="auto" w:fill="FFFFFF"/>
        </w:rPr>
        <w:t>Исходя из изложенного, на основании части третьей пункта 1 статьи 216</w:t>
      </w:r>
      <w:r w:rsidRPr="00A178C4">
        <w:rPr>
          <w:rStyle w:val="word-wrapper"/>
          <w:sz w:val="30"/>
          <w:szCs w:val="30"/>
          <w:shd w:val="clear" w:color="auto" w:fill="FFFFFF"/>
          <w:vertAlign w:val="superscript"/>
        </w:rPr>
        <w:t>1</w:t>
      </w:r>
      <w:r w:rsidRPr="00B23BBC">
        <w:rPr>
          <w:rStyle w:val="word-wrapper"/>
          <w:sz w:val="30"/>
          <w:szCs w:val="30"/>
          <w:shd w:val="clear" w:color="auto" w:fill="FFFFFF"/>
        </w:rPr>
        <w:t xml:space="preserve"> Кодекса по истечении календарного года налоговая декларация (расчет) налогового агента по подоходному налогу с физических лиц за последний отчетный период (4-й квартал) календарного года представляется налоговым агентом-иностранной организацией, осуществляющей деятельность на территории Республики Беларусь, независимо от наличия в этом последнем отчетном периоде (4</w:t>
      </w:r>
      <w:r w:rsidR="00781A5B">
        <w:rPr>
          <w:rStyle w:val="word-wrapper"/>
          <w:sz w:val="30"/>
          <w:szCs w:val="30"/>
          <w:shd w:val="clear" w:color="auto" w:fill="FFFFFF"/>
        </w:rPr>
        <w:t>-</w:t>
      </w:r>
      <w:r w:rsidRPr="00B23BBC">
        <w:rPr>
          <w:rStyle w:val="word-wrapper"/>
          <w:sz w:val="30"/>
          <w:szCs w:val="30"/>
          <w:shd w:val="clear" w:color="auto" w:fill="FFFFFF"/>
        </w:rPr>
        <w:t>м</w:t>
      </w:r>
      <w:r w:rsidR="00494932" w:rsidRPr="00B23BBC">
        <w:rPr>
          <w:rStyle w:val="word-wrapper"/>
          <w:sz w:val="30"/>
          <w:szCs w:val="30"/>
          <w:shd w:val="clear" w:color="auto" w:fill="FFFFFF"/>
        </w:rPr>
        <w:t xml:space="preserve"> </w:t>
      </w:r>
      <w:r w:rsidRPr="00B23BBC">
        <w:rPr>
          <w:rStyle w:val="word-wrapper"/>
          <w:sz w:val="30"/>
          <w:szCs w:val="30"/>
          <w:shd w:val="clear" w:color="auto" w:fill="FFFFFF"/>
        </w:rPr>
        <w:t>квартале) календарного года объектов налогообложения подоходным налогом.</w:t>
      </w:r>
    </w:p>
    <w:p w:rsidR="005E23DC" w:rsidRPr="00B23BBC" w:rsidRDefault="005E23DC" w:rsidP="00DE18E5">
      <w:pPr>
        <w:ind w:firstLine="709"/>
        <w:jc w:val="both"/>
        <w:rPr>
          <w:rStyle w:val="word-wrapper"/>
          <w:sz w:val="30"/>
          <w:szCs w:val="30"/>
          <w:shd w:val="clear" w:color="auto" w:fill="FFFFFF"/>
        </w:rPr>
      </w:pPr>
    </w:p>
    <w:p w:rsidR="004F4FC5" w:rsidRPr="00B23BBC" w:rsidRDefault="004F4FC5" w:rsidP="00DE18E5">
      <w:pPr>
        <w:ind w:firstLine="709"/>
        <w:jc w:val="both"/>
        <w:rPr>
          <w:sz w:val="30"/>
          <w:szCs w:val="30"/>
        </w:rPr>
      </w:pPr>
      <w:r w:rsidRPr="00B23BBC">
        <w:rPr>
          <w:rStyle w:val="word-wrapper"/>
          <w:sz w:val="30"/>
          <w:szCs w:val="30"/>
          <w:shd w:val="clear" w:color="auto" w:fill="FFFFFF"/>
        </w:rPr>
        <w:t>Организации (в том числе иностранные</w:t>
      </w:r>
      <w:r w:rsidR="007164FA" w:rsidRPr="00B23BBC">
        <w:rPr>
          <w:rStyle w:val="word-wrapper"/>
          <w:sz w:val="30"/>
          <w:szCs w:val="30"/>
          <w:shd w:val="clear" w:color="auto" w:fill="FFFFFF"/>
        </w:rPr>
        <w:t>, их представительства, филиалы</w:t>
      </w:r>
      <w:r w:rsidRPr="00B23BBC">
        <w:rPr>
          <w:rStyle w:val="word-wrapper"/>
          <w:sz w:val="30"/>
          <w:szCs w:val="30"/>
          <w:shd w:val="clear" w:color="auto" w:fill="FFFFFF"/>
        </w:rPr>
        <w:t>)</w:t>
      </w:r>
      <w:r w:rsidR="005A571D" w:rsidRPr="00B23BBC">
        <w:rPr>
          <w:rStyle w:val="word-wrapper"/>
          <w:sz w:val="30"/>
          <w:szCs w:val="30"/>
          <w:shd w:val="clear" w:color="auto" w:fill="FFFFFF"/>
        </w:rPr>
        <w:t>, признаваемые налоговыми агентами,</w:t>
      </w:r>
      <w:r w:rsidRPr="00B23BBC">
        <w:rPr>
          <w:rStyle w:val="word-wrapper"/>
          <w:sz w:val="30"/>
          <w:szCs w:val="30"/>
          <w:shd w:val="clear" w:color="auto" w:fill="FFFFFF"/>
        </w:rPr>
        <w:t xml:space="preserve"> обязаны </w:t>
      </w:r>
      <w:r w:rsidRPr="00B23BBC">
        <w:rPr>
          <w:sz w:val="30"/>
          <w:szCs w:val="30"/>
          <w:shd w:val="clear" w:color="auto" w:fill="FFFFFF"/>
        </w:rPr>
        <w:t>представлять в</w:t>
      </w:r>
      <w:r w:rsidR="00862FB8" w:rsidRPr="00B23BBC">
        <w:rPr>
          <w:sz w:val="30"/>
          <w:szCs w:val="30"/>
          <w:shd w:val="clear" w:color="auto" w:fill="FFFFFF"/>
        </w:rPr>
        <w:t> </w:t>
      </w:r>
      <w:r w:rsidRPr="00B23BBC">
        <w:rPr>
          <w:sz w:val="30"/>
          <w:szCs w:val="30"/>
          <w:shd w:val="clear" w:color="auto" w:fill="FFFFFF"/>
        </w:rPr>
        <w:t xml:space="preserve">налоговые органы сведения о доходах физических лиц, признаваемых объектами налогообложения подоходным </w:t>
      </w:r>
      <w:r w:rsidR="00FA5772" w:rsidRPr="00B23BBC">
        <w:rPr>
          <w:sz w:val="30"/>
          <w:szCs w:val="30"/>
          <w:shd w:val="clear" w:color="auto" w:fill="FFFFFF"/>
        </w:rPr>
        <w:t>налогом</w:t>
      </w:r>
      <w:r w:rsidRPr="00B23BBC">
        <w:rPr>
          <w:sz w:val="30"/>
          <w:szCs w:val="30"/>
          <w:shd w:val="clear" w:color="auto" w:fill="FFFFFF"/>
        </w:rPr>
        <w:t>, облагаемых по</w:t>
      </w:r>
      <w:r w:rsidR="00862FB8" w:rsidRPr="00B23BBC">
        <w:rPr>
          <w:sz w:val="30"/>
          <w:szCs w:val="30"/>
          <w:shd w:val="clear" w:color="auto" w:fill="FFFFFF"/>
        </w:rPr>
        <w:t> </w:t>
      </w:r>
      <w:r w:rsidRPr="00B23BBC">
        <w:rPr>
          <w:sz w:val="30"/>
          <w:szCs w:val="30"/>
          <w:shd w:val="clear" w:color="auto" w:fill="FFFFFF"/>
        </w:rPr>
        <w:t>различн</w:t>
      </w:r>
      <w:r w:rsidR="00FA5772" w:rsidRPr="00B23BBC">
        <w:rPr>
          <w:sz w:val="30"/>
          <w:szCs w:val="30"/>
          <w:shd w:val="clear" w:color="auto" w:fill="FFFFFF"/>
        </w:rPr>
        <w:t>ым ставкам подоходного налога</w:t>
      </w:r>
      <w:r w:rsidRPr="00B23BBC">
        <w:rPr>
          <w:sz w:val="30"/>
          <w:szCs w:val="30"/>
          <w:shd w:val="clear" w:color="auto" w:fill="FFFFFF"/>
        </w:rPr>
        <w:t>, включая сведения о льготах и</w:t>
      </w:r>
      <w:r w:rsidR="00862FB8" w:rsidRPr="00B23BBC">
        <w:rPr>
          <w:sz w:val="30"/>
          <w:szCs w:val="30"/>
          <w:shd w:val="clear" w:color="auto" w:fill="FFFFFF"/>
        </w:rPr>
        <w:t> </w:t>
      </w:r>
      <w:r w:rsidRPr="00B23BBC">
        <w:rPr>
          <w:sz w:val="30"/>
          <w:szCs w:val="30"/>
          <w:shd w:val="clear" w:color="auto" w:fill="FFFFFF"/>
        </w:rPr>
        <w:t xml:space="preserve">суммах подоходного налога </w:t>
      </w:r>
      <w:r w:rsidR="00935A32" w:rsidRPr="00B23BBC">
        <w:rPr>
          <w:sz w:val="30"/>
          <w:szCs w:val="30"/>
        </w:rPr>
        <w:t>(</w:t>
      </w:r>
      <w:r w:rsidR="005A571D" w:rsidRPr="00B23BBC">
        <w:rPr>
          <w:sz w:val="30"/>
          <w:szCs w:val="30"/>
        </w:rPr>
        <w:t>част</w:t>
      </w:r>
      <w:r w:rsidR="007164FA" w:rsidRPr="00B23BBC">
        <w:rPr>
          <w:sz w:val="30"/>
          <w:szCs w:val="30"/>
        </w:rPr>
        <w:t>и первая и</w:t>
      </w:r>
      <w:r w:rsidR="005A571D" w:rsidRPr="00B23BBC">
        <w:rPr>
          <w:sz w:val="30"/>
          <w:szCs w:val="30"/>
        </w:rPr>
        <w:t xml:space="preserve"> вторая </w:t>
      </w:r>
      <w:r w:rsidR="00935A32" w:rsidRPr="00B23BBC">
        <w:rPr>
          <w:sz w:val="30"/>
          <w:szCs w:val="30"/>
        </w:rPr>
        <w:t>пункт</w:t>
      </w:r>
      <w:r w:rsidR="005A571D" w:rsidRPr="00B23BBC">
        <w:rPr>
          <w:sz w:val="30"/>
          <w:szCs w:val="30"/>
        </w:rPr>
        <w:t>а</w:t>
      </w:r>
      <w:r w:rsidR="00935A32" w:rsidRPr="00B23BBC">
        <w:rPr>
          <w:sz w:val="30"/>
          <w:szCs w:val="30"/>
        </w:rPr>
        <w:t xml:space="preserve"> 6 статьи 85 Кодекса).</w:t>
      </w:r>
    </w:p>
    <w:p w:rsidR="005A571D" w:rsidRPr="00B23BBC" w:rsidRDefault="005A571D" w:rsidP="00A178C4">
      <w:pPr>
        <w:autoSpaceDE w:val="0"/>
        <w:autoSpaceDN w:val="0"/>
        <w:adjustRightInd w:val="0"/>
        <w:ind w:firstLine="709"/>
        <w:jc w:val="both"/>
        <w:rPr>
          <w:sz w:val="30"/>
          <w:szCs w:val="30"/>
        </w:rPr>
      </w:pPr>
      <w:r w:rsidRPr="00B23BBC">
        <w:rPr>
          <w:sz w:val="30"/>
          <w:szCs w:val="30"/>
        </w:rPr>
        <w:t>В соответствии с пунктом 7 приложения к Положению о</w:t>
      </w:r>
      <w:r w:rsidR="00781A5B">
        <w:rPr>
          <w:sz w:val="30"/>
          <w:szCs w:val="30"/>
        </w:rPr>
        <w:t> </w:t>
      </w:r>
      <w:r w:rsidRPr="00B23BBC">
        <w:rPr>
          <w:sz w:val="30"/>
          <w:szCs w:val="30"/>
        </w:rPr>
        <w:t>представлении сведений и доходах физических лиц, утвержденному постановлением Совета Министров Республики Беларусь от 07.04.2021 № 201</w:t>
      </w:r>
      <w:r w:rsidR="005431C4" w:rsidRPr="00B23BBC">
        <w:rPr>
          <w:sz w:val="30"/>
          <w:szCs w:val="30"/>
        </w:rPr>
        <w:t xml:space="preserve"> «О представлении сведений о доходах физических лиц»</w:t>
      </w:r>
      <w:r w:rsidRPr="00B23BBC">
        <w:rPr>
          <w:sz w:val="30"/>
          <w:szCs w:val="30"/>
        </w:rPr>
        <w:t>, сведения должны представляться налоговыми агентами за</w:t>
      </w:r>
      <w:r w:rsidR="008C5347">
        <w:rPr>
          <w:sz w:val="30"/>
          <w:szCs w:val="30"/>
        </w:rPr>
        <w:t xml:space="preserve"> </w:t>
      </w:r>
      <w:r w:rsidRPr="00B23BBC">
        <w:rPr>
          <w:sz w:val="30"/>
          <w:szCs w:val="30"/>
        </w:rPr>
        <w:t>календарный год не</w:t>
      </w:r>
      <w:r w:rsidR="00725EA4">
        <w:rPr>
          <w:sz w:val="30"/>
          <w:szCs w:val="30"/>
        </w:rPr>
        <w:t> </w:t>
      </w:r>
      <w:r w:rsidRPr="00B23BBC">
        <w:rPr>
          <w:sz w:val="30"/>
          <w:szCs w:val="30"/>
        </w:rPr>
        <w:t>позднее 1 апреля года, следующего за истекшим календарным годом.</w:t>
      </w:r>
    </w:p>
    <w:p w:rsidR="004F4FC5" w:rsidRPr="00BE1F67" w:rsidRDefault="004F4FC5" w:rsidP="00A178C4">
      <w:pPr>
        <w:autoSpaceDE w:val="0"/>
        <w:autoSpaceDN w:val="0"/>
        <w:adjustRightInd w:val="0"/>
        <w:ind w:firstLine="709"/>
        <w:jc w:val="both"/>
        <w:rPr>
          <w:sz w:val="30"/>
          <w:szCs w:val="30"/>
        </w:rPr>
      </w:pPr>
      <w:r w:rsidRPr="00B23BBC">
        <w:rPr>
          <w:sz w:val="30"/>
          <w:szCs w:val="30"/>
        </w:rPr>
        <w:t>Форма сведений о доходах физических лиц установлена постановлением МНС от 15.11.2021 № 35</w:t>
      </w:r>
      <w:r w:rsidR="009F61A0" w:rsidRPr="00B23BBC">
        <w:rPr>
          <w:sz w:val="30"/>
          <w:szCs w:val="30"/>
        </w:rPr>
        <w:t xml:space="preserve"> «О формах и перечне сведений»</w:t>
      </w:r>
      <w:r w:rsidRPr="00B23BBC">
        <w:rPr>
          <w:sz w:val="30"/>
          <w:szCs w:val="30"/>
        </w:rPr>
        <w:t xml:space="preserve"> (приложение 9).</w:t>
      </w:r>
    </w:p>
    <w:p w:rsidR="00496A89" w:rsidRPr="00B23BBC" w:rsidRDefault="00496A89" w:rsidP="004F4FC5">
      <w:pPr>
        <w:ind w:firstLine="709"/>
        <w:jc w:val="both"/>
        <w:rPr>
          <w:sz w:val="30"/>
          <w:szCs w:val="30"/>
        </w:rPr>
      </w:pPr>
      <w:r w:rsidRPr="00B23BBC">
        <w:rPr>
          <w:sz w:val="30"/>
          <w:szCs w:val="30"/>
        </w:rPr>
        <w:t xml:space="preserve">Сведения о доходах физического лица представляются </w:t>
      </w:r>
      <w:r w:rsidR="00FA5772" w:rsidRPr="00B23BBC">
        <w:rPr>
          <w:sz w:val="30"/>
          <w:szCs w:val="30"/>
        </w:rPr>
        <w:t xml:space="preserve">посредством единого портала электронных услуг общегосударственной автоматизированной информационной системы (ОАИС) или </w:t>
      </w:r>
      <w:r w:rsidRPr="00B23BBC">
        <w:rPr>
          <w:sz w:val="30"/>
          <w:szCs w:val="30"/>
        </w:rPr>
        <w:t>через личный кабинет плательщика (часть пятая пункта 6 статьи 85 Кодекса).</w:t>
      </w:r>
    </w:p>
    <w:p w:rsidR="00E2650D" w:rsidRPr="00B23BBC" w:rsidRDefault="00E2650D" w:rsidP="00E2650D">
      <w:pPr>
        <w:ind w:firstLine="709"/>
        <w:jc w:val="both"/>
        <w:rPr>
          <w:sz w:val="30"/>
          <w:szCs w:val="30"/>
        </w:rPr>
      </w:pPr>
      <w:r w:rsidRPr="00B23BBC">
        <w:rPr>
          <w:sz w:val="30"/>
          <w:szCs w:val="30"/>
        </w:rPr>
        <w:t>В Республике Беларусь в целях избежания двойного налогообложения выдается справка об уплате (удержании) подоходного налога с физических лиц (</w:t>
      </w:r>
      <w:hyperlink r:id="rId21" w:history="1">
        <w:r w:rsidRPr="00B23BBC">
          <w:rPr>
            <w:sz w:val="30"/>
            <w:szCs w:val="30"/>
          </w:rPr>
          <w:t>пункт 18.8</w:t>
        </w:r>
      </w:hyperlink>
      <w:r w:rsidRPr="00B23BBC">
        <w:rPr>
          <w:sz w:val="30"/>
          <w:szCs w:val="30"/>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E2650D" w:rsidRPr="00B23BBC" w:rsidRDefault="00E2650D" w:rsidP="00E2650D">
      <w:pPr>
        <w:autoSpaceDE w:val="0"/>
        <w:autoSpaceDN w:val="0"/>
        <w:adjustRightInd w:val="0"/>
        <w:ind w:firstLine="709"/>
        <w:jc w:val="both"/>
        <w:outlineLvl w:val="4"/>
        <w:rPr>
          <w:sz w:val="30"/>
          <w:szCs w:val="30"/>
        </w:rPr>
      </w:pPr>
      <w:r w:rsidRPr="00B23BBC">
        <w:rPr>
          <w:sz w:val="30"/>
          <w:szCs w:val="30"/>
        </w:rPr>
        <w:t>Если гражданами – резидентами иностранного государства работа по</w:t>
      </w:r>
      <w:r w:rsidR="00B9273C" w:rsidRPr="00B23BBC">
        <w:rPr>
          <w:sz w:val="30"/>
          <w:szCs w:val="30"/>
        </w:rPr>
        <w:t> </w:t>
      </w:r>
      <w:r w:rsidRPr="00B23BBC">
        <w:rPr>
          <w:sz w:val="30"/>
          <w:szCs w:val="30"/>
        </w:rPr>
        <w:t>найму не осуществляется в Республике Беларусь (то есть они не</w:t>
      </w:r>
      <w:r w:rsidR="00B9273C" w:rsidRPr="00B23BBC">
        <w:rPr>
          <w:sz w:val="30"/>
          <w:szCs w:val="30"/>
        </w:rPr>
        <w:t> </w:t>
      </w:r>
      <w:r w:rsidRPr="00B23BBC">
        <w:rPr>
          <w:sz w:val="30"/>
          <w:szCs w:val="30"/>
        </w:rPr>
        <w:t>находятся в Республике Беларусь при выполнении работы), то</w:t>
      </w:r>
      <w:r w:rsidR="00B9273C" w:rsidRPr="00B23BBC">
        <w:rPr>
          <w:sz w:val="30"/>
          <w:szCs w:val="30"/>
        </w:rPr>
        <w:t> </w:t>
      </w:r>
      <w:r w:rsidRPr="00B23BBC">
        <w:rPr>
          <w:sz w:val="30"/>
          <w:szCs w:val="30"/>
        </w:rPr>
        <w:t>оснований для уплаты в Республике Беларусь подоходного налога с</w:t>
      </w:r>
      <w:r w:rsidR="00B9273C" w:rsidRPr="00B23BBC">
        <w:rPr>
          <w:sz w:val="30"/>
          <w:szCs w:val="30"/>
        </w:rPr>
        <w:t> </w:t>
      </w:r>
      <w:r w:rsidRPr="00B23BBC">
        <w:rPr>
          <w:sz w:val="30"/>
          <w:szCs w:val="30"/>
        </w:rPr>
        <w:t>их</w:t>
      </w:r>
      <w:r w:rsidR="00B9273C" w:rsidRPr="00B23BBC">
        <w:rPr>
          <w:sz w:val="30"/>
          <w:szCs w:val="30"/>
        </w:rPr>
        <w:t> </w:t>
      </w:r>
      <w:r w:rsidRPr="00B23BBC">
        <w:rPr>
          <w:sz w:val="30"/>
          <w:szCs w:val="30"/>
        </w:rPr>
        <w:t>доходов за выполнение такой работы не возникает, в том числе в</w:t>
      </w:r>
      <w:r w:rsidR="00B9273C" w:rsidRPr="00B23BBC">
        <w:rPr>
          <w:sz w:val="30"/>
          <w:szCs w:val="30"/>
        </w:rPr>
        <w:t> </w:t>
      </w:r>
      <w:r w:rsidRPr="00B23BBC">
        <w:rPr>
          <w:sz w:val="30"/>
          <w:szCs w:val="30"/>
        </w:rPr>
        <w:t>ситуации, когда сумма оплаты их труда подлежит включению в расходы, понесенные иностранной организацией для целей деятельности постоянного представительства, расположенного в Республике Беларусь.</w:t>
      </w:r>
    </w:p>
    <w:p w:rsidR="00195552" w:rsidRDefault="00195552" w:rsidP="00841D33">
      <w:pPr>
        <w:ind w:firstLine="709"/>
        <w:rPr>
          <w:sz w:val="30"/>
          <w:szCs w:val="30"/>
          <w:shd w:val="clear" w:color="auto" w:fill="FFFFFF"/>
        </w:rPr>
      </w:pPr>
    </w:p>
    <w:p w:rsidR="00195552" w:rsidRPr="00B23BBC" w:rsidRDefault="00195552" w:rsidP="00841D33">
      <w:pPr>
        <w:ind w:firstLine="709"/>
        <w:rPr>
          <w:sz w:val="30"/>
          <w:szCs w:val="30"/>
          <w:shd w:val="clear" w:color="auto" w:fill="FFFFFF"/>
        </w:rPr>
      </w:pPr>
    </w:p>
    <w:p w:rsidR="00841D33" w:rsidRPr="00920E3E" w:rsidRDefault="00841D33" w:rsidP="00841D33">
      <w:pPr>
        <w:jc w:val="center"/>
        <w:outlineLvl w:val="0"/>
        <w:rPr>
          <w:b/>
          <w:bCs/>
          <w:sz w:val="30"/>
          <w:szCs w:val="30"/>
        </w:rPr>
      </w:pPr>
      <w:bookmarkStart w:id="17" w:name="_Toc220919200"/>
      <w:r w:rsidRPr="00920E3E">
        <w:rPr>
          <w:b/>
          <w:bCs/>
          <w:sz w:val="30"/>
          <w:szCs w:val="30"/>
        </w:rPr>
        <w:t>Проведение налогового контроля</w:t>
      </w:r>
      <w:bookmarkEnd w:id="17"/>
    </w:p>
    <w:p w:rsidR="00841D33" w:rsidRPr="00B23BBC" w:rsidRDefault="00841D33" w:rsidP="00841D33">
      <w:pPr>
        <w:ind w:firstLine="709"/>
        <w:jc w:val="both"/>
        <w:rPr>
          <w:rStyle w:val="h-normal"/>
          <w:sz w:val="30"/>
          <w:szCs w:val="30"/>
        </w:rPr>
      </w:pPr>
    </w:p>
    <w:p w:rsidR="00DF7484" w:rsidRPr="00B23BBC" w:rsidRDefault="00DF7484" w:rsidP="00841D33">
      <w:pPr>
        <w:ind w:firstLine="709"/>
        <w:jc w:val="both"/>
        <w:outlineLvl w:val="1"/>
        <w:rPr>
          <w:rStyle w:val="h-normal"/>
          <w:sz w:val="30"/>
          <w:szCs w:val="30"/>
        </w:rPr>
      </w:pPr>
    </w:p>
    <w:p w:rsidR="00841D33" w:rsidRPr="00B23BBC" w:rsidRDefault="00841D33" w:rsidP="00841D33">
      <w:pPr>
        <w:ind w:firstLine="709"/>
        <w:jc w:val="both"/>
        <w:outlineLvl w:val="1"/>
        <w:rPr>
          <w:rStyle w:val="h-normal"/>
          <w:sz w:val="30"/>
          <w:szCs w:val="30"/>
        </w:rPr>
      </w:pPr>
      <w:bookmarkStart w:id="18" w:name="_Toc220919201"/>
      <w:r w:rsidRPr="00B23BBC">
        <w:rPr>
          <w:rStyle w:val="h-normal"/>
          <w:sz w:val="30"/>
          <w:szCs w:val="30"/>
        </w:rPr>
        <w:t xml:space="preserve">Виды </w:t>
      </w:r>
      <w:r w:rsidR="004F5791">
        <w:rPr>
          <w:rStyle w:val="h-normal"/>
          <w:sz w:val="30"/>
          <w:szCs w:val="30"/>
        </w:rPr>
        <w:t>контроля, осуществляемого</w:t>
      </w:r>
      <w:r w:rsidR="004065B2">
        <w:rPr>
          <w:rStyle w:val="h-normal"/>
          <w:sz w:val="30"/>
          <w:szCs w:val="30"/>
        </w:rPr>
        <w:t xml:space="preserve"> налоговыми органами</w:t>
      </w:r>
      <w:bookmarkEnd w:id="18"/>
      <w:r w:rsidR="00920E3E">
        <w:rPr>
          <w:rStyle w:val="h-normal"/>
          <w:sz w:val="30"/>
          <w:szCs w:val="30"/>
        </w:rPr>
        <w:t>.</w:t>
      </w:r>
    </w:p>
    <w:p w:rsidR="00E2650D" w:rsidRPr="00B23BBC" w:rsidRDefault="00E2650D" w:rsidP="00E2650D">
      <w:pPr>
        <w:ind w:firstLine="709"/>
        <w:jc w:val="both"/>
        <w:rPr>
          <w:rStyle w:val="h-normal"/>
          <w:sz w:val="30"/>
          <w:szCs w:val="30"/>
        </w:rPr>
      </w:pPr>
      <w:r w:rsidRPr="00B23BBC">
        <w:rPr>
          <w:rStyle w:val="h-normal"/>
          <w:sz w:val="30"/>
          <w:szCs w:val="30"/>
        </w:rPr>
        <w:t>В отношении иностранных организаций законодательство предусматривает проведение:</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 xml:space="preserve">камеральных проверок, предусмотренных статьей 73 </w:t>
      </w:r>
      <w:r w:rsidR="008735E3" w:rsidRPr="00B23BBC">
        <w:rPr>
          <w:rStyle w:val="h-normal"/>
          <w:spacing w:val="-4"/>
          <w:sz w:val="30"/>
          <w:szCs w:val="30"/>
        </w:rPr>
        <w:t>Кодекса</w:t>
      </w:r>
      <w:r w:rsidRPr="00B23BBC">
        <w:rPr>
          <w:rStyle w:val="h-normal"/>
          <w:sz w:val="30"/>
          <w:szCs w:val="30"/>
        </w:rPr>
        <w:t>, на</w:t>
      </w:r>
      <w:r w:rsidR="00FF2597" w:rsidRPr="00B23BBC">
        <w:rPr>
          <w:rStyle w:val="h-normal"/>
          <w:sz w:val="30"/>
          <w:szCs w:val="30"/>
          <w:lang w:val="en-US"/>
        </w:rPr>
        <w:t> </w:t>
      </w:r>
      <w:r w:rsidRPr="00B23BBC">
        <w:rPr>
          <w:rStyle w:val="h-normal"/>
          <w:sz w:val="30"/>
          <w:szCs w:val="30"/>
        </w:rPr>
        <w:t xml:space="preserve">основании изучения налоговых деклараций (расчетов), иных документов и (или) информации о плательщике, имеющихся в налоговом органе. </w:t>
      </w:r>
    </w:p>
    <w:p w:rsidR="00E2650D" w:rsidRPr="00B23BBC" w:rsidRDefault="00E2650D" w:rsidP="00E2650D">
      <w:pPr>
        <w:ind w:firstLine="709"/>
        <w:jc w:val="both"/>
        <w:rPr>
          <w:rStyle w:val="h-normal"/>
          <w:sz w:val="30"/>
          <w:szCs w:val="30"/>
        </w:rPr>
      </w:pPr>
      <w:r w:rsidRPr="00B23BBC">
        <w:rPr>
          <w:rStyle w:val="h-normal"/>
          <w:sz w:val="30"/>
          <w:szCs w:val="30"/>
        </w:rPr>
        <w:t xml:space="preserve">Налоговый </w:t>
      </w:r>
      <w:r w:rsidRPr="00B23BBC">
        <w:rPr>
          <w:sz w:val="30"/>
          <w:szCs w:val="30"/>
        </w:rPr>
        <w:t>орган</w:t>
      </w:r>
      <w:r w:rsidRPr="00B23BBC">
        <w:rPr>
          <w:rStyle w:val="h-normal"/>
          <w:sz w:val="30"/>
          <w:szCs w:val="30"/>
        </w:rPr>
        <w:t xml:space="preserve"> при проведении камеральной проверки вправе получать от плательщика пояснения по исчислению, уплате налогов, сборов (пошлин) и соблюдению порядка заполнения налоговых деклараций (расчетов); первичные учетные документы, подтверждающие обоснованность применения налоговых льгот, правомерность применения налоговых вычетов, обоснованность учитываемых при налогообложении затрат, внереализационных расходов и (или) документы, на основании которых уменьшены подлежащие уплате в бюджет суммы налогов, сборов (пошлин) в отношении иных элементов налогообложения (пункт 4 статьи 73 Кодекса);</w:t>
      </w:r>
    </w:p>
    <w:p w:rsidR="00E2650D" w:rsidRPr="00B23BBC" w:rsidRDefault="00E2650D" w:rsidP="0019148D">
      <w:pPr>
        <w:numPr>
          <w:ilvl w:val="0"/>
          <w:numId w:val="12"/>
        </w:numPr>
        <w:tabs>
          <w:tab w:val="left" w:pos="993"/>
        </w:tabs>
        <w:ind w:left="0" w:firstLine="709"/>
        <w:jc w:val="both"/>
        <w:rPr>
          <w:rStyle w:val="h-normal"/>
          <w:sz w:val="30"/>
          <w:szCs w:val="30"/>
        </w:rPr>
      </w:pPr>
      <w:r w:rsidRPr="00B23BBC">
        <w:rPr>
          <w:rStyle w:val="h-normal"/>
          <w:sz w:val="30"/>
          <w:szCs w:val="30"/>
        </w:rPr>
        <w:t xml:space="preserve">проверок </w:t>
      </w:r>
      <w:r w:rsidR="00EC1FB7">
        <w:rPr>
          <w:rStyle w:val="h-normal"/>
          <w:sz w:val="30"/>
          <w:szCs w:val="30"/>
        </w:rPr>
        <w:t xml:space="preserve">и мониторингов </w:t>
      </w:r>
      <w:r w:rsidRPr="00B23BBC">
        <w:rPr>
          <w:rStyle w:val="h-normal"/>
          <w:sz w:val="30"/>
          <w:szCs w:val="30"/>
        </w:rPr>
        <w:t xml:space="preserve">в порядке, определенном Указом Президента Республики Беларусь от </w:t>
      </w:r>
      <w:r w:rsidR="0019148D">
        <w:rPr>
          <w:rStyle w:val="h-normal"/>
          <w:sz w:val="30"/>
          <w:szCs w:val="30"/>
        </w:rPr>
        <w:t>06.06.2025 № 227</w:t>
      </w:r>
      <w:r w:rsidRPr="00B23BBC">
        <w:rPr>
          <w:rStyle w:val="h-normal"/>
          <w:sz w:val="30"/>
          <w:szCs w:val="30"/>
        </w:rPr>
        <w:t xml:space="preserve"> «</w:t>
      </w:r>
      <w:r w:rsidR="0019148D" w:rsidRPr="0019148D">
        <w:rPr>
          <w:rStyle w:val="h-normal"/>
          <w:sz w:val="30"/>
          <w:szCs w:val="30"/>
        </w:rPr>
        <w:t>О повышении эффективности контрольной (надзорной) деятельности</w:t>
      </w:r>
      <w:r w:rsidRPr="00B23BBC">
        <w:rPr>
          <w:rStyle w:val="h-normal"/>
          <w:sz w:val="30"/>
          <w:szCs w:val="30"/>
        </w:rPr>
        <w:t>»;</w:t>
      </w:r>
    </w:p>
    <w:p w:rsidR="004F5791" w:rsidRDefault="00E2650D" w:rsidP="004F5791">
      <w:pPr>
        <w:numPr>
          <w:ilvl w:val="0"/>
          <w:numId w:val="12"/>
        </w:numPr>
        <w:tabs>
          <w:tab w:val="left" w:pos="993"/>
        </w:tabs>
        <w:ind w:left="0" w:firstLine="709"/>
        <w:jc w:val="both"/>
        <w:rPr>
          <w:sz w:val="30"/>
          <w:szCs w:val="30"/>
        </w:rPr>
      </w:pPr>
      <w:r w:rsidRPr="00B23BBC">
        <w:rPr>
          <w:rStyle w:val="h-normal"/>
          <w:sz w:val="30"/>
          <w:szCs w:val="30"/>
        </w:rPr>
        <w:t>выездных проверок, проводимых при</w:t>
      </w:r>
      <w:r w:rsidR="001477A0">
        <w:rPr>
          <w:rStyle w:val="h-normal"/>
          <w:sz w:val="30"/>
          <w:szCs w:val="30"/>
        </w:rPr>
        <w:t xml:space="preserve"> </w:t>
      </w:r>
      <w:r w:rsidRPr="00B23BBC">
        <w:rPr>
          <w:sz w:val="30"/>
          <w:szCs w:val="30"/>
        </w:rPr>
        <w:t xml:space="preserve">прекращении на территории Республики Беларусь деятельности постоянных представительств иностранных организаций (абзац </w:t>
      </w:r>
      <w:r w:rsidR="00AC4D7B">
        <w:rPr>
          <w:sz w:val="30"/>
          <w:szCs w:val="30"/>
        </w:rPr>
        <w:t>седьмой</w:t>
      </w:r>
      <w:r w:rsidR="00AC4D7B" w:rsidRPr="00B23BBC">
        <w:rPr>
          <w:sz w:val="30"/>
          <w:szCs w:val="30"/>
        </w:rPr>
        <w:t xml:space="preserve"> </w:t>
      </w:r>
      <w:r w:rsidRPr="00B23BBC">
        <w:rPr>
          <w:sz w:val="30"/>
          <w:szCs w:val="30"/>
        </w:rPr>
        <w:t>подпункта 2.2 пункта 2 статьи 72 Кодекса)</w:t>
      </w:r>
      <w:r w:rsidR="001477A0">
        <w:rPr>
          <w:sz w:val="30"/>
          <w:szCs w:val="30"/>
        </w:rPr>
        <w:t>;</w:t>
      </w:r>
    </w:p>
    <w:p w:rsidR="001477A0" w:rsidRDefault="001477A0" w:rsidP="001477A0">
      <w:pPr>
        <w:numPr>
          <w:ilvl w:val="0"/>
          <w:numId w:val="12"/>
        </w:numPr>
        <w:tabs>
          <w:tab w:val="left" w:pos="993"/>
        </w:tabs>
        <w:ind w:left="0" w:firstLine="709"/>
        <w:jc w:val="both"/>
        <w:rPr>
          <w:sz w:val="30"/>
          <w:szCs w:val="30"/>
        </w:rPr>
      </w:pPr>
      <w:r w:rsidRPr="001477A0">
        <w:rPr>
          <w:rStyle w:val="h-normal"/>
          <w:sz w:val="30"/>
          <w:szCs w:val="30"/>
        </w:rPr>
        <w:t xml:space="preserve">выездных проверок, проводимых </w:t>
      </w:r>
      <w:r>
        <w:rPr>
          <w:sz w:val="30"/>
          <w:szCs w:val="30"/>
        </w:rPr>
        <w:t xml:space="preserve">при прекращении на территории Республики Беларусь деятельности филиалов иностранных юридических лиц (абзац восьмой </w:t>
      </w:r>
      <w:r w:rsidRPr="00B23BBC">
        <w:rPr>
          <w:sz w:val="30"/>
          <w:szCs w:val="30"/>
        </w:rPr>
        <w:t>подпункта 2.2 пункта 2 статьи 72 Кодекса)</w:t>
      </w:r>
      <w:r>
        <w:rPr>
          <w:sz w:val="30"/>
          <w:szCs w:val="30"/>
        </w:rPr>
        <w:t>.</w:t>
      </w:r>
    </w:p>
    <w:p w:rsidR="00E2650D" w:rsidRPr="001477A0" w:rsidRDefault="00E2650D" w:rsidP="001477A0">
      <w:pPr>
        <w:ind w:firstLine="709"/>
        <w:jc w:val="both"/>
        <w:rPr>
          <w:sz w:val="30"/>
          <w:szCs w:val="30"/>
        </w:rPr>
      </w:pPr>
      <w:r w:rsidRPr="001477A0">
        <w:rPr>
          <w:sz w:val="30"/>
          <w:szCs w:val="30"/>
        </w:rPr>
        <w:t>Следует отметить, что прекращение на территории Республики Беларусь деятельности постоянного представительства иностранной организации не освобождает от обязанности представления проверяемым плательщиком документов и (или) информации для проведения проверки.</w:t>
      </w:r>
    </w:p>
    <w:p w:rsidR="00F364F4" w:rsidRPr="00B23BBC" w:rsidRDefault="00F364F4" w:rsidP="00E2650D">
      <w:pPr>
        <w:ind w:firstLine="709"/>
        <w:jc w:val="both"/>
        <w:outlineLvl w:val="1"/>
        <w:rPr>
          <w:sz w:val="30"/>
          <w:szCs w:val="30"/>
        </w:rPr>
      </w:pPr>
    </w:p>
    <w:p w:rsidR="00841D33" w:rsidRPr="00B23BBC" w:rsidRDefault="00841D33" w:rsidP="00841D33">
      <w:pPr>
        <w:ind w:firstLine="709"/>
        <w:jc w:val="both"/>
        <w:outlineLvl w:val="1"/>
        <w:rPr>
          <w:sz w:val="30"/>
          <w:szCs w:val="30"/>
        </w:rPr>
      </w:pPr>
      <w:bookmarkStart w:id="19" w:name="_Toc220919202"/>
      <w:r w:rsidRPr="00B23BBC">
        <w:rPr>
          <w:sz w:val="30"/>
          <w:szCs w:val="30"/>
        </w:rPr>
        <w:t>Типичные нарушения иностранными организациями налогового законодательства Республики Беларусь:</w:t>
      </w:r>
      <w:bookmarkEnd w:id="19"/>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иностранная организация не обратилась за постановкой на учет в</w:t>
      </w:r>
      <w:r w:rsidR="006A54C3" w:rsidRPr="00B23BBC">
        <w:rPr>
          <w:rStyle w:val="h-normal"/>
          <w:sz w:val="30"/>
          <w:szCs w:val="30"/>
        </w:rPr>
        <w:t> </w:t>
      </w:r>
      <w:r w:rsidRPr="00B23BBC">
        <w:rPr>
          <w:rStyle w:val="h-normal"/>
          <w:sz w:val="30"/>
          <w:szCs w:val="30"/>
        </w:rPr>
        <w:t>соответствующий налоговый орган либо обратилась за постановкой на</w:t>
      </w:r>
      <w:r w:rsidR="006A54C3" w:rsidRPr="00B23BBC">
        <w:rPr>
          <w:rStyle w:val="h-normal"/>
          <w:sz w:val="30"/>
          <w:szCs w:val="30"/>
        </w:rPr>
        <w:t> </w:t>
      </w:r>
      <w:r w:rsidRPr="00B23BBC">
        <w:rPr>
          <w:rStyle w:val="h-normal"/>
          <w:sz w:val="30"/>
          <w:szCs w:val="30"/>
        </w:rPr>
        <w:t>учет позже установленного статьей 70 Кодекса срока;</w:t>
      </w:r>
    </w:p>
    <w:p w:rsidR="00E2650D" w:rsidRPr="00B23BBC"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иностранная организация, состоящая на учете в налоговом органе, не представила в налоговый орган сообщение по установленной форме о</w:t>
      </w:r>
      <w:r w:rsidR="006A54C3" w:rsidRPr="00B23BBC">
        <w:rPr>
          <w:rStyle w:val="h-normal"/>
          <w:sz w:val="30"/>
          <w:szCs w:val="30"/>
        </w:rPr>
        <w:t> </w:t>
      </w:r>
      <w:r w:rsidRPr="00B23BBC">
        <w:rPr>
          <w:rStyle w:val="h-normal"/>
          <w:sz w:val="30"/>
          <w:szCs w:val="30"/>
        </w:rPr>
        <w:t xml:space="preserve">возникновении у неё обстоятельств, указанных в </w:t>
      </w:r>
      <w:r w:rsidR="001D6194" w:rsidRPr="00B23BBC">
        <w:rPr>
          <w:rStyle w:val="h-normal"/>
          <w:sz w:val="30"/>
          <w:szCs w:val="30"/>
        </w:rPr>
        <w:t xml:space="preserve">пункте </w:t>
      </w:r>
      <w:r w:rsidRPr="00B23BBC">
        <w:rPr>
          <w:rStyle w:val="h-normal"/>
          <w:sz w:val="30"/>
          <w:szCs w:val="30"/>
        </w:rPr>
        <w:t>1 статьи 70 Кодекса (к</w:t>
      </w:r>
      <w:r w:rsidR="001D6194" w:rsidRPr="00B23BBC">
        <w:rPr>
          <w:rStyle w:val="h-normal"/>
          <w:sz w:val="30"/>
          <w:szCs w:val="30"/>
        </w:rPr>
        <w:t xml:space="preserve"> </w:t>
      </w:r>
      <w:r w:rsidRPr="00B23BBC">
        <w:rPr>
          <w:rStyle w:val="h-normal"/>
          <w:sz w:val="30"/>
          <w:szCs w:val="30"/>
        </w:rPr>
        <w:t xml:space="preserve">примеру, не сообщила об </w:t>
      </w:r>
      <w:r w:rsidR="00B31CC2" w:rsidRPr="00B23BBC">
        <w:rPr>
          <w:rStyle w:val="h-normal"/>
          <w:sz w:val="30"/>
          <w:szCs w:val="30"/>
        </w:rPr>
        <w:t xml:space="preserve">открытии </w:t>
      </w:r>
      <w:r w:rsidR="00B31CC2" w:rsidRPr="00A178C4">
        <w:rPr>
          <w:rStyle w:val="h-normal"/>
          <w:sz w:val="30"/>
          <w:szCs w:val="30"/>
        </w:rPr>
        <w:t>на территории Республики Беларусь представительства, филиала</w:t>
      </w:r>
      <w:r w:rsidRPr="00B23BBC">
        <w:rPr>
          <w:rStyle w:val="h-normal"/>
          <w:sz w:val="30"/>
          <w:szCs w:val="30"/>
        </w:rPr>
        <w:t xml:space="preserve">; о приобретении </w:t>
      </w:r>
      <w:r w:rsidRPr="00B23BBC">
        <w:rPr>
          <w:sz w:val="30"/>
          <w:szCs w:val="30"/>
        </w:rPr>
        <w:t>права собственности, иных прав на недвижимое имущество, находящееся на</w:t>
      </w:r>
      <w:r w:rsidR="00384C6D" w:rsidRPr="00B23BBC">
        <w:rPr>
          <w:sz w:val="30"/>
          <w:szCs w:val="30"/>
        </w:rPr>
        <w:t> </w:t>
      </w:r>
      <w:r w:rsidRPr="00B23BBC">
        <w:rPr>
          <w:sz w:val="30"/>
          <w:szCs w:val="30"/>
        </w:rPr>
        <w:t>территории Республики Беларусь</w:t>
      </w:r>
      <w:r w:rsidR="000D1B98">
        <w:rPr>
          <w:sz w:val="30"/>
          <w:szCs w:val="30"/>
        </w:rPr>
        <w:t>,</w:t>
      </w:r>
      <w:r w:rsidRPr="00B23BBC">
        <w:rPr>
          <w:rStyle w:val="h-normal"/>
          <w:sz w:val="30"/>
          <w:szCs w:val="30"/>
        </w:rPr>
        <w:t xml:space="preserve"> в налоговый орган по</w:t>
      </w:r>
      <w:r w:rsidR="00415AF0">
        <w:rPr>
          <w:rStyle w:val="h-normal"/>
          <w:sz w:val="30"/>
          <w:szCs w:val="30"/>
        </w:rPr>
        <w:t xml:space="preserve"> </w:t>
      </w:r>
      <w:r w:rsidRPr="00B23BBC">
        <w:rPr>
          <w:rStyle w:val="h-normal"/>
          <w:sz w:val="30"/>
          <w:szCs w:val="30"/>
        </w:rPr>
        <w:t xml:space="preserve">месту </w:t>
      </w:r>
      <w:r w:rsidRPr="00415AF0">
        <w:rPr>
          <w:rStyle w:val="h-normal"/>
          <w:sz w:val="30"/>
          <w:szCs w:val="30"/>
        </w:rPr>
        <w:t>нахождения</w:t>
      </w:r>
      <w:r w:rsidR="00BD5B7D" w:rsidRPr="00415AF0">
        <w:rPr>
          <w:rStyle w:val="h-normal"/>
          <w:sz w:val="30"/>
          <w:szCs w:val="30"/>
        </w:rPr>
        <w:t xml:space="preserve"> </w:t>
      </w:r>
      <w:r w:rsidR="00415AF0" w:rsidRPr="00415AF0">
        <w:rPr>
          <w:rStyle w:val="h-normal"/>
          <w:sz w:val="30"/>
          <w:szCs w:val="30"/>
        </w:rPr>
        <w:t xml:space="preserve">соответственно </w:t>
      </w:r>
      <w:r w:rsidR="00BD5B7D" w:rsidRPr="00415AF0">
        <w:rPr>
          <w:rStyle w:val="h-normal"/>
          <w:sz w:val="30"/>
          <w:szCs w:val="30"/>
        </w:rPr>
        <w:t>представительства</w:t>
      </w:r>
      <w:r w:rsidR="00BD5B7D">
        <w:rPr>
          <w:rStyle w:val="h-normal"/>
          <w:sz w:val="30"/>
          <w:szCs w:val="30"/>
        </w:rPr>
        <w:t>, филиала, недвижимого имущества</w:t>
      </w:r>
      <w:r w:rsidRPr="00B23BBC">
        <w:rPr>
          <w:rStyle w:val="h-normal"/>
          <w:sz w:val="30"/>
          <w:szCs w:val="30"/>
        </w:rPr>
        <w:t>) (пункт 3 статьи 70 Кодекса);</w:t>
      </w:r>
    </w:p>
    <w:p w:rsidR="00E2650D" w:rsidRPr="00BF4D58" w:rsidRDefault="00E2650D" w:rsidP="00E2650D">
      <w:pPr>
        <w:numPr>
          <w:ilvl w:val="0"/>
          <w:numId w:val="12"/>
        </w:numPr>
        <w:tabs>
          <w:tab w:val="left" w:pos="993"/>
        </w:tabs>
        <w:ind w:left="0" w:firstLine="709"/>
        <w:jc w:val="both"/>
        <w:rPr>
          <w:rStyle w:val="h-normal"/>
          <w:sz w:val="30"/>
          <w:szCs w:val="30"/>
        </w:rPr>
      </w:pPr>
      <w:r w:rsidRPr="00B23BBC">
        <w:rPr>
          <w:rStyle w:val="h-normal"/>
          <w:sz w:val="30"/>
          <w:szCs w:val="30"/>
        </w:rPr>
        <w:t>иностранная организация, осуществляющая строительство объектов на территории Республики Беларусь, не уплачивала НДС в</w:t>
      </w:r>
      <w:r w:rsidR="0091433B" w:rsidRPr="00B23BBC">
        <w:rPr>
          <w:rStyle w:val="h-normal"/>
          <w:sz w:val="30"/>
          <w:szCs w:val="30"/>
        </w:rPr>
        <w:t> </w:t>
      </w:r>
      <w:r w:rsidRPr="00B23BBC">
        <w:rPr>
          <w:rStyle w:val="h-normal"/>
          <w:sz w:val="30"/>
          <w:szCs w:val="30"/>
        </w:rPr>
        <w:t xml:space="preserve">бюджет Республики </w:t>
      </w:r>
      <w:r w:rsidRPr="00664917">
        <w:rPr>
          <w:rStyle w:val="h-normal"/>
          <w:sz w:val="30"/>
          <w:szCs w:val="30"/>
        </w:rPr>
        <w:t xml:space="preserve">Беларусь </w:t>
      </w:r>
      <w:r w:rsidR="008C5347" w:rsidRPr="00BF4D58">
        <w:rPr>
          <w:rStyle w:val="h-normal"/>
          <w:sz w:val="30"/>
          <w:szCs w:val="30"/>
        </w:rPr>
        <w:t xml:space="preserve">при наличии объекта налогообложения </w:t>
      </w:r>
      <w:r w:rsidRPr="00BF4D58">
        <w:rPr>
          <w:rStyle w:val="h-normal"/>
          <w:sz w:val="30"/>
          <w:szCs w:val="30"/>
        </w:rPr>
        <w:t>(пункт 2 статьи 114 Кодекса);</w:t>
      </w:r>
    </w:p>
    <w:p w:rsidR="00E2650D" w:rsidRPr="00B23BBC" w:rsidRDefault="001D6194" w:rsidP="00E2650D">
      <w:pPr>
        <w:numPr>
          <w:ilvl w:val="0"/>
          <w:numId w:val="12"/>
        </w:numPr>
        <w:tabs>
          <w:tab w:val="left" w:pos="993"/>
        </w:tabs>
        <w:ind w:left="0" w:firstLine="709"/>
        <w:jc w:val="both"/>
        <w:rPr>
          <w:rStyle w:val="h-normal"/>
          <w:sz w:val="30"/>
          <w:szCs w:val="30"/>
        </w:rPr>
      </w:pPr>
      <w:r w:rsidRPr="00B23BBC">
        <w:rPr>
          <w:rStyle w:val="h-normal"/>
          <w:sz w:val="30"/>
          <w:szCs w:val="30"/>
        </w:rPr>
        <w:t xml:space="preserve">иностранная организация </w:t>
      </w:r>
      <w:r w:rsidR="00E2650D" w:rsidRPr="00B23BBC">
        <w:rPr>
          <w:rStyle w:val="h-normal"/>
          <w:sz w:val="30"/>
          <w:szCs w:val="30"/>
        </w:rPr>
        <w:t>не уплач</w:t>
      </w:r>
      <w:r w:rsidRPr="00B23BBC">
        <w:rPr>
          <w:rStyle w:val="h-normal"/>
          <w:sz w:val="30"/>
          <w:szCs w:val="30"/>
        </w:rPr>
        <w:t>ивала</w:t>
      </w:r>
      <w:r w:rsidR="00E2650D" w:rsidRPr="00B23BBC">
        <w:rPr>
          <w:rStyle w:val="h-normal"/>
          <w:sz w:val="30"/>
          <w:szCs w:val="30"/>
        </w:rPr>
        <w:t xml:space="preserve"> налог на прибыль в связи с осуществлением деятельности на территории Республики Беларусь, образующей постоянное представительство иностранной организации с</w:t>
      </w:r>
      <w:r w:rsidR="00703C6E" w:rsidRPr="00B23BBC">
        <w:rPr>
          <w:rStyle w:val="h-normal"/>
          <w:sz w:val="30"/>
          <w:szCs w:val="30"/>
        </w:rPr>
        <w:t> </w:t>
      </w:r>
      <w:r w:rsidR="00E2650D" w:rsidRPr="00B23BBC">
        <w:rPr>
          <w:rStyle w:val="h-normal"/>
          <w:sz w:val="30"/>
          <w:szCs w:val="30"/>
        </w:rPr>
        <w:t>учетом положений Кодекса и соответствующего международного договора об</w:t>
      </w:r>
      <w:r w:rsidR="00384C6D" w:rsidRPr="00B23BBC">
        <w:rPr>
          <w:rStyle w:val="h-normal"/>
          <w:sz w:val="30"/>
          <w:szCs w:val="30"/>
        </w:rPr>
        <w:t xml:space="preserve"> </w:t>
      </w:r>
      <w:r w:rsidR="00E2650D" w:rsidRPr="00B23BBC">
        <w:rPr>
          <w:rStyle w:val="h-normal"/>
          <w:sz w:val="30"/>
          <w:szCs w:val="30"/>
        </w:rPr>
        <w:t>избежании двойного налогообложени</w:t>
      </w:r>
      <w:r w:rsidR="00E2650D" w:rsidRPr="003C7F7C">
        <w:rPr>
          <w:rStyle w:val="h-normal"/>
          <w:sz w:val="30"/>
          <w:szCs w:val="30"/>
        </w:rPr>
        <w:t>я</w:t>
      </w:r>
      <w:r w:rsidR="008E35FD" w:rsidRPr="003C7F7C">
        <w:rPr>
          <w:rStyle w:val="h-normal"/>
          <w:sz w:val="30"/>
          <w:szCs w:val="30"/>
        </w:rPr>
        <w:t>,</w:t>
      </w:r>
      <w:r w:rsidR="008C5347" w:rsidRPr="003C7F7C">
        <w:rPr>
          <w:rStyle w:val="h-normal"/>
          <w:sz w:val="30"/>
          <w:szCs w:val="30"/>
        </w:rPr>
        <w:t xml:space="preserve"> при наличии объекта налогообложения</w:t>
      </w:r>
      <w:r w:rsidR="00E2650D" w:rsidRPr="003C7F7C">
        <w:rPr>
          <w:rStyle w:val="h-normal"/>
          <w:sz w:val="30"/>
          <w:szCs w:val="30"/>
        </w:rPr>
        <w:t>;</w:t>
      </w:r>
    </w:p>
    <w:p w:rsidR="00E2650D" w:rsidRPr="00B23BBC" w:rsidRDefault="00703C6E" w:rsidP="00E2650D">
      <w:pPr>
        <w:numPr>
          <w:ilvl w:val="0"/>
          <w:numId w:val="12"/>
        </w:numPr>
        <w:tabs>
          <w:tab w:val="left" w:pos="993"/>
        </w:tabs>
        <w:ind w:left="0" w:firstLine="709"/>
        <w:jc w:val="both"/>
        <w:rPr>
          <w:rStyle w:val="h-normal"/>
          <w:sz w:val="30"/>
          <w:szCs w:val="30"/>
        </w:rPr>
      </w:pPr>
      <w:r w:rsidRPr="00B23BBC">
        <w:rPr>
          <w:rStyle w:val="h-normal"/>
          <w:sz w:val="30"/>
          <w:szCs w:val="30"/>
        </w:rPr>
        <w:t xml:space="preserve">иностранная организация, осуществляющая деятельности на территории Республики Беларусь через постоянное представительство, </w:t>
      </w:r>
      <w:r w:rsidR="00E2650D" w:rsidRPr="00B23BBC">
        <w:rPr>
          <w:rStyle w:val="h-normal"/>
          <w:sz w:val="30"/>
          <w:szCs w:val="30"/>
        </w:rPr>
        <w:t>отра</w:t>
      </w:r>
      <w:r w:rsidRPr="00B23BBC">
        <w:rPr>
          <w:rStyle w:val="h-normal"/>
          <w:sz w:val="30"/>
          <w:szCs w:val="30"/>
        </w:rPr>
        <w:t>зила</w:t>
      </w:r>
      <w:r w:rsidR="00E2650D" w:rsidRPr="00B23BBC">
        <w:rPr>
          <w:rStyle w:val="h-normal"/>
          <w:sz w:val="30"/>
          <w:szCs w:val="30"/>
        </w:rPr>
        <w:t xml:space="preserve"> в налоговой декларации (расчете) по налогу на прибыль, представляемой за налоговый период, зарубежные затраты, не подтвержденные заключением, указанным в пункте 10 статьи 180 Кодекса</w:t>
      </w:r>
      <w:r w:rsidR="00401439">
        <w:rPr>
          <w:rStyle w:val="h-normal"/>
          <w:sz w:val="30"/>
          <w:szCs w:val="30"/>
        </w:rPr>
        <w:t>;</w:t>
      </w:r>
    </w:p>
    <w:p w:rsidR="00DE6F17" w:rsidRPr="00B23BBC" w:rsidRDefault="00DE6F17" w:rsidP="00E2650D">
      <w:pPr>
        <w:numPr>
          <w:ilvl w:val="0"/>
          <w:numId w:val="12"/>
        </w:numPr>
        <w:tabs>
          <w:tab w:val="left" w:pos="993"/>
        </w:tabs>
        <w:ind w:left="0" w:firstLine="709"/>
        <w:jc w:val="both"/>
        <w:rPr>
          <w:rStyle w:val="h-normal"/>
          <w:sz w:val="30"/>
          <w:szCs w:val="30"/>
        </w:rPr>
      </w:pPr>
      <w:r w:rsidRPr="00B23BBC">
        <w:rPr>
          <w:rStyle w:val="h-normal"/>
          <w:sz w:val="30"/>
          <w:szCs w:val="30"/>
        </w:rPr>
        <w:t xml:space="preserve">в заключении при пересчете </w:t>
      </w:r>
      <w:r w:rsidR="00703C6E" w:rsidRPr="00B23BBC">
        <w:rPr>
          <w:rStyle w:val="h-normal"/>
          <w:sz w:val="30"/>
          <w:szCs w:val="30"/>
        </w:rPr>
        <w:t xml:space="preserve">в белорусские рубли </w:t>
      </w:r>
      <w:r w:rsidRPr="00B23BBC">
        <w:rPr>
          <w:rStyle w:val="h-normal"/>
          <w:sz w:val="30"/>
          <w:szCs w:val="30"/>
        </w:rPr>
        <w:t xml:space="preserve">зарубежных затрат </w:t>
      </w:r>
      <w:r w:rsidR="00703C6E" w:rsidRPr="00B23BBC">
        <w:rPr>
          <w:rStyle w:val="h-normal"/>
          <w:sz w:val="30"/>
          <w:szCs w:val="30"/>
        </w:rPr>
        <w:t xml:space="preserve">иностранной организации, осуществляющей деятельность на территории Республики Беларусь через постоянное представительство, </w:t>
      </w:r>
      <w:r w:rsidRPr="00B23BBC">
        <w:rPr>
          <w:rStyle w:val="h-normal"/>
          <w:sz w:val="30"/>
          <w:szCs w:val="30"/>
        </w:rPr>
        <w:t>использован курс, установленный центральным банком иностранного государства, а не официальный курс белорусского рубля к</w:t>
      </w:r>
      <w:r w:rsidR="0091433B" w:rsidRPr="00B23BBC">
        <w:rPr>
          <w:rStyle w:val="h-normal"/>
          <w:sz w:val="30"/>
          <w:szCs w:val="30"/>
        </w:rPr>
        <w:t> </w:t>
      </w:r>
      <w:r w:rsidRPr="00B23BBC">
        <w:rPr>
          <w:rStyle w:val="h-normal"/>
          <w:sz w:val="30"/>
          <w:szCs w:val="30"/>
        </w:rPr>
        <w:t>соответствующей иностранной валюте, установленный Национальным банком Республики Беларусь;</w:t>
      </w:r>
    </w:p>
    <w:p w:rsidR="00E2650D" w:rsidRPr="00B23BBC" w:rsidRDefault="00DD3B87" w:rsidP="00E2650D">
      <w:pPr>
        <w:numPr>
          <w:ilvl w:val="0"/>
          <w:numId w:val="12"/>
        </w:numPr>
        <w:tabs>
          <w:tab w:val="left" w:pos="993"/>
        </w:tabs>
        <w:ind w:left="0" w:firstLine="709"/>
        <w:jc w:val="both"/>
        <w:rPr>
          <w:rStyle w:val="h-normal"/>
          <w:sz w:val="30"/>
          <w:szCs w:val="30"/>
        </w:rPr>
      </w:pPr>
      <w:r w:rsidRPr="00B23BBC">
        <w:rPr>
          <w:rStyle w:val="h-normal"/>
          <w:sz w:val="30"/>
          <w:szCs w:val="30"/>
        </w:rPr>
        <w:t xml:space="preserve">иностранная организация, осуществляющая деятельность на территории Республики Беларусь через постоянное представительство, приняла </w:t>
      </w:r>
      <w:r w:rsidR="00E2650D" w:rsidRPr="00B23BBC">
        <w:rPr>
          <w:rStyle w:val="h-normal"/>
          <w:sz w:val="30"/>
          <w:szCs w:val="30"/>
        </w:rPr>
        <w:t>к вычету при исчислении налога на прибыль зарубежные затраты (расходы), понесенные головной иностранной организацией, которые не</w:t>
      </w:r>
      <w:r w:rsidR="003449DC">
        <w:rPr>
          <w:rStyle w:val="h-normal"/>
          <w:sz w:val="30"/>
          <w:szCs w:val="30"/>
        </w:rPr>
        <w:t> </w:t>
      </w:r>
      <w:r w:rsidR="00E2650D" w:rsidRPr="00B23BBC">
        <w:rPr>
          <w:rStyle w:val="h-normal"/>
          <w:sz w:val="30"/>
          <w:szCs w:val="30"/>
        </w:rPr>
        <w:t>связаны с деятельностью через соответствующее постоянное представительство, либо не относятся к указанным в статьях 169-171 и</w:t>
      </w:r>
      <w:r w:rsidRPr="00B23BBC">
        <w:rPr>
          <w:rStyle w:val="h-normal"/>
          <w:sz w:val="30"/>
          <w:szCs w:val="30"/>
        </w:rPr>
        <w:t> </w:t>
      </w:r>
      <w:r w:rsidR="00E2650D" w:rsidRPr="00B23BBC">
        <w:rPr>
          <w:rStyle w:val="h-normal"/>
          <w:sz w:val="30"/>
          <w:szCs w:val="30"/>
        </w:rPr>
        <w:t>175 Кодекса, либо поименованы в статье 173 Кодекса как</w:t>
      </w:r>
      <w:r w:rsidR="00F24379">
        <w:rPr>
          <w:rStyle w:val="h-normal"/>
          <w:sz w:val="30"/>
          <w:szCs w:val="30"/>
        </w:rPr>
        <w:t xml:space="preserve"> </w:t>
      </w:r>
      <w:r w:rsidR="00E2650D" w:rsidRPr="00B23BBC">
        <w:rPr>
          <w:rStyle w:val="h-normal"/>
          <w:sz w:val="30"/>
          <w:szCs w:val="30"/>
        </w:rPr>
        <w:t>затраты, не</w:t>
      </w:r>
      <w:r w:rsidRPr="00B23BBC">
        <w:rPr>
          <w:rStyle w:val="h-normal"/>
          <w:sz w:val="30"/>
          <w:szCs w:val="30"/>
        </w:rPr>
        <w:t> </w:t>
      </w:r>
      <w:r w:rsidR="00E2650D" w:rsidRPr="00B23BBC">
        <w:rPr>
          <w:rStyle w:val="h-normal"/>
          <w:sz w:val="30"/>
          <w:szCs w:val="30"/>
        </w:rPr>
        <w:t>учитываемые при налогообложении;</w:t>
      </w:r>
    </w:p>
    <w:p w:rsidR="00DE6F17" w:rsidRPr="00B23BBC" w:rsidRDefault="00DD3B87" w:rsidP="00E2650D">
      <w:pPr>
        <w:numPr>
          <w:ilvl w:val="0"/>
          <w:numId w:val="12"/>
        </w:numPr>
        <w:tabs>
          <w:tab w:val="left" w:pos="993"/>
        </w:tabs>
        <w:ind w:left="0" w:firstLine="709"/>
        <w:jc w:val="both"/>
        <w:rPr>
          <w:rStyle w:val="h-normal"/>
          <w:sz w:val="30"/>
          <w:szCs w:val="30"/>
        </w:rPr>
      </w:pPr>
      <w:r w:rsidRPr="00B23BBC">
        <w:rPr>
          <w:rStyle w:val="h-normal"/>
          <w:sz w:val="30"/>
          <w:szCs w:val="30"/>
        </w:rPr>
        <w:t xml:space="preserve">иностранная организация, осуществляющая деятельность на территории Республики Беларусь через постоянное представительство, </w:t>
      </w:r>
      <w:r w:rsidR="00DE6F17" w:rsidRPr="00B23BBC">
        <w:rPr>
          <w:rStyle w:val="h-normal"/>
          <w:sz w:val="30"/>
          <w:szCs w:val="30"/>
        </w:rPr>
        <w:t>не</w:t>
      </w:r>
      <w:r w:rsidRPr="00B23BBC">
        <w:rPr>
          <w:rStyle w:val="h-normal"/>
          <w:sz w:val="30"/>
          <w:szCs w:val="30"/>
        </w:rPr>
        <w:t xml:space="preserve"> исполнила </w:t>
      </w:r>
      <w:r w:rsidR="00DE6F17" w:rsidRPr="00B23BBC">
        <w:rPr>
          <w:rStyle w:val="h-normal"/>
          <w:sz w:val="30"/>
          <w:szCs w:val="30"/>
        </w:rPr>
        <w:t>обязанност</w:t>
      </w:r>
      <w:r w:rsidRPr="00B23BBC">
        <w:rPr>
          <w:rStyle w:val="h-normal"/>
          <w:sz w:val="30"/>
          <w:szCs w:val="30"/>
        </w:rPr>
        <w:t>и</w:t>
      </w:r>
      <w:r w:rsidR="00DE6F17" w:rsidRPr="00B23BBC">
        <w:rPr>
          <w:rStyle w:val="h-normal"/>
          <w:sz w:val="30"/>
          <w:szCs w:val="30"/>
        </w:rPr>
        <w:t xml:space="preserve"> налогового агента по подоходному налогу;</w:t>
      </w:r>
    </w:p>
    <w:p w:rsidR="00841D33" w:rsidRPr="00B23BBC" w:rsidRDefault="00DD3B87" w:rsidP="00C51EE2">
      <w:pPr>
        <w:numPr>
          <w:ilvl w:val="0"/>
          <w:numId w:val="12"/>
        </w:numPr>
        <w:tabs>
          <w:tab w:val="left" w:pos="993"/>
        </w:tabs>
        <w:ind w:left="0" w:firstLine="709"/>
        <w:jc w:val="both"/>
        <w:rPr>
          <w:sz w:val="30"/>
          <w:szCs w:val="30"/>
        </w:rPr>
      </w:pPr>
      <w:r w:rsidRPr="00B23BBC">
        <w:rPr>
          <w:rStyle w:val="h-normal"/>
          <w:sz w:val="30"/>
          <w:szCs w:val="30"/>
        </w:rPr>
        <w:t xml:space="preserve">иностранная организация </w:t>
      </w:r>
      <w:r w:rsidR="00E2650D" w:rsidRPr="00B23BBC">
        <w:rPr>
          <w:rStyle w:val="h-normal"/>
          <w:sz w:val="30"/>
          <w:szCs w:val="30"/>
        </w:rPr>
        <w:t>при прекращении деятельности на</w:t>
      </w:r>
      <w:r w:rsidR="00E8206B" w:rsidRPr="00B23BBC">
        <w:rPr>
          <w:rStyle w:val="h-normal"/>
          <w:sz w:val="30"/>
          <w:szCs w:val="30"/>
        </w:rPr>
        <w:t> </w:t>
      </w:r>
      <w:r w:rsidR="00E2650D" w:rsidRPr="00B23BBC">
        <w:rPr>
          <w:rStyle w:val="h-normal"/>
          <w:sz w:val="30"/>
          <w:szCs w:val="30"/>
        </w:rPr>
        <w:t>территории Республики Беларусь через постоянное представительство не представ</w:t>
      </w:r>
      <w:r w:rsidRPr="00B23BBC">
        <w:rPr>
          <w:rStyle w:val="h-normal"/>
          <w:sz w:val="30"/>
          <w:szCs w:val="30"/>
        </w:rPr>
        <w:t>ила</w:t>
      </w:r>
      <w:r w:rsidR="00E2650D" w:rsidRPr="00B23BBC">
        <w:rPr>
          <w:rStyle w:val="h-normal"/>
          <w:sz w:val="30"/>
          <w:szCs w:val="30"/>
        </w:rPr>
        <w:t xml:space="preserve"> налоговые декларации (расчеты) с соответствующей отметкой на их титульных листах за пять рабочих дней до прекращения такой деятельности и (или) не исполн</w:t>
      </w:r>
      <w:r w:rsidRPr="00B23BBC">
        <w:rPr>
          <w:rStyle w:val="h-normal"/>
          <w:sz w:val="30"/>
          <w:szCs w:val="30"/>
        </w:rPr>
        <w:t>ила</w:t>
      </w:r>
      <w:r w:rsidR="00E2650D" w:rsidRPr="00B23BBC">
        <w:rPr>
          <w:rStyle w:val="h-normal"/>
          <w:sz w:val="30"/>
          <w:szCs w:val="30"/>
        </w:rPr>
        <w:t xml:space="preserve"> налоговое обязательство не</w:t>
      </w:r>
      <w:r w:rsidR="00E8206B" w:rsidRPr="00B23BBC">
        <w:rPr>
          <w:rStyle w:val="h-normal"/>
          <w:sz w:val="30"/>
          <w:szCs w:val="30"/>
        </w:rPr>
        <w:t> </w:t>
      </w:r>
      <w:r w:rsidR="00E2650D" w:rsidRPr="00B23BBC">
        <w:rPr>
          <w:rStyle w:val="h-normal"/>
          <w:sz w:val="30"/>
          <w:szCs w:val="30"/>
        </w:rPr>
        <w:t>позднее одного рабочего дня со дня представления такой налоговой декларации (расчета) (пункт 4 статьи 44 Кодекса).</w:t>
      </w:r>
    </w:p>
    <w:p w:rsidR="005E23DC" w:rsidRDefault="005E23DC" w:rsidP="00841D33">
      <w:pPr>
        <w:ind w:firstLine="709"/>
        <w:jc w:val="both"/>
        <w:rPr>
          <w:sz w:val="30"/>
          <w:szCs w:val="30"/>
        </w:rPr>
      </w:pPr>
    </w:p>
    <w:p w:rsidR="003C3B4D" w:rsidRPr="00B23BBC" w:rsidRDefault="003C3B4D" w:rsidP="00841D33">
      <w:pPr>
        <w:ind w:firstLine="709"/>
        <w:jc w:val="both"/>
        <w:rPr>
          <w:sz w:val="30"/>
          <w:szCs w:val="30"/>
        </w:rPr>
      </w:pPr>
    </w:p>
    <w:p w:rsidR="00841D33" w:rsidRPr="00AD23B1" w:rsidRDefault="00841D33" w:rsidP="00841D33">
      <w:pPr>
        <w:jc w:val="center"/>
        <w:outlineLvl w:val="0"/>
        <w:rPr>
          <w:b/>
          <w:bCs/>
          <w:sz w:val="30"/>
          <w:szCs w:val="30"/>
        </w:rPr>
      </w:pPr>
      <w:bookmarkStart w:id="20" w:name="_Toc220919203"/>
      <w:r w:rsidRPr="00AD23B1">
        <w:rPr>
          <w:b/>
          <w:bCs/>
          <w:sz w:val="30"/>
          <w:szCs w:val="30"/>
        </w:rPr>
        <w:t xml:space="preserve">Снятие </w:t>
      </w:r>
      <w:r w:rsidRPr="00AD23B1">
        <w:rPr>
          <w:b/>
          <w:bCs/>
          <w:sz w:val="30"/>
          <w:szCs w:val="30"/>
          <w:shd w:val="clear" w:color="auto" w:fill="FFFFFF"/>
        </w:rPr>
        <w:t>иностранной</w:t>
      </w:r>
      <w:r w:rsidRPr="00AD23B1">
        <w:rPr>
          <w:b/>
          <w:bCs/>
          <w:sz w:val="30"/>
          <w:szCs w:val="30"/>
        </w:rPr>
        <w:t xml:space="preserve"> организации с учета</w:t>
      </w:r>
      <w:bookmarkEnd w:id="20"/>
    </w:p>
    <w:p w:rsidR="00841D33" w:rsidRDefault="00841D33" w:rsidP="00841D33">
      <w:pPr>
        <w:ind w:firstLine="709"/>
        <w:outlineLvl w:val="0"/>
        <w:rPr>
          <w:sz w:val="30"/>
          <w:szCs w:val="30"/>
        </w:rPr>
      </w:pPr>
    </w:p>
    <w:p w:rsidR="00BE1F67" w:rsidRPr="00B23BBC" w:rsidRDefault="00BE1F67" w:rsidP="00841D33">
      <w:pPr>
        <w:ind w:firstLine="709"/>
        <w:outlineLvl w:val="0"/>
        <w:rPr>
          <w:sz w:val="30"/>
          <w:szCs w:val="30"/>
        </w:rPr>
      </w:pPr>
    </w:p>
    <w:p w:rsidR="009B5E19" w:rsidRDefault="009B5E19" w:rsidP="00E2650D">
      <w:pPr>
        <w:ind w:firstLine="709"/>
        <w:jc w:val="both"/>
        <w:rPr>
          <w:rStyle w:val="h-normal"/>
          <w:sz w:val="30"/>
          <w:szCs w:val="30"/>
        </w:rPr>
      </w:pPr>
      <w:r>
        <w:rPr>
          <w:rStyle w:val="h-normal"/>
          <w:sz w:val="30"/>
          <w:szCs w:val="30"/>
        </w:rPr>
        <w:t xml:space="preserve">Абзацем вторым части первой подпункта </w:t>
      </w:r>
      <w:r w:rsidRPr="00B23BBC">
        <w:rPr>
          <w:rStyle w:val="h-normal"/>
          <w:sz w:val="30"/>
          <w:szCs w:val="30"/>
        </w:rPr>
        <w:t xml:space="preserve">4.1 пункта 4 статьи 70 </w:t>
      </w:r>
      <w:r w:rsidRPr="00B23BBC">
        <w:rPr>
          <w:rStyle w:val="h-normal"/>
          <w:spacing w:val="-4"/>
          <w:sz w:val="30"/>
          <w:szCs w:val="30"/>
        </w:rPr>
        <w:t>Кодекса</w:t>
      </w:r>
      <w:r>
        <w:rPr>
          <w:rStyle w:val="h-normal"/>
          <w:sz w:val="30"/>
          <w:szCs w:val="30"/>
        </w:rPr>
        <w:t xml:space="preserve"> </w:t>
      </w:r>
      <w:r w:rsidRPr="00B23BBC">
        <w:rPr>
          <w:rStyle w:val="h-normal"/>
          <w:sz w:val="30"/>
          <w:szCs w:val="30"/>
        </w:rPr>
        <w:t>предусмотрено снятие с</w:t>
      </w:r>
      <w:r>
        <w:rPr>
          <w:rStyle w:val="h-normal"/>
          <w:sz w:val="30"/>
          <w:szCs w:val="30"/>
        </w:rPr>
        <w:t xml:space="preserve"> </w:t>
      </w:r>
      <w:r w:rsidRPr="00B23BBC">
        <w:rPr>
          <w:rStyle w:val="h-normal"/>
          <w:sz w:val="30"/>
          <w:szCs w:val="30"/>
        </w:rPr>
        <w:t xml:space="preserve">учета </w:t>
      </w:r>
      <w:r>
        <w:rPr>
          <w:rStyle w:val="h-normal"/>
          <w:sz w:val="30"/>
          <w:szCs w:val="30"/>
        </w:rPr>
        <w:t xml:space="preserve">в налоговом органе иностранных организаций, </w:t>
      </w:r>
      <w:r w:rsidRPr="00B23BBC">
        <w:rPr>
          <w:rStyle w:val="h-normal"/>
          <w:sz w:val="30"/>
          <w:szCs w:val="30"/>
        </w:rPr>
        <w:t>указанн</w:t>
      </w:r>
      <w:r>
        <w:rPr>
          <w:rStyle w:val="h-normal"/>
          <w:sz w:val="30"/>
          <w:szCs w:val="30"/>
        </w:rPr>
        <w:t>ых</w:t>
      </w:r>
      <w:r w:rsidRPr="00B23BBC">
        <w:rPr>
          <w:rStyle w:val="h-normal"/>
          <w:sz w:val="30"/>
          <w:szCs w:val="30"/>
        </w:rPr>
        <w:t xml:space="preserve"> в подпунктах 1.5 и 1.6 пункта 1 статьи 70 Кодекса, </w:t>
      </w:r>
      <w:r>
        <w:rPr>
          <w:rStyle w:val="h-normal"/>
          <w:sz w:val="30"/>
          <w:szCs w:val="30"/>
        </w:rPr>
        <w:t xml:space="preserve">в течение десяти рабочих дней </w:t>
      </w:r>
      <w:r w:rsidRPr="00B23BBC">
        <w:rPr>
          <w:rStyle w:val="h-normal"/>
          <w:sz w:val="30"/>
          <w:szCs w:val="30"/>
        </w:rPr>
        <w:t>по истечении двенадцати месяцев, следующих</w:t>
      </w:r>
      <w:r>
        <w:rPr>
          <w:rStyle w:val="h-normal"/>
          <w:sz w:val="30"/>
          <w:szCs w:val="30"/>
        </w:rPr>
        <w:t>, в частности,</w:t>
      </w:r>
      <w:r w:rsidRPr="00B23BBC">
        <w:rPr>
          <w:rStyle w:val="h-normal"/>
          <w:sz w:val="30"/>
          <w:szCs w:val="30"/>
        </w:rPr>
        <w:t xml:space="preserve"> за месяцем представления налоговой декларации (расчета) в</w:t>
      </w:r>
      <w:r>
        <w:rPr>
          <w:rStyle w:val="h-normal"/>
          <w:sz w:val="30"/>
          <w:szCs w:val="30"/>
        </w:rPr>
        <w:t xml:space="preserve"> </w:t>
      </w:r>
      <w:r w:rsidRPr="00B23BBC">
        <w:rPr>
          <w:rStyle w:val="h-normal"/>
          <w:sz w:val="30"/>
          <w:szCs w:val="30"/>
        </w:rPr>
        <w:t>соответствии с пунктом 4 статьи 44 Кодекса</w:t>
      </w:r>
      <w:r w:rsidR="003E6A56">
        <w:rPr>
          <w:rStyle w:val="h-normal"/>
          <w:sz w:val="30"/>
          <w:szCs w:val="30"/>
        </w:rPr>
        <w:t>.</w:t>
      </w:r>
    </w:p>
    <w:p w:rsidR="00E2650D" w:rsidRPr="00B23BBC" w:rsidRDefault="00E2650D" w:rsidP="00E2650D">
      <w:pPr>
        <w:ind w:firstLine="709"/>
        <w:jc w:val="both"/>
        <w:rPr>
          <w:rStyle w:val="h-normal"/>
          <w:sz w:val="30"/>
          <w:szCs w:val="30"/>
        </w:rPr>
      </w:pPr>
      <w:r w:rsidRPr="00B23BBC">
        <w:rPr>
          <w:rStyle w:val="h-normal"/>
          <w:sz w:val="30"/>
          <w:szCs w:val="30"/>
        </w:rPr>
        <w:t xml:space="preserve">Положения </w:t>
      </w:r>
      <w:hyperlink r:id="rId22" w:history="1">
        <w:r w:rsidRPr="00B23BBC">
          <w:rPr>
            <w:rStyle w:val="h-normal"/>
            <w:sz w:val="30"/>
            <w:szCs w:val="30"/>
          </w:rPr>
          <w:t>части первой</w:t>
        </w:r>
      </w:hyperlink>
      <w:r w:rsidRPr="00B23BBC">
        <w:rPr>
          <w:rStyle w:val="h-normal"/>
          <w:sz w:val="30"/>
          <w:szCs w:val="30"/>
        </w:rPr>
        <w:t xml:space="preserve"> подпункта 4.1 пункта 4 статьи 70 Кодекса применяются при соблюдении условий</w:t>
      </w:r>
      <w:r w:rsidR="003E6A56">
        <w:rPr>
          <w:rStyle w:val="h-normal"/>
          <w:sz w:val="30"/>
          <w:szCs w:val="30"/>
        </w:rPr>
        <w:t>, предусмотренных</w:t>
      </w:r>
      <w:r w:rsidR="003E6A56" w:rsidRPr="003E6A56">
        <w:rPr>
          <w:rStyle w:val="h-normal"/>
          <w:sz w:val="30"/>
          <w:szCs w:val="30"/>
        </w:rPr>
        <w:t xml:space="preserve"> </w:t>
      </w:r>
      <w:r w:rsidR="009D7EEE">
        <w:rPr>
          <w:rStyle w:val="h-normal"/>
          <w:sz w:val="30"/>
          <w:szCs w:val="30"/>
        </w:rPr>
        <w:t>частью второй указанного подпункта</w:t>
      </w:r>
      <w:r w:rsidRPr="00B23BBC">
        <w:rPr>
          <w:rStyle w:val="h-normal"/>
          <w:sz w:val="30"/>
          <w:szCs w:val="30"/>
        </w:rPr>
        <w:t>:</w:t>
      </w:r>
    </w:p>
    <w:p w:rsidR="00E2650D" w:rsidRPr="00B23BBC" w:rsidRDefault="00E2650D" w:rsidP="00E2650D">
      <w:pPr>
        <w:ind w:firstLine="709"/>
        <w:jc w:val="both"/>
        <w:rPr>
          <w:rStyle w:val="h-normal"/>
          <w:sz w:val="30"/>
          <w:szCs w:val="30"/>
        </w:rPr>
      </w:pPr>
      <w:r w:rsidRPr="00B23BBC">
        <w:rPr>
          <w:rStyle w:val="h-normal"/>
          <w:sz w:val="30"/>
          <w:szCs w:val="30"/>
        </w:rPr>
        <w:t xml:space="preserve">отсутствие у налогового органа в отношении иностранной организации информации о наличии или возникновении обстоятельств, указанных в </w:t>
      </w:r>
      <w:hyperlink r:id="rId23" w:history="1">
        <w:r w:rsidRPr="00B23BBC">
          <w:rPr>
            <w:rStyle w:val="h-normal"/>
            <w:sz w:val="30"/>
            <w:szCs w:val="30"/>
          </w:rPr>
          <w:t>пункте 1</w:t>
        </w:r>
      </w:hyperlink>
      <w:r w:rsidRPr="00B23BBC">
        <w:rPr>
          <w:rStyle w:val="h-normal"/>
          <w:sz w:val="30"/>
          <w:szCs w:val="30"/>
        </w:rPr>
        <w:t xml:space="preserve"> статьи 70 Кодекса;</w:t>
      </w:r>
    </w:p>
    <w:p w:rsidR="00E2650D" w:rsidRPr="00B23BBC" w:rsidRDefault="00E2650D" w:rsidP="00E2650D">
      <w:pPr>
        <w:ind w:firstLine="709"/>
        <w:jc w:val="both"/>
        <w:rPr>
          <w:rStyle w:val="h-normal"/>
          <w:sz w:val="30"/>
          <w:szCs w:val="30"/>
        </w:rPr>
      </w:pPr>
      <w:r w:rsidRPr="00B23BBC">
        <w:rPr>
          <w:rStyle w:val="h-normal"/>
          <w:sz w:val="30"/>
          <w:szCs w:val="30"/>
        </w:rPr>
        <w:t>исполнение иностранной организацией налоговых обязательств, а</w:t>
      </w:r>
      <w:r w:rsidR="00E8206B" w:rsidRPr="00B23BBC">
        <w:rPr>
          <w:rStyle w:val="h-normal"/>
          <w:sz w:val="30"/>
          <w:szCs w:val="30"/>
        </w:rPr>
        <w:t> </w:t>
      </w:r>
      <w:r w:rsidRPr="00B23BBC">
        <w:rPr>
          <w:rStyle w:val="h-normal"/>
          <w:sz w:val="30"/>
          <w:szCs w:val="30"/>
        </w:rPr>
        <w:t xml:space="preserve">также уплаты ею пеней и </w:t>
      </w:r>
      <w:r w:rsidR="00D67065" w:rsidRPr="00B23BBC">
        <w:rPr>
          <w:rStyle w:val="h-normal"/>
          <w:sz w:val="30"/>
          <w:szCs w:val="30"/>
        </w:rPr>
        <w:t>исполнения административных взысканий</w:t>
      </w:r>
      <w:r w:rsidR="00D67065" w:rsidRPr="00B23BBC" w:rsidDel="00D67065">
        <w:rPr>
          <w:rStyle w:val="h-normal"/>
          <w:sz w:val="30"/>
          <w:szCs w:val="30"/>
        </w:rPr>
        <w:t xml:space="preserve"> </w:t>
      </w:r>
      <w:r w:rsidRPr="00B23BBC">
        <w:rPr>
          <w:rStyle w:val="h-normal"/>
          <w:sz w:val="30"/>
          <w:szCs w:val="30"/>
        </w:rPr>
        <w:t>(в</w:t>
      </w:r>
      <w:r w:rsidR="00E8206B" w:rsidRPr="00B23BBC">
        <w:rPr>
          <w:rStyle w:val="h-normal"/>
          <w:sz w:val="30"/>
          <w:szCs w:val="30"/>
        </w:rPr>
        <w:t> </w:t>
      </w:r>
      <w:r w:rsidRPr="00B23BBC">
        <w:rPr>
          <w:rStyle w:val="h-normal"/>
          <w:sz w:val="30"/>
          <w:szCs w:val="30"/>
        </w:rPr>
        <w:t xml:space="preserve">том числе по результатам проверки, предписание на проведение которой выдано до истечения двенадцатимесячного периода, следующего за месяцем представления иностранной организацией налоговой декларации (расчета) в соответствии с </w:t>
      </w:r>
      <w:hyperlink r:id="rId24" w:history="1">
        <w:r w:rsidRPr="00B23BBC">
          <w:rPr>
            <w:rStyle w:val="h-normal"/>
            <w:sz w:val="30"/>
            <w:szCs w:val="30"/>
          </w:rPr>
          <w:t>пунктом 4 статьи 44</w:t>
        </w:r>
      </w:hyperlink>
      <w:r w:rsidRPr="00B23BBC">
        <w:rPr>
          <w:rStyle w:val="h-normal"/>
          <w:sz w:val="30"/>
          <w:szCs w:val="30"/>
        </w:rPr>
        <w:t xml:space="preserve"> Кодекса).</w:t>
      </w:r>
    </w:p>
    <w:p w:rsidR="00E2650D" w:rsidRPr="00B23BBC" w:rsidRDefault="00E2650D" w:rsidP="00E2650D">
      <w:pPr>
        <w:ind w:firstLine="709"/>
        <w:jc w:val="both"/>
        <w:rPr>
          <w:rStyle w:val="h-normal"/>
          <w:sz w:val="30"/>
          <w:szCs w:val="30"/>
        </w:rPr>
      </w:pPr>
      <w:r w:rsidRPr="00B23BBC">
        <w:rPr>
          <w:rStyle w:val="h-normal"/>
          <w:sz w:val="30"/>
          <w:szCs w:val="30"/>
        </w:rPr>
        <w:t xml:space="preserve">Если в отношении иностранной организации имеется несколько обстоятельств, указанных в </w:t>
      </w:r>
      <w:hyperlink r:id="rId25" w:history="1">
        <w:r w:rsidRPr="00B23BBC">
          <w:rPr>
            <w:rStyle w:val="h-normal"/>
            <w:sz w:val="30"/>
            <w:szCs w:val="30"/>
          </w:rPr>
          <w:t>части первой</w:t>
        </w:r>
      </w:hyperlink>
      <w:r w:rsidRPr="00B23BBC">
        <w:rPr>
          <w:rStyle w:val="h-normal"/>
          <w:sz w:val="30"/>
          <w:szCs w:val="30"/>
        </w:rPr>
        <w:t xml:space="preserve"> подпункта 4.1 пункта 4 статьи 70 Кодекса, то снятие ее с учета в налоговом органе осуществляется в</w:t>
      </w:r>
      <w:r w:rsidR="00E8206B" w:rsidRPr="00B23BBC">
        <w:rPr>
          <w:rStyle w:val="h-normal"/>
          <w:sz w:val="30"/>
          <w:szCs w:val="30"/>
        </w:rPr>
        <w:t> </w:t>
      </w:r>
      <w:r w:rsidRPr="00B23BBC">
        <w:rPr>
          <w:rStyle w:val="h-normal"/>
          <w:sz w:val="30"/>
          <w:szCs w:val="30"/>
        </w:rPr>
        <w:t xml:space="preserve">течение десяти рабочих дней по истечении наиболее позднего двенадцатимесячного периода, определенного исходя из положений </w:t>
      </w:r>
      <w:r w:rsidRPr="00A95B33">
        <w:rPr>
          <w:rStyle w:val="h-normal"/>
          <w:sz w:val="30"/>
          <w:szCs w:val="30"/>
        </w:rPr>
        <w:t xml:space="preserve">подпункта 4.1 </w:t>
      </w:r>
      <w:r w:rsidR="00EE3177" w:rsidRPr="00A95B33">
        <w:rPr>
          <w:rStyle w:val="h-normal"/>
          <w:sz w:val="30"/>
          <w:szCs w:val="30"/>
        </w:rPr>
        <w:t xml:space="preserve">пункта 4 </w:t>
      </w:r>
      <w:r w:rsidRPr="00A95B33">
        <w:rPr>
          <w:rStyle w:val="h-normal"/>
          <w:sz w:val="30"/>
          <w:szCs w:val="30"/>
        </w:rPr>
        <w:t>статьи 70</w:t>
      </w:r>
      <w:r w:rsidRPr="00B23BBC">
        <w:rPr>
          <w:rStyle w:val="h-normal"/>
          <w:sz w:val="30"/>
          <w:szCs w:val="30"/>
        </w:rPr>
        <w:t xml:space="preserve"> Кодекса.</w:t>
      </w:r>
    </w:p>
    <w:p w:rsidR="000D2B7C" w:rsidRPr="00B23BBC" w:rsidRDefault="00E2650D" w:rsidP="00E2650D">
      <w:pPr>
        <w:ind w:firstLine="709"/>
        <w:jc w:val="both"/>
        <w:rPr>
          <w:sz w:val="30"/>
          <w:szCs w:val="30"/>
        </w:rPr>
      </w:pPr>
      <w:r w:rsidRPr="00B23BBC">
        <w:rPr>
          <w:rStyle w:val="h-normal"/>
          <w:sz w:val="30"/>
          <w:szCs w:val="30"/>
        </w:rPr>
        <w:t>Налоговый орган в течение пяти рабочих дней, следующих за днем снятия с учета в налоговом органе иностранной организации, уведомляет ее о таком обстоятельстве по установленной форме (пункт 5 статьи 70 Кодекса).</w:t>
      </w:r>
      <w:r w:rsidR="00C8121C" w:rsidRPr="00B23BBC">
        <w:rPr>
          <w:rStyle w:val="h-normal"/>
          <w:sz w:val="30"/>
          <w:szCs w:val="30"/>
        </w:rPr>
        <w:t xml:space="preserve"> Форма соответствующего уведомления установлена приложением </w:t>
      </w:r>
      <w:r w:rsidR="001369DF" w:rsidRPr="00FE46AE">
        <w:rPr>
          <w:rStyle w:val="h-normal"/>
          <w:sz w:val="30"/>
          <w:szCs w:val="30"/>
        </w:rPr>
        <w:t>4</w:t>
      </w:r>
      <w:r w:rsidR="004C1CCB" w:rsidRPr="00B23BBC">
        <w:rPr>
          <w:rStyle w:val="h-normal"/>
          <w:sz w:val="30"/>
          <w:szCs w:val="30"/>
        </w:rPr>
        <w:t xml:space="preserve"> </w:t>
      </w:r>
      <w:r w:rsidR="00C8121C" w:rsidRPr="00B23BBC">
        <w:rPr>
          <w:rStyle w:val="h-normal"/>
          <w:sz w:val="30"/>
          <w:szCs w:val="30"/>
        </w:rPr>
        <w:t xml:space="preserve">к постановлению </w:t>
      </w:r>
      <w:r w:rsidR="00331F79">
        <w:rPr>
          <w:sz w:val="30"/>
          <w:szCs w:val="30"/>
        </w:rPr>
        <w:t>№ 5</w:t>
      </w:r>
      <w:r w:rsidR="0030002E" w:rsidRPr="00B23BBC">
        <w:rPr>
          <w:sz w:val="30"/>
          <w:szCs w:val="30"/>
        </w:rPr>
        <w:t>.</w:t>
      </w:r>
    </w:p>
    <w:sectPr w:rsidR="000D2B7C" w:rsidRPr="00B23BBC" w:rsidSect="00B02290">
      <w:headerReference w:type="first" r:id="rId26"/>
      <w:pgSz w:w="11906" w:h="16838"/>
      <w:pgMar w:top="1134" w:right="567" w:bottom="1134" w:left="1701"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9B" w:rsidRDefault="002F2F9B">
      <w:r>
        <w:separator/>
      </w:r>
    </w:p>
  </w:endnote>
  <w:endnote w:type="continuationSeparator" w:id="0">
    <w:p w:rsidR="002F2F9B" w:rsidRDefault="002F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0" w:rsidRDefault="00BC09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0" w:rsidRDefault="00BC09C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C0" w:rsidRDefault="00BC09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9B" w:rsidRDefault="002F2F9B">
      <w:r>
        <w:separator/>
      </w:r>
    </w:p>
  </w:footnote>
  <w:footnote w:type="continuationSeparator" w:id="0">
    <w:p w:rsidR="002F2F9B" w:rsidRDefault="002F2F9B">
      <w:r>
        <w:continuationSeparator/>
      </w:r>
    </w:p>
  </w:footnote>
  <w:footnote w:id="1">
    <w:p w:rsidR="00E24DDE" w:rsidRPr="00253E6F" w:rsidRDefault="00E24DDE" w:rsidP="00890090">
      <w:pPr>
        <w:pStyle w:val="ad"/>
        <w:ind w:firstLine="709"/>
        <w:jc w:val="both"/>
        <w:rPr>
          <w:sz w:val="24"/>
          <w:szCs w:val="24"/>
        </w:rPr>
      </w:pPr>
      <w:r w:rsidRPr="00400D88">
        <w:rPr>
          <w:rStyle w:val="af"/>
          <w:sz w:val="24"/>
          <w:szCs w:val="24"/>
        </w:rPr>
        <w:footnoteRef/>
      </w:r>
      <w:r w:rsidRPr="00400D88">
        <w:rPr>
          <w:sz w:val="24"/>
          <w:szCs w:val="24"/>
        </w:rPr>
        <w:t xml:space="preserve"> </w:t>
      </w:r>
      <w:r w:rsidR="00890090">
        <w:rPr>
          <w:sz w:val="24"/>
          <w:szCs w:val="24"/>
        </w:rPr>
        <w:t>Указаны далее в подразделе «</w:t>
      </w:r>
      <w:r w:rsidR="00890090" w:rsidRPr="00890090">
        <w:rPr>
          <w:sz w:val="24"/>
          <w:szCs w:val="24"/>
        </w:rPr>
        <w:t>Когда постоянное представительство иностранной организации не возникает</w:t>
      </w:r>
      <w:r w:rsidR="00890090">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78" w:rsidRDefault="00192778" w:rsidP="00CC67B9">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92778" w:rsidRDefault="0019277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78" w:rsidRPr="00B02290" w:rsidRDefault="00192778" w:rsidP="00CC67B9">
    <w:pPr>
      <w:pStyle w:val="a4"/>
      <w:framePr w:wrap="around" w:vAnchor="text" w:hAnchor="margin" w:xAlign="center" w:y="1"/>
      <w:rPr>
        <w:rStyle w:val="a9"/>
        <w:sz w:val="28"/>
        <w:szCs w:val="28"/>
      </w:rPr>
    </w:pPr>
    <w:r w:rsidRPr="00B02290">
      <w:rPr>
        <w:rStyle w:val="a9"/>
        <w:sz w:val="28"/>
        <w:szCs w:val="28"/>
      </w:rPr>
      <w:fldChar w:fldCharType="begin"/>
    </w:r>
    <w:r w:rsidRPr="00B02290">
      <w:rPr>
        <w:rStyle w:val="a9"/>
        <w:sz w:val="28"/>
        <w:szCs w:val="28"/>
      </w:rPr>
      <w:instrText xml:space="preserve">PAGE  </w:instrText>
    </w:r>
    <w:r w:rsidRPr="00B02290">
      <w:rPr>
        <w:rStyle w:val="a9"/>
        <w:sz w:val="28"/>
        <w:szCs w:val="28"/>
      </w:rPr>
      <w:fldChar w:fldCharType="separate"/>
    </w:r>
    <w:r w:rsidR="000857DB">
      <w:rPr>
        <w:rStyle w:val="a9"/>
        <w:noProof/>
        <w:sz w:val="28"/>
        <w:szCs w:val="28"/>
      </w:rPr>
      <w:t>2</w:t>
    </w:r>
    <w:r w:rsidRPr="00B02290">
      <w:rPr>
        <w:rStyle w:val="a9"/>
        <w:sz w:val="28"/>
        <w:szCs w:val="28"/>
      </w:rPr>
      <w:fldChar w:fldCharType="end"/>
    </w:r>
  </w:p>
  <w:p w:rsidR="00192778" w:rsidRPr="00F8116E" w:rsidRDefault="00192778" w:rsidP="00F8116E">
    <w:pPr>
      <w:pStyle w:val="a4"/>
      <w:tabs>
        <w:tab w:val="left" w:pos="8500"/>
      </w:tabs>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78" w:rsidRPr="00F8116E" w:rsidRDefault="00192778" w:rsidP="00B42A45">
    <w:pPr>
      <w:pStyle w:val="a4"/>
      <w:tabs>
        <w:tab w:val="left" w:pos="8500"/>
      </w:tabs>
      <w:rPr>
        <w:sz w:val="18"/>
        <w:szCs w:val="18"/>
      </w:rPr>
    </w:pPr>
    <w:r>
      <w:tab/>
    </w:r>
    <w:r>
      <w:tab/>
    </w:r>
    <w:r w:rsidRPr="00F8116E">
      <w:rPr>
        <w:sz w:val="18"/>
        <w:szCs w:val="18"/>
      </w:rPr>
      <w:t>ОКОГУ 03240</w:t>
    </w:r>
  </w:p>
  <w:p w:rsidR="00192778" w:rsidRDefault="0019277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78" w:rsidRDefault="00192778" w:rsidP="00C313ED">
    <w:pPr>
      <w:pStyle w:val="a4"/>
      <w:framePr w:wrap="around" w:vAnchor="text" w:hAnchor="margin" w:xAlign="center" w:y="1"/>
      <w:rPr>
        <w:rStyle w:val="a9"/>
      </w:rPr>
    </w:pPr>
    <w:r>
      <w:rPr>
        <w:rStyle w:val="a9"/>
      </w:rPr>
      <w:fldChar w:fldCharType="begin"/>
    </w:r>
    <w:r>
      <w:rPr>
        <w:rStyle w:val="a9"/>
      </w:rPr>
      <w:instrText xml:space="preserve">PAGE  </w:instrText>
    </w:r>
    <w:r w:rsidR="009A60C7">
      <w:rPr>
        <w:rStyle w:val="a9"/>
      </w:rPr>
      <w:fldChar w:fldCharType="separate"/>
    </w:r>
    <w:r w:rsidR="009A60C7">
      <w:rPr>
        <w:rStyle w:val="a9"/>
        <w:noProof/>
      </w:rPr>
      <w:t>1</w:t>
    </w:r>
    <w:r>
      <w:rPr>
        <w:rStyle w:val="a9"/>
      </w:rPr>
      <w:fldChar w:fldCharType="end"/>
    </w:r>
  </w:p>
  <w:p w:rsidR="00192778" w:rsidRDefault="0019277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78" w:rsidRPr="009A60C7" w:rsidRDefault="00192778" w:rsidP="00C313ED">
    <w:pPr>
      <w:pStyle w:val="a4"/>
      <w:framePr w:wrap="around" w:vAnchor="text" w:hAnchor="margin" w:xAlign="center" w:y="1"/>
      <w:rPr>
        <w:rStyle w:val="a9"/>
        <w:sz w:val="28"/>
        <w:szCs w:val="28"/>
      </w:rPr>
    </w:pPr>
    <w:r w:rsidRPr="009A60C7">
      <w:rPr>
        <w:rStyle w:val="a9"/>
        <w:sz w:val="28"/>
        <w:szCs w:val="28"/>
      </w:rPr>
      <w:fldChar w:fldCharType="begin"/>
    </w:r>
    <w:r w:rsidRPr="009A60C7">
      <w:rPr>
        <w:rStyle w:val="a9"/>
        <w:sz w:val="28"/>
        <w:szCs w:val="28"/>
      </w:rPr>
      <w:instrText xml:space="preserve">PAGE  </w:instrText>
    </w:r>
    <w:r w:rsidRPr="009A60C7">
      <w:rPr>
        <w:rStyle w:val="a9"/>
        <w:sz w:val="28"/>
        <w:szCs w:val="28"/>
      </w:rPr>
      <w:fldChar w:fldCharType="separate"/>
    </w:r>
    <w:r w:rsidR="00E60A78">
      <w:rPr>
        <w:rStyle w:val="a9"/>
        <w:noProof/>
        <w:sz w:val="28"/>
        <w:szCs w:val="28"/>
      </w:rPr>
      <w:t>6</w:t>
    </w:r>
    <w:r w:rsidRPr="009A60C7">
      <w:rPr>
        <w:rStyle w:val="a9"/>
        <w:sz w:val="28"/>
        <w:szCs w:val="28"/>
      </w:rPr>
      <w:fldChar w:fldCharType="end"/>
    </w:r>
  </w:p>
  <w:p w:rsidR="00192778" w:rsidRDefault="00192778">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78" w:rsidRPr="00EE6E17" w:rsidRDefault="00192778" w:rsidP="00EE6E17">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93" w:rsidRPr="00434F7F" w:rsidRDefault="008C4A93" w:rsidP="00434F7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87774"/>
    <w:multiLevelType w:val="hybridMultilevel"/>
    <w:tmpl w:val="C91E14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2316421"/>
    <w:multiLevelType w:val="hybridMultilevel"/>
    <w:tmpl w:val="872C0714"/>
    <w:lvl w:ilvl="0" w:tplc="A04AC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74505F"/>
    <w:multiLevelType w:val="hybridMultilevel"/>
    <w:tmpl w:val="84727F8C"/>
    <w:lvl w:ilvl="0" w:tplc="12942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BB656F"/>
    <w:multiLevelType w:val="hybridMultilevel"/>
    <w:tmpl w:val="5E045076"/>
    <w:lvl w:ilvl="0" w:tplc="CCC2A4F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6767F7A"/>
    <w:multiLevelType w:val="hybridMultilevel"/>
    <w:tmpl w:val="832CAF92"/>
    <w:lvl w:ilvl="0" w:tplc="7D6E68CC">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42A45893"/>
    <w:multiLevelType w:val="hybridMultilevel"/>
    <w:tmpl w:val="A9F8FDCC"/>
    <w:lvl w:ilvl="0" w:tplc="CCC2A4F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FAB2634"/>
    <w:multiLevelType w:val="hybridMultilevel"/>
    <w:tmpl w:val="C1080C3A"/>
    <w:lvl w:ilvl="0" w:tplc="9B62700A">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7" w15:restartNumberingAfterBreak="0">
    <w:nsid w:val="50812985"/>
    <w:multiLevelType w:val="hybridMultilevel"/>
    <w:tmpl w:val="FF8AFA96"/>
    <w:lvl w:ilvl="0" w:tplc="CCC2A4F0">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524F6FF1"/>
    <w:multiLevelType w:val="hybridMultilevel"/>
    <w:tmpl w:val="C644AA3C"/>
    <w:lvl w:ilvl="0" w:tplc="34F2B8FA">
      <w:start w:val="1"/>
      <w:numFmt w:val="bullet"/>
      <w:lvlText w:val="•"/>
      <w:lvlJc w:val="left"/>
      <w:pPr>
        <w:tabs>
          <w:tab w:val="num" w:pos="720"/>
        </w:tabs>
        <w:ind w:left="720" w:hanging="360"/>
      </w:pPr>
      <w:rPr>
        <w:rFonts w:ascii="Arial" w:hAnsi="Arial" w:hint="default"/>
      </w:rPr>
    </w:lvl>
    <w:lvl w:ilvl="1" w:tplc="DDDCDE7A" w:tentative="1">
      <w:start w:val="1"/>
      <w:numFmt w:val="bullet"/>
      <w:lvlText w:val="•"/>
      <w:lvlJc w:val="left"/>
      <w:pPr>
        <w:tabs>
          <w:tab w:val="num" w:pos="1440"/>
        </w:tabs>
        <w:ind w:left="1440" w:hanging="360"/>
      </w:pPr>
      <w:rPr>
        <w:rFonts w:ascii="Arial" w:hAnsi="Arial" w:hint="default"/>
      </w:rPr>
    </w:lvl>
    <w:lvl w:ilvl="2" w:tplc="A54AA456" w:tentative="1">
      <w:start w:val="1"/>
      <w:numFmt w:val="bullet"/>
      <w:lvlText w:val="•"/>
      <w:lvlJc w:val="left"/>
      <w:pPr>
        <w:tabs>
          <w:tab w:val="num" w:pos="2160"/>
        </w:tabs>
        <w:ind w:left="2160" w:hanging="360"/>
      </w:pPr>
      <w:rPr>
        <w:rFonts w:ascii="Arial" w:hAnsi="Arial" w:hint="default"/>
      </w:rPr>
    </w:lvl>
    <w:lvl w:ilvl="3" w:tplc="E8407702" w:tentative="1">
      <w:start w:val="1"/>
      <w:numFmt w:val="bullet"/>
      <w:lvlText w:val="•"/>
      <w:lvlJc w:val="left"/>
      <w:pPr>
        <w:tabs>
          <w:tab w:val="num" w:pos="2880"/>
        </w:tabs>
        <w:ind w:left="2880" w:hanging="360"/>
      </w:pPr>
      <w:rPr>
        <w:rFonts w:ascii="Arial" w:hAnsi="Arial" w:hint="default"/>
      </w:rPr>
    </w:lvl>
    <w:lvl w:ilvl="4" w:tplc="208273FC" w:tentative="1">
      <w:start w:val="1"/>
      <w:numFmt w:val="bullet"/>
      <w:lvlText w:val="•"/>
      <w:lvlJc w:val="left"/>
      <w:pPr>
        <w:tabs>
          <w:tab w:val="num" w:pos="3600"/>
        </w:tabs>
        <w:ind w:left="3600" w:hanging="360"/>
      </w:pPr>
      <w:rPr>
        <w:rFonts w:ascii="Arial" w:hAnsi="Arial" w:hint="default"/>
      </w:rPr>
    </w:lvl>
    <w:lvl w:ilvl="5" w:tplc="2354D08A" w:tentative="1">
      <w:start w:val="1"/>
      <w:numFmt w:val="bullet"/>
      <w:lvlText w:val="•"/>
      <w:lvlJc w:val="left"/>
      <w:pPr>
        <w:tabs>
          <w:tab w:val="num" w:pos="4320"/>
        </w:tabs>
        <w:ind w:left="4320" w:hanging="360"/>
      </w:pPr>
      <w:rPr>
        <w:rFonts w:ascii="Arial" w:hAnsi="Arial" w:hint="default"/>
      </w:rPr>
    </w:lvl>
    <w:lvl w:ilvl="6" w:tplc="C7826CB0" w:tentative="1">
      <w:start w:val="1"/>
      <w:numFmt w:val="bullet"/>
      <w:lvlText w:val="•"/>
      <w:lvlJc w:val="left"/>
      <w:pPr>
        <w:tabs>
          <w:tab w:val="num" w:pos="5040"/>
        </w:tabs>
        <w:ind w:left="5040" w:hanging="360"/>
      </w:pPr>
      <w:rPr>
        <w:rFonts w:ascii="Arial" w:hAnsi="Arial" w:hint="default"/>
      </w:rPr>
    </w:lvl>
    <w:lvl w:ilvl="7" w:tplc="07D4C0A8" w:tentative="1">
      <w:start w:val="1"/>
      <w:numFmt w:val="bullet"/>
      <w:lvlText w:val="•"/>
      <w:lvlJc w:val="left"/>
      <w:pPr>
        <w:tabs>
          <w:tab w:val="num" w:pos="5760"/>
        </w:tabs>
        <w:ind w:left="5760" w:hanging="360"/>
      </w:pPr>
      <w:rPr>
        <w:rFonts w:ascii="Arial" w:hAnsi="Arial" w:hint="default"/>
      </w:rPr>
    </w:lvl>
    <w:lvl w:ilvl="8" w:tplc="9B6E6C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2A41BA"/>
    <w:multiLevelType w:val="hybridMultilevel"/>
    <w:tmpl w:val="8ECE1158"/>
    <w:lvl w:ilvl="0" w:tplc="CA5E276A">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55527E99"/>
    <w:multiLevelType w:val="hybridMultilevel"/>
    <w:tmpl w:val="249001B2"/>
    <w:lvl w:ilvl="0" w:tplc="31CA7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40F262B"/>
    <w:multiLevelType w:val="hybridMultilevel"/>
    <w:tmpl w:val="766208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11"/>
  </w:num>
  <w:num w:numId="7">
    <w:abstractNumId w:val="6"/>
  </w:num>
  <w:num w:numId="8">
    <w:abstractNumId w:val="9"/>
  </w:num>
  <w:num w:numId="9">
    <w:abstractNumId w:val="8"/>
  </w:num>
  <w:num w:numId="10">
    <w:abstractNumId w:val="5"/>
  </w:num>
  <w:num w:numId="11">
    <w:abstractNumId w:val="0"/>
  </w:num>
  <w:num w:numId="12">
    <w:abstractNumId w:val="7"/>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4A"/>
    <w:rsid w:val="000005D4"/>
    <w:rsid w:val="0000075F"/>
    <w:rsid w:val="00004136"/>
    <w:rsid w:val="000043B1"/>
    <w:rsid w:val="00004713"/>
    <w:rsid w:val="00005615"/>
    <w:rsid w:val="00006541"/>
    <w:rsid w:val="00010E0F"/>
    <w:rsid w:val="000121FE"/>
    <w:rsid w:val="00013CD5"/>
    <w:rsid w:val="0001553E"/>
    <w:rsid w:val="00015C74"/>
    <w:rsid w:val="00016E11"/>
    <w:rsid w:val="00017BCD"/>
    <w:rsid w:val="00020ABA"/>
    <w:rsid w:val="00020CC8"/>
    <w:rsid w:val="0002172C"/>
    <w:rsid w:val="00023295"/>
    <w:rsid w:val="00025233"/>
    <w:rsid w:val="000276DD"/>
    <w:rsid w:val="000306D2"/>
    <w:rsid w:val="00030A32"/>
    <w:rsid w:val="00030B9E"/>
    <w:rsid w:val="00030FC5"/>
    <w:rsid w:val="00031931"/>
    <w:rsid w:val="00032AF6"/>
    <w:rsid w:val="00032B33"/>
    <w:rsid w:val="000336D8"/>
    <w:rsid w:val="00034DB2"/>
    <w:rsid w:val="00035476"/>
    <w:rsid w:val="00035FB6"/>
    <w:rsid w:val="000361A6"/>
    <w:rsid w:val="00036872"/>
    <w:rsid w:val="00036A09"/>
    <w:rsid w:val="000376C7"/>
    <w:rsid w:val="00037934"/>
    <w:rsid w:val="00037E90"/>
    <w:rsid w:val="00041245"/>
    <w:rsid w:val="00041317"/>
    <w:rsid w:val="000414E9"/>
    <w:rsid w:val="000415C1"/>
    <w:rsid w:val="0004250A"/>
    <w:rsid w:val="00044AFF"/>
    <w:rsid w:val="0004720F"/>
    <w:rsid w:val="000516D9"/>
    <w:rsid w:val="00052755"/>
    <w:rsid w:val="00053D1A"/>
    <w:rsid w:val="00054B44"/>
    <w:rsid w:val="00055773"/>
    <w:rsid w:val="0005579B"/>
    <w:rsid w:val="0005627F"/>
    <w:rsid w:val="00056E18"/>
    <w:rsid w:val="000573C1"/>
    <w:rsid w:val="0006026A"/>
    <w:rsid w:val="000605C9"/>
    <w:rsid w:val="0006079D"/>
    <w:rsid w:val="00061BF3"/>
    <w:rsid w:val="00062E78"/>
    <w:rsid w:val="000630A6"/>
    <w:rsid w:val="000633F9"/>
    <w:rsid w:val="000651C6"/>
    <w:rsid w:val="0006602F"/>
    <w:rsid w:val="000705C3"/>
    <w:rsid w:val="000707C2"/>
    <w:rsid w:val="00072638"/>
    <w:rsid w:val="00076A2B"/>
    <w:rsid w:val="00076AF1"/>
    <w:rsid w:val="00077839"/>
    <w:rsid w:val="000779FB"/>
    <w:rsid w:val="00080EB0"/>
    <w:rsid w:val="00081175"/>
    <w:rsid w:val="00081A44"/>
    <w:rsid w:val="000825D2"/>
    <w:rsid w:val="000828AF"/>
    <w:rsid w:val="00083F47"/>
    <w:rsid w:val="00084032"/>
    <w:rsid w:val="000841E1"/>
    <w:rsid w:val="000857DB"/>
    <w:rsid w:val="00085E24"/>
    <w:rsid w:val="0008620A"/>
    <w:rsid w:val="000866CF"/>
    <w:rsid w:val="00087202"/>
    <w:rsid w:val="00087519"/>
    <w:rsid w:val="000926E3"/>
    <w:rsid w:val="00093973"/>
    <w:rsid w:val="00093F45"/>
    <w:rsid w:val="000A0EA2"/>
    <w:rsid w:val="000A2EEF"/>
    <w:rsid w:val="000A35E6"/>
    <w:rsid w:val="000A3A85"/>
    <w:rsid w:val="000A4DEC"/>
    <w:rsid w:val="000A7AFC"/>
    <w:rsid w:val="000B000C"/>
    <w:rsid w:val="000B3563"/>
    <w:rsid w:val="000B4D9B"/>
    <w:rsid w:val="000B52E8"/>
    <w:rsid w:val="000B5A9B"/>
    <w:rsid w:val="000B5E1F"/>
    <w:rsid w:val="000B7883"/>
    <w:rsid w:val="000C0801"/>
    <w:rsid w:val="000C20A5"/>
    <w:rsid w:val="000C2555"/>
    <w:rsid w:val="000C74F5"/>
    <w:rsid w:val="000D0747"/>
    <w:rsid w:val="000D1B98"/>
    <w:rsid w:val="000D2B7C"/>
    <w:rsid w:val="000D2C32"/>
    <w:rsid w:val="000D3901"/>
    <w:rsid w:val="000D403D"/>
    <w:rsid w:val="000D44CA"/>
    <w:rsid w:val="000D4FAA"/>
    <w:rsid w:val="000D73FE"/>
    <w:rsid w:val="000E0995"/>
    <w:rsid w:val="000E18A6"/>
    <w:rsid w:val="000E18B5"/>
    <w:rsid w:val="000E24B2"/>
    <w:rsid w:val="000E33FC"/>
    <w:rsid w:val="000E3642"/>
    <w:rsid w:val="000E43AD"/>
    <w:rsid w:val="000E4DEF"/>
    <w:rsid w:val="000E50F6"/>
    <w:rsid w:val="000E5222"/>
    <w:rsid w:val="000E57E6"/>
    <w:rsid w:val="000E5A3E"/>
    <w:rsid w:val="000E6635"/>
    <w:rsid w:val="000E6C84"/>
    <w:rsid w:val="000F12FC"/>
    <w:rsid w:val="000F1DE6"/>
    <w:rsid w:val="000F401B"/>
    <w:rsid w:val="000F4AAC"/>
    <w:rsid w:val="000F4CBA"/>
    <w:rsid w:val="000F507D"/>
    <w:rsid w:val="000F5502"/>
    <w:rsid w:val="000F563B"/>
    <w:rsid w:val="000F5CAB"/>
    <w:rsid w:val="000F61AC"/>
    <w:rsid w:val="00100A22"/>
    <w:rsid w:val="00101209"/>
    <w:rsid w:val="0010418E"/>
    <w:rsid w:val="00105F9B"/>
    <w:rsid w:val="00107576"/>
    <w:rsid w:val="00110E49"/>
    <w:rsid w:val="00111217"/>
    <w:rsid w:val="00111558"/>
    <w:rsid w:val="00112AC7"/>
    <w:rsid w:val="0011355C"/>
    <w:rsid w:val="001138D4"/>
    <w:rsid w:val="00113A31"/>
    <w:rsid w:val="00113AE2"/>
    <w:rsid w:val="001144E3"/>
    <w:rsid w:val="001158CE"/>
    <w:rsid w:val="00115CB6"/>
    <w:rsid w:val="00115F1F"/>
    <w:rsid w:val="00116767"/>
    <w:rsid w:val="00117AB1"/>
    <w:rsid w:val="0012066A"/>
    <w:rsid w:val="001212B4"/>
    <w:rsid w:val="00123312"/>
    <w:rsid w:val="00124E9F"/>
    <w:rsid w:val="00126673"/>
    <w:rsid w:val="0012705C"/>
    <w:rsid w:val="00127B14"/>
    <w:rsid w:val="001300B6"/>
    <w:rsid w:val="00132803"/>
    <w:rsid w:val="00132F97"/>
    <w:rsid w:val="00133DD1"/>
    <w:rsid w:val="00135EAF"/>
    <w:rsid w:val="001362DD"/>
    <w:rsid w:val="001369DF"/>
    <w:rsid w:val="00136ADC"/>
    <w:rsid w:val="00140224"/>
    <w:rsid w:val="001433B7"/>
    <w:rsid w:val="0014492B"/>
    <w:rsid w:val="0014590E"/>
    <w:rsid w:val="00146113"/>
    <w:rsid w:val="0014657A"/>
    <w:rsid w:val="00146FFC"/>
    <w:rsid w:val="001477A0"/>
    <w:rsid w:val="0015008B"/>
    <w:rsid w:val="001503B4"/>
    <w:rsid w:val="00150585"/>
    <w:rsid w:val="00154892"/>
    <w:rsid w:val="00155414"/>
    <w:rsid w:val="00156325"/>
    <w:rsid w:val="001579CF"/>
    <w:rsid w:val="00157C6B"/>
    <w:rsid w:val="00162FA0"/>
    <w:rsid w:val="0016362A"/>
    <w:rsid w:val="001651D8"/>
    <w:rsid w:val="00166F98"/>
    <w:rsid w:val="001711A0"/>
    <w:rsid w:val="00171EF4"/>
    <w:rsid w:val="0017239E"/>
    <w:rsid w:val="00172D72"/>
    <w:rsid w:val="001730ED"/>
    <w:rsid w:val="001731C1"/>
    <w:rsid w:val="0017332F"/>
    <w:rsid w:val="001737BE"/>
    <w:rsid w:val="00176A05"/>
    <w:rsid w:val="00176CC9"/>
    <w:rsid w:val="001804A4"/>
    <w:rsid w:val="001805C9"/>
    <w:rsid w:val="0018195E"/>
    <w:rsid w:val="00182100"/>
    <w:rsid w:val="001840D7"/>
    <w:rsid w:val="00184218"/>
    <w:rsid w:val="00184D58"/>
    <w:rsid w:val="00186338"/>
    <w:rsid w:val="001901D3"/>
    <w:rsid w:val="0019148D"/>
    <w:rsid w:val="00192778"/>
    <w:rsid w:val="00192CB6"/>
    <w:rsid w:val="00194FA8"/>
    <w:rsid w:val="00195552"/>
    <w:rsid w:val="001956F3"/>
    <w:rsid w:val="00196022"/>
    <w:rsid w:val="001964C6"/>
    <w:rsid w:val="00196589"/>
    <w:rsid w:val="001A14E1"/>
    <w:rsid w:val="001A17D4"/>
    <w:rsid w:val="001A5AA6"/>
    <w:rsid w:val="001A6416"/>
    <w:rsid w:val="001A762E"/>
    <w:rsid w:val="001B0859"/>
    <w:rsid w:val="001B228A"/>
    <w:rsid w:val="001B2614"/>
    <w:rsid w:val="001B27A4"/>
    <w:rsid w:val="001B31C1"/>
    <w:rsid w:val="001B4756"/>
    <w:rsid w:val="001B4784"/>
    <w:rsid w:val="001C05C5"/>
    <w:rsid w:val="001C09CF"/>
    <w:rsid w:val="001C3241"/>
    <w:rsid w:val="001C4972"/>
    <w:rsid w:val="001C4A93"/>
    <w:rsid w:val="001C68CC"/>
    <w:rsid w:val="001C7915"/>
    <w:rsid w:val="001D0CFD"/>
    <w:rsid w:val="001D2D4E"/>
    <w:rsid w:val="001D6194"/>
    <w:rsid w:val="001E08C2"/>
    <w:rsid w:val="001E0F89"/>
    <w:rsid w:val="001E1E0C"/>
    <w:rsid w:val="001E27E0"/>
    <w:rsid w:val="001E38DD"/>
    <w:rsid w:val="001E5A96"/>
    <w:rsid w:val="001E6215"/>
    <w:rsid w:val="001E7308"/>
    <w:rsid w:val="001E7E3C"/>
    <w:rsid w:val="001F054A"/>
    <w:rsid w:val="001F0C32"/>
    <w:rsid w:val="001F14A4"/>
    <w:rsid w:val="001F23C3"/>
    <w:rsid w:val="001F2440"/>
    <w:rsid w:val="001F24A8"/>
    <w:rsid w:val="001F277F"/>
    <w:rsid w:val="001F30C3"/>
    <w:rsid w:val="001F3325"/>
    <w:rsid w:val="001F3AE9"/>
    <w:rsid w:val="001F420B"/>
    <w:rsid w:val="001F49A2"/>
    <w:rsid w:val="001F52FB"/>
    <w:rsid w:val="001F61AC"/>
    <w:rsid w:val="001F69EB"/>
    <w:rsid w:val="001F6E92"/>
    <w:rsid w:val="001F707A"/>
    <w:rsid w:val="001F7331"/>
    <w:rsid w:val="001F7B71"/>
    <w:rsid w:val="001F7FA2"/>
    <w:rsid w:val="002046B7"/>
    <w:rsid w:val="002049C7"/>
    <w:rsid w:val="00204B7F"/>
    <w:rsid w:val="00205485"/>
    <w:rsid w:val="00205B6D"/>
    <w:rsid w:val="00206C87"/>
    <w:rsid w:val="002071E7"/>
    <w:rsid w:val="0021016C"/>
    <w:rsid w:val="00212874"/>
    <w:rsid w:val="00213344"/>
    <w:rsid w:val="00213D97"/>
    <w:rsid w:val="002176EC"/>
    <w:rsid w:val="00217746"/>
    <w:rsid w:val="00217E6E"/>
    <w:rsid w:val="002203D9"/>
    <w:rsid w:val="002206D8"/>
    <w:rsid w:val="002208C4"/>
    <w:rsid w:val="00222FE3"/>
    <w:rsid w:val="00223FAC"/>
    <w:rsid w:val="00225945"/>
    <w:rsid w:val="002307F0"/>
    <w:rsid w:val="00230C99"/>
    <w:rsid w:val="00231734"/>
    <w:rsid w:val="00232738"/>
    <w:rsid w:val="00233A56"/>
    <w:rsid w:val="002344C0"/>
    <w:rsid w:val="00234586"/>
    <w:rsid w:val="002353B9"/>
    <w:rsid w:val="0024637F"/>
    <w:rsid w:val="00246661"/>
    <w:rsid w:val="00247729"/>
    <w:rsid w:val="00251311"/>
    <w:rsid w:val="00251342"/>
    <w:rsid w:val="00252D94"/>
    <w:rsid w:val="00253E6F"/>
    <w:rsid w:val="0025689D"/>
    <w:rsid w:val="00256B3E"/>
    <w:rsid w:val="00256BC2"/>
    <w:rsid w:val="00257118"/>
    <w:rsid w:val="00263F45"/>
    <w:rsid w:val="0026423A"/>
    <w:rsid w:val="0026429A"/>
    <w:rsid w:val="00264ED1"/>
    <w:rsid w:val="0026566C"/>
    <w:rsid w:val="00265FE9"/>
    <w:rsid w:val="00266821"/>
    <w:rsid w:val="002668FE"/>
    <w:rsid w:val="00266DB0"/>
    <w:rsid w:val="00270132"/>
    <w:rsid w:val="002718EE"/>
    <w:rsid w:val="00271CED"/>
    <w:rsid w:val="00272B62"/>
    <w:rsid w:val="00273719"/>
    <w:rsid w:val="00273945"/>
    <w:rsid w:val="002753DC"/>
    <w:rsid w:val="002755A5"/>
    <w:rsid w:val="002757CB"/>
    <w:rsid w:val="00276918"/>
    <w:rsid w:val="00276EB7"/>
    <w:rsid w:val="00277B67"/>
    <w:rsid w:val="00277F9B"/>
    <w:rsid w:val="002804FD"/>
    <w:rsid w:val="00281920"/>
    <w:rsid w:val="002829BA"/>
    <w:rsid w:val="00282A3E"/>
    <w:rsid w:val="002833C3"/>
    <w:rsid w:val="002843EE"/>
    <w:rsid w:val="002849C9"/>
    <w:rsid w:val="00285572"/>
    <w:rsid w:val="002866A1"/>
    <w:rsid w:val="00286977"/>
    <w:rsid w:val="00287A54"/>
    <w:rsid w:val="00287D35"/>
    <w:rsid w:val="00291596"/>
    <w:rsid w:val="0029190B"/>
    <w:rsid w:val="00291E29"/>
    <w:rsid w:val="00292209"/>
    <w:rsid w:val="00293EFB"/>
    <w:rsid w:val="002942D7"/>
    <w:rsid w:val="00295336"/>
    <w:rsid w:val="00296EED"/>
    <w:rsid w:val="002A10BF"/>
    <w:rsid w:val="002A19CE"/>
    <w:rsid w:val="002A1C10"/>
    <w:rsid w:val="002A20DB"/>
    <w:rsid w:val="002A20EB"/>
    <w:rsid w:val="002A237D"/>
    <w:rsid w:val="002A249F"/>
    <w:rsid w:val="002A277D"/>
    <w:rsid w:val="002A3D4B"/>
    <w:rsid w:val="002A3D52"/>
    <w:rsid w:val="002A5540"/>
    <w:rsid w:val="002A62DC"/>
    <w:rsid w:val="002A6760"/>
    <w:rsid w:val="002A6DCE"/>
    <w:rsid w:val="002A7606"/>
    <w:rsid w:val="002B1965"/>
    <w:rsid w:val="002B1BEC"/>
    <w:rsid w:val="002B6297"/>
    <w:rsid w:val="002C015F"/>
    <w:rsid w:val="002C0BE0"/>
    <w:rsid w:val="002C0CF4"/>
    <w:rsid w:val="002C158B"/>
    <w:rsid w:val="002C2A60"/>
    <w:rsid w:val="002C3AF5"/>
    <w:rsid w:val="002C4CCD"/>
    <w:rsid w:val="002C54A4"/>
    <w:rsid w:val="002C5A16"/>
    <w:rsid w:val="002C6660"/>
    <w:rsid w:val="002C66D1"/>
    <w:rsid w:val="002C6A94"/>
    <w:rsid w:val="002C7BF3"/>
    <w:rsid w:val="002D03BE"/>
    <w:rsid w:val="002D31AF"/>
    <w:rsid w:val="002D50D0"/>
    <w:rsid w:val="002D7169"/>
    <w:rsid w:val="002D744B"/>
    <w:rsid w:val="002E1000"/>
    <w:rsid w:val="002E10A4"/>
    <w:rsid w:val="002E12C0"/>
    <w:rsid w:val="002E2967"/>
    <w:rsid w:val="002E4B30"/>
    <w:rsid w:val="002E5F77"/>
    <w:rsid w:val="002E67A5"/>
    <w:rsid w:val="002E6F22"/>
    <w:rsid w:val="002E71B3"/>
    <w:rsid w:val="002E748D"/>
    <w:rsid w:val="002E7A00"/>
    <w:rsid w:val="002F27AD"/>
    <w:rsid w:val="002F2F9B"/>
    <w:rsid w:val="002F35A5"/>
    <w:rsid w:val="002F4778"/>
    <w:rsid w:val="002F627D"/>
    <w:rsid w:val="002F78D0"/>
    <w:rsid w:val="002F7E37"/>
    <w:rsid w:val="0030002E"/>
    <w:rsid w:val="00302790"/>
    <w:rsid w:val="00304A19"/>
    <w:rsid w:val="00304CD4"/>
    <w:rsid w:val="00305944"/>
    <w:rsid w:val="00306BF2"/>
    <w:rsid w:val="003072B9"/>
    <w:rsid w:val="00313592"/>
    <w:rsid w:val="00313FA3"/>
    <w:rsid w:val="00314593"/>
    <w:rsid w:val="00314933"/>
    <w:rsid w:val="00314C24"/>
    <w:rsid w:val="00315615"/>
    <w:rsid w:val="003170BB"/>
    <w:rsid w:val="00320589"/>
    <w:rsid w:val="003223B9"/>
    <w:rsid w:val="0032398A"/>
    <w:rsid w:val="00323D5A"/>
    <w:rsid w:val="00324089"/>
    <w:rsid w:val="00324DBE"/>
    <w:rsid w:val="00325C2A"/>
    <w:rsid w:val="00325CD9"/>
    <w:rsid w:val="00327832"/>
    <w:rsid w:val="00327BE9"/>
    <w:rsid w:val="00331338"/>
    <w:rsid w:val="00331F79"/>
    <w:rsid w:val="00335C01"/>
    <w:rsid w:val="00335FD8"/>
    <w:rsid w:val="003364BA"/>
    <w:rsid w:val="003373AB"/>
    <w:rsid w:val="00340AE5"/>
    <w:rsid w:val="003449DC"/>
    <w:rsid w:val="0034555D"/>
    <w:rsid w:val="0034709C"/>
    <w:rsid w:val="0034752D"/>
    <w:rsid w:val="0035075D"/>
    <w:rsid w:val="00351176"/>
    <w:rsid w:val="003512E4"/>
    <w:rsid w:val="00352480"/>
    <w:rsid w:val="00352954"/>
    <w:rsid w:val="003532AF"/>
    <w:rsid w:val="0035394E"/>
    <w:rsid w:val="00354C9A"/>
    <w:rsid w:val="00355BAF"/>
    <w:rsid w:val="00357D2A"/>
    <w:rsid w:val="00361A0E"/>
    <w:rsid w:val="00362C45"/>
    <w:rsid w:val="00363A9F"/>
    <w:rsid w:val="00363C9E"/>
    <w:rsid w:val="00363E13"/>
    <w:rsid w:val="00363EA2"/>
    <w:rsid w:val="0036424A"/>
    <w:rsid w:val="00366825"/>
    <w:rsid w:val="003674A6"/>
    <w:rsid w:val="00370D93"/>
    <w:rsid w:val="0037172D"/>
    <w:rsid w:val="00371CBB"/>
    <w:rsid w:val="00372BB2"/>
    <w:rsid w:val="00372EAF"/>
    <w:rsid w:val="00373BC7"/>
    <w:rsid w:val="00374E7F"/>
    <w:rsid w:val="00376449"/>
    <w:rsid w:val="00377D64"/>
    <w:rsid w:val="00380A13"/>
    <w:rsid w:val="00381651"/>
    <w:rsid w:val="00383183"/>
    <w:rsid w:val="0038410D"/>
    <w:rsid w:val="0038455A"/>
    <w:rsid w:val="0038473B"/>
    <w:rsid w:val="00384C6D"/>
    <w:rsid w:val="00384C93"/>
    <w:rsid w:val="003852CC"/>
    <w:rsid w:val="0038654E"/>
    <w:rsid w:val="00386630"/>
    <w:rsid w:val="00387CB3"/>
    <w:rsid w:val="00387F38"/>
    <w:rsid w:val="003912C8"/>
    <w:rsid w:val="00391758"/>
    <w:rsid w:val="00391FD0"/>
    <w:rsid w:val="003932FB"/>
    <w:rsid w:val="00394733"/>
    <w:rsid w:val="003950AD"/>
    <w:rsid w:val="00395721"/>
    <w:rsid w:val="00396026"/>
    <w:rsid w:val="003967EC"/>
    <w:rsid w:val="00397761"/>
    <w:rsid w:val="003A0D58"/>
    <w:rsid w:val="003A299F"/>
    <w:rsid w:val="003A2DC6"/>
    <w:rsid w:val="003A3DD8"/>
    <w:rsid w:val="003A487A"/>
    <w:rsid w:val="003A58C3"/>
    <w:rsid w:val="003A5D6A"/>
    <w:rsid w:val="003A7BFF"/>
    <w:rsid w:val="003A7FBA"/>
    <w:rsid w:val="003B1C0D"/>
    <w:rsid w:val="003B4384"/>
    <w:rsid w:val="003B5550"/>
    <w:rsid w:val="003B58CB"/>
    <w:rsid w:val="003B7A33"/>
    <w:rsid w:val="003C1340"/>
    <w:rsid w:val="003C1A91"/>
    <w:rsid w:val="003C2A47"/>
    <w:rsid w:val="003C2BB8"/>
    <w:rsid w:val="003C2FC4"/>
    <w:rsid w:val="003C30C2"/>
    <w:rsid w:val="003C3B4D"/>
    <w:rsid w:val="003C468E"/>
    <w:rsid w:val="003C4F2E"/>
    <w:rsid w:val="003C57D1"/>
    <w:rsid w:val="003C5FFB"/>
    <w:rsid w:val="003C7F7C"/>
    <w:rsid w:val="003D198E"/>
    <w:rsid w:val="003D479D"/>
    <w:rsid w:val="003D4917"/>
    <w:rsid w:val="003D7977"/>
    <w:rsid w:val="003E0566"/>
    <w:rsid w:val="003E31C4"/>
    <w:rsid w:val="003E4195"/>
    <w:rsid w:val="003E5A23"/>
    <w:rsid w:val="003E6A56"/>
    <w:rsid w:val="003E6AF7"/>
    <w:rsid w:val="003E7C0A"/>
    <w:rsid w:val="003F02AD"/>
    <w:rsid w:val="003F0A3F"/>
    <w:rsid w:val="003F19A8"/>
    <w:rsid w:val="003F20B5"/>
    <w:rsid w:val="003F2CA2"/>
    <w:rsid w:val="003F2F00"/>
    <w:rsid w:val="003F77CD"/>
    <w:rsid w:val="00400D88"/>
    <w:rsid w:val="00401439"/>
    <w:rsid w:val="0040237D"/>
    <w:rsid w:val="00402672"/>
    <w:rsid w:val="00403B89"/>
    <w:rsid w:val="00405FA0"/>
    <w:rsid w:val="004065B2"/>
    <w:rsid w:val="0040740E"/>
    <w:rsid w:val="00410C0F"/>
    <w:rsid w:val="00410D11"/>
    <w:rsid w:val="004147AD"/>
    <w:rsid w:val="00414AA2"/>
    <w:rsid w:val="004153A0"/>
    <w:rsid w:val="00415916"/>
    <w:rsid w:val="00415AF0"/>
    <w:rsid w:val="00417A49"/>
    <w:rsid w:val="0042350C"/>
    <w:rsid w:val="004244FA"/>
    <w:rsid w:val="00425450"/>
    <w:rsid w:val="004307C9"/>
    <w:rsid w:val="00430D98"/>
    <w:rsid w:val="004312BB"/>
    <w:rsid w:val="00432050"/>
    <w:rsid w:val="00432688"/>
    <w:rsid w:val="0043375B"/>
    <w:rsid w:val="00433CC9"/>
    <w:rsid w:val="00434F7F"/>
    <w:rsid w:val="0043510D"/>
    <w:rsid w:val="004351EB"/>
    <w:rsid w:val="004353FD"/>
    <w:rsid w:val="0043569A"/>
    <w:rsid w:val="00435B16"/>
    <w:rsid w:val="00437253"/>
    <w:rsid w:val="00441BB9"/>
    <w:rsid w:val="00442175"/>
    <w:rsid w:val="00442182"/>
    <w:rsid w:val="004434D6"/>
    <w:rsid w:val="00443A3D"/>
    <w:rsid w:val="00444F3C"/>
    <w:rsid w:val="00446995"/>
    <w:rsid w:val="00447029"/>
    <w:rsid w:val="004477EA"/>
    <w:rsid w:val="00450684"/>
    <w:rsid w:val="00450BE6"/>
    <w:rsid w:val="00453F4C"/>
    <w:rsid w:val="0045707F"/>
    <w:rsid w:val="00457104"/>
    <w:rsid w:val="004573A5"/>
    <w:rsid w:val="00457C88"/>
    <w:rsid w:val="0046268A"/>
    <w:rsid w:val="00462AE6"/>
    <w:rsid w:val="004635D4"/>
    <w:rsid w:val="0046428A"/>
    <w:rsid w:val="004652BF"/>
    <w:rsid w:val="00465687"/>
    <w:rsid w:val="00465A2A"/>
    <w:rsid w:val="00467C47"/>
    <w:rsid w:val="0047035F"/>
    <w:rsid w:val="00472204"/>
    <w:rsid w:val="00472391"/>
    <w:rsid w:val="0047290E"/>
    <w:rsid w:val="004742D2"/>
    <w:rsid w:val="004748BB"/>
    <w:rsid w:val="004749EE"/>
    <w:rsid w:val="00476FAC"/>
    <w:rsid w:val="00477430"/>
    <w:rsid w:val="00477F5E"/>
    <w:rsid w:val="00481E7F"/>
    <w:rsid w:val="00482255"/>
    <w:rsid w:val="00482E7F"/>
    <w:rsid w:val="00485821"/>
    <w:rsid w:val="004872AB"/>
    <w:rsid w:val="00487AA8"/>
    <w:rsid w:val="00487FED"/>
    <w:rsid w:val="004900FD"/>
    <w:rsid w:val="00490718"/>
    <w:rsid w:val="00490814"/>
    <w:rsid w:val="0049096A"/>
    <w:rsid w:val="00491D89"/>
    <w:rsid w:val="0049256E"/>
    <w:rsid w:val="00492D74"/>
    <w:rsid w:val="00493938"/>
    <w:rsid w:val="00494932"/>
    <w:rsid w:val="00495DF1"/>
    <w:rsid w:val="00496A89"/>
    <w:rsid w:val="00497689"/>
    <w:rsid w:val="00497A85"/>
    <w:rsid w:val="00497C78"/>
    <w:rsid w:val="004A0FAB"/>
    <w:rsid w:val="004A1035"/>
    <w:rsid w:val="004A2BB6"/>
    <w:rsid w:val="004A2DFE"/>
    <w:rsid w:val="004A3004"/>
    <w:rsid w:val="004A50D0"/>
    <w:rsid w:val="004A5446"/>
    <w:rsid w:val="004A6FF9"/>
    <w:rsid w:val="004A70BD"/>
    <w:rsid w:val="004A7C63"/>
    <w:rsid w:val="004B022F"/>
    <w:rsid w:val="004B1C4A"/>
    <w:rsid w:val="004B2FC6"/>
    <w:rsid w:val="004B7421"/>
    <w:rsid w:val="004B776A"/>
    <w:rsid w:val="004C1CCB"/>
    <w:rsid w:val="004C1EEA"/>
    <w:rsid w:val="004C22B1"/>
    <w:rsid w:val="004C29E3"/>
    <w:rsid w:val="004C2A04"/>
    <w:rsid w:val="004C2BE5"/>
    <w:rsid w:val="004C3818"/>
    <w:rsid w:val="004C3FD8"/>
    <w:rsid w:val="004C4821"/>
    <w:rsid w:val="004C4F20"/>
    <w:rsid w:val="004C5C50"/>
    <w:rsid w:val="004C62D3"/>
    <w:rsid w:val="004C68FE"/>
    <w:rsid w:val="004C772C"/>
    <w:rsid w:val="004D00A1"/>
    <w:rsid w:val="004D07A1"/>
    <w:rsid w:val="004D25C6"/>
    <w:rsid w:val="004D300C"/>
    <w:rsid w:val="004D4331"/>
    <w:rsid w:val="004D5C49"/>
    <w:rsid w:val="004D5E8C"/>
    <w:rsid w:val="004D631A"/>
    <w:rsid w:val="004D6776"/>
    <w:rsid w:val="004D6A74"/>
    <w:rsid w:val="004E09C8"/>
    <w:rsid w:val="004E0B9B"/>
    <w:rsid w:val="004E1739"/>
    <w:rsid w:val="004E2A07"/>
    <w:rsid w:val="004E2D3B"/>
    <w:rsid w:val="004E3B74"/>
    <w:rsid w:val="004E4FDA"/>
    <w:rsid w:val="004E63D1"/>
    <w:rsid w:val="004E641C"/>
    <w:rsid w:val="004E6661"/>
    <w:rsid w:val="004E70E3"/>
    <w:rsid w:val="004F021B"/>
    <w:rsid w:val="004F2B81"/>
    <w:rsid w:val="004F3278"/>
    <w:rsid w:val="004F3840"/>
    <w:rsid w:val="004F45D8"/>
    <w:rsid w:val="004F4676"/>
    <w:rsid w:val="004F4CCA"/>
    <w:rsid w:val="004F4FC5"/>
    <w:rsid w:val="004F5791"/>
    <w:rsid w:val="004F601C"/>
    <w:rsid w:val="004F66E8"/>
    <w:rsid w:val="004F6FE1"/>
    <w:rsid w:val="004F70DE"/>
    <w:rsid w:val="004F7358"/>
    <w:rsid w:val="004F7575"/>
    <w:rsid w:val="0050005F"/>
    <w:rsid w:val="00501835"/>
    <w:rsid w:val="00501841"/>
    <w:rsid w:val="005033DC"/>
    <w:rsid w:val="00503B19"/>
    <w:rsid w:val="00503F72"/>
    <w:rsid w:val="005044EE"/>
    <w:rsid w:val="00504C62"/>
    <w:rsid w:val="005056A0"/>
    <w:rsid w:val="0050608F"/>
    <w:rsid w:val="00506607"/>
    <w:rsid w:val="005068B2"/>
    <w:rsid w:val="00506D83"/>
    <w:rsid w:val="005071F3"/>
    <w:rsid w:val="0051076F"/>
    <w:rsid w:val="005115FB"/>
    <w:rsid w:val="00511615"/>
    <w:rsid w:val="00512A61"/>
    <w:rsid w:val="00512BF6"/>
    <w:rsid w:val="00513567"/>
    <w:rsid w:val="005138CE"/>
    <w:rsid w:val="005147DC"/>
    <w:rsid w:val="00515956"/>
    <w:rsid w:val="00515D94"/>
    <w:rsid w:val="005163C6"/>
    <w:rsid w:val="0051693D"/>
    <w:rsid w:val="00516EE7"/>
    <w:rsid w:val="005170F7"/>
    <w:rsid w:val="0051739A"/>
    <w:rsid w:val="00520187"/>
    <w:rsid w:val="005224EB"/>
    <w:rsid w:val="005224F8"/>
    <w:rsid w:val="005241BC"/>
    <w:rsid w:val="0052570B"/>
    <w:rsid w:val="00525FF6"/>
    <w:rsid w:val="00530301"/>
    <w:rsid w:val="005303E8"/>
    <w:rsid w:val="005308D3"/>
    <w:rsid w:val="00532402"/>
    <w:rsid w:val="00534657"/>
    <w:rsid w:val="00534A10"/>
    <w:rsid w:val="00534F6A"/>
    <w:rsid w:val="00535319"/>
    <w:rsid w:val="00536AB6"/>
    <w:rsid w:val="005375F2"/>
    <w:rsid w:val="00537C76"/>
    <w:rsid w:val="00537CE9"/>
    <w:rsid w:val="005408D0"/>
    <w:rsid w:val="005416C9"/>
    <w:rsid w:val="00541BCB"/>
    <w:rsid w:val="005431C4"/>
    <w:rsid w:val="00543620"/>
    <w:rsid w:val="0054422D"/>
    <w:rsid w:val="0054738E"/>
    <w:rsid w:val="00547C38"/>
    <w:rsid w:val="00547EB6"/>
    <w:rsid w:val="00547F59"/>
    <w:rsid w:val="00550BE7"/>
    <w:rsid w:val="0055217D"/>
    <w:rsid w:val="00553518"/>
    <w:rsid w:val="00554765"/>
    <w:rsid w:val="0055516B"/>
    <w:rsid w:val="0055750B"/>
    <w:rsid w:val="005608CB"/>
    <w:rsid w:val="005609DB"/>
    <w:rsid w:val="005621DB"/>
    <w:rsid w:val="005624F7"/>
    <w:rsid w:val="0056437E"/>
    <w:rsid w:val="0056742D"/>
    <w:rsid w:val="0057115F"/>
    <w:rsid w:val="0057300B"/>
    <w:rsid w:val="005730F5"/>
    <w:rsid w:val="005737E3"/>
    <w:rsid w:val="00574936"/>
    <w:rsid w:val="00574DB3"/>
    <w:rsid w:val="00574E26"/>
    <w:rsid w:val="00574F9A"/>
    <w:rsid w:val="00575586"/>
    <w:rsid w:val="00576DAD"/>
    <w:rsid w:val="0057777F"/>
    <w:rsid w:val="00577F8A"/>
    <w:rsid w:val="00582F92"/>
    <w:rsid w:val="00583783"/>
    <w:rsid w:val="00587F41"/>
    <w:rsid w:val="00590E0B"/>
    <w:rsid w:val="00591568"/>
    <w:rsid w:val="005920BB"/>
    <w:rsid w:val="00593044"/>
    <w:rsid w:val="00595CB2"/>
    <w:rsid w:val="005A0100"/>
    <w:rsid w:val="005A2AAE"/>
    <w:rsid w:val="005A3165"/>
    <w:rsid w:val="005A4FD4"/>
    <w:rsid w:val="005A53F3"/>
    <w:rsid w:val="005A571D"/>
    <w:rsid w:val="005A5DE0"/>
    <w:rsid w:val="005A5EDC"/>
    <w:rsid w:val="005A61A9"/>
    <w:rsid w:val="005A6FB5"/>
    <w:rsid w:val="005B07CA"/>
    <w:rsid w:val="005B442B"/>
    <w:rsid w:val="005B57A9"/>
    <w:rsid w:val="005B651D"/>
    <w:rsid w:val="005B655C"/>
    <w:rsid w:val="005B66ED"/>
    <w:rsid w:val="005B7932"/>
    <w:rsid w:val="005C21F4"/>
    <w:rsid w:val="005C2AF9"/>
    <w:rsid w:val="005C4D75"/>
    <w:rsid w:val="005C5242"/>
    <w:rsid w:val="005C54DE"/>
    <w:rsid w:val="005C783B"/>
    <w:rsid w:val="005C7B15"/>
    <w:rsid w:val="005D0411"/>
    <w:rsid w:val="005D194E"/>
    <w:rsid w:val="005D4E32"/>
    <w:rsid w:val="005D561E"/>
    <w:rsid w:val="005D5B70"/>
    <w:rsid w:val="005D6FC4"/>
    <w:rsid w:val="005E1C9B"/>
    <w:rsid w:val="005E2132"/>
    <w:rsid w:val="005E23DC"/>
    <w:rsid w:val="005E2A6F"/>
    <w:rsid w:val="005E3B18"/>
    <w:rsid w:val="005E5194"/>
    <w:rsid w:val="005E5C4C"/>
    <w:rsid w:val="005E656F"/>
    <w:rsid w:val="005E67AD"/>
    <w:rsid w:val="005E6875"/>
    <w:rsid w:val="005E78C5"/>
    <w:rsid w:val="005F13FF"/>
    <w:rsid w:val="005F1D07"/>
    <w:rsid w:val="005F3C25"/>
    <w:rsid w:val="005F3F99"/>
    <w:rsid w:val="005F4340"/>
    <w:rsid w:val="005F4404"/>
    <w:rsid w:val="005F4520"/>
    <w:rsid w:val="005F4EBB"/>
    <w:rsid w:val="005F5970"/>
    <w:rsid w:val="005F681F"/>
    <w:rsid w:val="005F73C0"/>
    <w:rsid w:val="00600346"/>
    <w:rsid w:val="0060087E"/>
    <w:rsid w:val="00600A74"/>
    <w:rsid w:val="006023D7"/>
    <w:rsid w:val="00606D85"/>
    <w:rsid w:val="00606E38"/>
    <w:rsid w:val="00607CAD"/>
    <w:rsid w:val="00611A2A"/>
    <w:rsid w:val="00613108"/>
    <w:rsid w:val="00613A0B"/>
    <w:rsid w:val="006149C9"/>
    <w:rsid w:val="006155C1"/>
    <w:rsid w:val="00615AF1"/>
    <w:rsid w:val="00615E1D"/>
    <w:rsid w:val="00616C42"/>
    <w:rsid w:val="0062115C"/>
    <w:rsid w:val="006223F2"/>
    <w:rsid w:val="006224A8"/>
    <w:rsid w:val="00624CEC"/>
    <w:rsid w:val="00625341"/>
    <w:rsid w:val="00625B81"/>
    <w:rsid w:val="00625EAE"/>
    <w:rsid w:val="006272CF"/>
    <w:rsid w:val="006307B2"/>
    <w:rsid w:val="00630A39"/>
    <w:rsid w:val="00631693"/>
    <w:rsid w:val="0063205E"/>
    <w:rsid w:val="00632C57"/>
    <w:rsid w:val="00632F8E"/>
    <w:rsid w:val="00632FBE"/>
    <w:rsid w:val="00634074"/>
    <w:rsid w:val="0063582D"/>
    <w:rsid w:val="00635A23"/>
    <w:rsid w:val="00636A53"/>
    <w:rsid w:val="00641A45"/>
    <w:rsid w:val="00641F46"/>
    <w:rsid w:val="006435CF"/>
    <w:rsid w:val="00643C22"/>
    <w:rsid w:val="00645D5F"/>
    <w:rsid w:val="006463CE"/>
    <w:rsid w:val="00650549"/>
    <w:rsid w:val="0065093A"/>
    <w:rsid w:val="00650A8A"/>
    <w:rsid w:val="00650C6E"/>
    <w:rsid w:val="006526A8"/>
    <w:rsid w:val="006526EC"/>
    <w:rsid w:val="006534E8"/>
    <w:rsid w:val="00654E55"/>
    <w:rsid w:val="0065653D"/>
    <w:rsid w:val="006577E6"/>
    <w:rsid w:val="006578ED"/>
    <w:rsid w:val="006616F6"/>
    <w:rsid w:val="00661A41"/>
    <w:rsid w:val="006623C3"/>
    <w:rsid w:val="0066299F"/>
    <w:rsid w:val="00662B8C"/>
    <w:rsid w:val="00663B45"/>
    <w:rsid w:val="00664917"/>
    <w:rsid w:val="00664C72"/>
    <w:rsid w:val="00664D3D"/>
    <w:rsid w:val="00665E5B"/>
    <w:rsid w:val="00666D13"/>
    <w:rsid w:val="00667140"/>
    <w:rsid w:val="00667221"/>
    <w:rsid w:val="00671CA2"/>
    <w:rsid w:val="0067218D"/>
    <w:rsid w:val="0067287A"/>
    <w:rsid w:val="006732EB"/>
    <w:rsid w:val="00673542"/>
    <w:rsid w:val="00673842"/>
    <w:rsid w:val="00673FA2"/>
    <w:rsid w:val="0067433F"/>
    <w:rsid w:val="00675E51"/>
    <w:rsid w:val="0068129D"/>
    <w:rsid w:val="00681BF4"/>
    <w:rsid w:val="00681EB0"/>
    <w:rsid w:val="00683274"/>
    <w:rsid w:val="00685CDE"/>
    <w:rsid w:val="00686323"/>
    <w:rsid w:val="00687004"/>
    <w:rsid w:val="00690436"/>
    <w:rsid w:val="006904CC"/>
    <w:rsid w:val="006909ED"/>
    <w:rsid w:val="00693B69"/>
    <w:rsid w:val="0069457B"/>
    <w:rsid w:val="00696082"/>
    <w:rsid w:val="0069619E"/>
    <w:rsid w:val="006A2510"/>
    <w:rsid w:val="006A2DB2"/>
    <w:rsid w:val="006A32DC"/>
    <w:rsid w:val="006A54C3"/>
    <w:rsid w:val="006A5A5A"/>
    <w:rsid w:val="006B39D4"/>
    <w:rsid w:val="006B445A"/>
    <w:rsid w:val="006B4B25"/>
    <w:rsid w:val="006B4C4F"/>
    <w:rsid w:val="006B5871"/>
    <w:rsid w:val="006B5A87"/>
    <w:rsid w:val="006B6DF4"/>
    <w:rsid w:val="006B6FDC"/>
    <w:rsid w:val="006C019D"/>
    <w:rsid w:val="006C3585"/>
    <w:rsid w:val="006C43CA"/>
    <w:rsid w:val="006C4C85"/>
    <w:rsid w:val="006C569F"/>
    <w:rsid w:val="006C6072"/>
    <w:rsid w:val="006C6E7A"/>
    <w:rsid w:val="006D0063"/>
    <w:rsid w:val="006D030A"/>
    <w:rsid w:val="006D229F"/>
    <w:rsid w:val="006D2369"/>
    <w:rsid w:val="006D4A17"/>
    <w:rsid w:val="006E0432"/>
    <w:rsid w:val="006E0A36"/>
    <w:rsid w:val="006E106D"/>
    <w:rsid w:val="006E1B97"/>
    <w:rsid w:val="006E200A"/>
    <w:rsid w:val="006E2A0D"/>
    <w:rsid w:val="006E3BD5"/>
    <w:rsid w:val="006E587F"/>
    <w:rsid w:val="006E5A52"/>
    <w:rsid w:val="006E5DAC"/>
    <w:rsid w:val="006E63A5"/>
    <w:rsid w:val="006E6F12"/>
    <w:rsid w:val="006E7A02"/>
    <w:rsid w:val="006F04E5"/>
    <w:rsid w:val="006F269D"/>
    <w:rsid w:val="006F536B"/>
    <w:rsid w:val="006F556B"/>
    <w:rsid w:val="006F5E06"/>
    <w:rsid w:val="006F686E"/>
    <w:rsid w:val="00700BB4"/>
    <w:rsid w:val="007014BC"/>
    <w:rsid w:val="007015FB"/>
    <w:rsid w:val="00701B8A"/>
    <w:rsid w:val="007037EF"/>
    <w:rsid w:val="00703C6E"/>
    <w:rsid w:val="00704BD6"/>
    <w:rsid w:val="0070631F"/>
    <w:rsid w:val="00706D8D"/>
    <w:rsid w:val="00707890"/>
    <w:rsid w:val="0071123A"/>
    <w:rsid w:val="0071148F"/>
    <w:rsid w:val="0071299D"/>
    <w:rsid w:val="0071301A"/>
    <w:rsid w:val="007134C8"/>
    <w:rsid w:val="00713840"/>
    <w:rsid w:val="00713AEF"/>
    <w:rsid w:val="00716023"/>
    <w:rsid w:val="0071648D"/>
    <w:rsid w:val="007164FA"/>
    <w:rsid w:val="007166B1"/>
    <w:rsid w:val="00717753"/>
    <w:rsid w:val="00717E53"/>
    <w:rsid w:val="0072260D"/>
    <w:rsid w:val="007237AC"/>
    <w:rsid w:val="00723AC8"/>
    <w:rsid w:val="00725EA4"/>
    <w:rsid w:val="00726CD6"/>
    <w:rsid w:val="007306C9"/>
    <w:rsid w:val="00731572"/>
    <w:rsid w:val="00732F94"/>
    <w:rsid w:val="007333A2"/>
    <w:rsid w:val="007344A6"/>
    <w:rsid w:val="00735038"/>
    <w:rsid w:val="00740B57"/>
    <w:rsid w:val="00741D0D"/>
    <w:rsid w:val="007427F4"/>
    <w:rsid w:val="00742963"/>
    <w:rsid w:val="00743086"/>
    <w:rsid w:val="00746FC4"/>
    <w:rsid w:val="00747B4A"/>
    <w:rsid w:val="00747D2B"/>
    <w:rsid w:val="00750049"/>
    <w:rsid w:val="0075028C"/>
    <w:rsid w:val="007519B1"/>
    <w:rsid w:val="0075233E"/>
    <w:rsid w:val="007530E5"/>
    <w:rsid w:val="0075572E"/>
    <w:rsid w:val="007613A2"/>
    <w:rsid w:val="00762214"/>
    <w:rsid w:val="007622AC"/>
    <w:rsid w:val="00762D8A"/>
    <w:rsid w:val="00764A05"/>
    <w:rsid w:val="007656A2"/>
    <w:rsid w:val="00765862"/>
    <w:rsid w:val="00765961"/>
    <w:rsid w:val="0076662C"/>
    <w:rsid w:val="007672B5"/>
    <w:rsid w:val="0077016D"/>
    <w:rsid w:val="00770279"/>
    <w:rsid w:val="007702CB"/>
    <w:rsid w:val="00772828"/>
    <w:rsid w:val="00774B18"/>
    <w:rsid w:val="007757D4"/>
    <w:rsid w:val="00776D1C"/>
    <w:rsid w:val="007777D9"/>
    <w:rsid w:val="00780046"/>
    <w:rsid w:val="00780F00"/>
    <w:rsid w:val="00781A5B"/>
    <w:rsid w:val="007822F2"/>
    <w:rsid w:val="00782F42"/>
    <w:rsid w:val="00783227"/>
    <w:rsid w:val="00784526"/>
    <w:rsid w:val="00784C57"/>
    <w:rsid w:val="00784F04"/>
    <w:rsid w:val="00785DDD"/>
    <w:rsid w:val="007905B0"/>
    <w:rsid w:val="00790BC6"/>
    <w:rsid w:val="0079223D"/>
    <w:rsid w:val="0079294B"/>
    <w:rsid w:val="00793A5B"/>
    <w:rsid w:val="00795063"/>
    <w:rsid w:val="00796244"/>
    <w:rsid w:val="007A29D0"/>
    <w:rsid w:val="007A2E26"/>
    <w:rsid w:val="007A452C"/>
    <w:rsid w:val="007A583A"/>
    <w:rsid w:val="007A6B4F"/>
    <w:rsid w:val="007A6F45"/>
    <w:rsid w:val="007A7470"/>
    <w:rsid w:val="007B2607"/>
    <w:rsid w:val="007B4076"/>
    <w:rsid w:val="007B44D8"/>
    <w:rsid w:val="007B4F17"/>
    <w:rsid w:val="007B5BA4"/>
    <w:rsid w:val="007B5EEC"/>
    <w:rsid w:val="007B69BC"/>
    <w:rsid w:val="007B7EAE"/>
    <w:rsid w:val="007C1FD9"/>
    <w:rsid w:val="007C3578"/>
    <w:rsid w:val="007C5C8B"/>
    <w:rsid w:val="007C7E1E"/>
    <w:rsid w:val="007D0F07"/>
    <w:rsid w:val="007D0F32"/>
    <w:rsid w:val="007D23C1"/>
    <w:rsid w:val="007D2550"/>
    <w:rsid w:val="007D25DA"/>
    <w:rsid w:val="007D394E"/>
    <w:rsid w:val="007D7982"/>
    <w:rsid w:val="007E00BB"/>
    <w:rsid w:val="007E0175"/>
    <w:rsid w:val="007E2D33"/>
    <w:rsid w:val="007E3B0B"/>
    <w:rsid w:val="007E3F4A"/>
    <w:rsid w:val="007E4902"/>
    <w:rsid w:val="007E51FB"/>
    <w:rsid w:val="007E601C"/>
    <w:rsid w:val="007E68C3"/>
    <w:rsid w:val="007E6E15"/>
    <w:rsid w:val="007F4371"/>
    <w:rsid w:val="007F46CE"/>
    <w:rsid w:val="007F5965"/>
    <w:rsid w:val="007F607E"/>
    <w:rsid w:val="007F6AFF"/>
    <w:rsid w:val="007F700F"/>
    <w:rsid w:val="007F7BA6"/>
    <w:rsid w:val="007F7CBC"/>
    <w:rsid w:val="00804273"/>
    <w:rsid w:val="00804E28"/>
    <w:rsid w:val="00804F8E"/>
    <w:rsid w:val="00807DDC"/>
    <w:rsid w:val="00810537"/>
    <w:rsid w:val="00811288"/>
    <w:rsid w:val="00811809"/>
    <w:rsid w:val="008133BC"/>
    <w:rsid w:val="008134FA"/>
    <w:rsid w:val="00815191"/>
    <w:rsid w:val="00815F79"/>
    <w:rsid w:val="00822BB4"/>
    <w:rsid w:val="008250D1"/>
    <w:rsid w:val="008257D2"/>
    <w:rsid w:val="00826C20"/>
    <w:rsid w:val="00826F42"/>
    <w:rsid w:val="00826FDD"/>
    <w:rsid w:val="0082709E"/>
    <w:rsid w:val="008279E0"/>
    <w:rsid w:val="00830467"/>
    <w:rsid w:val="0083063B"/>
    <w:rsid w:val="00832580"/>
    <w:rsid w:val="008339F0"/>
    <w:rsid w:val="0083511E"/>
    <w:rsid w:val="0083671F"/>
    <w:rsid w:val="008370FC"/>
    <w:rsid w:val="00837D6C"/>
    <w:rsid w:val="00840E6C"/>
    <w:rsid w:val="008416DB"/>
    <w:rsid w:val="008417EE"/>
    <w:rsid w:val="00841C19"/>
    <w:rsid w:val="00841D33"/>
    <w:rsid w:val="008426AA"/>
    <w:rsid w:val="00844695"/>
    <w:rsid w:val="00844A14"/>
    <w:rsid w:val="00844EDB"/>
    <w:rsid w:val="0084508C"/>
    <w:rsid w:val="008462C5"/>
    <w:rsid w:val="00846761"/>
    <w:rsid w:val="0084691D"/>
    <w:rsid w:val="00847066"/>
    <w:rsid w:val="00850A4A"/>
    <w:rsid w:val="0085142C"/>
    <w:rsid w:val="008515D8"/>
    <w:rsid w:val="008525E6"/>
    <w:rsid w:val="00853331"/>
    <w:rsid w:val="00854BD1"/>
    <w:rsid w:val="00855349"/>
    <w:rsid w:val="008553AB"/>
    <w:rsid w:val="00855614"/>
    <w:rsid w:val="00855FF2"/>
    <w:rsid w:val="00857874"/>
    <w:rsid w:val="00860224"/>
    <w:rsid w:val="008602A1"/>
    <w:rsid w:val="00860EEF"/>
    <w:rsid w:val="00862A00"/>
    <w:rsid w:val="00862FB8"/>
    <w:rsid w:val="008641DF"/>
    <w:rsid w:val="00864318"/>
    <w:rsid w:val="00864DA6"/>
    <w:rsid w:val="00866067"/>
    <w:rsid w:val="00866A5C"/>
    <w:rsid w:val="008705FB"/>
    <w:rsid w:val="008706C4"/>
    <w:rsid w:val="00872506"/>
    <w:rsid w:val="0087274F"/>
    <w:rsid w:val="00873432"/>
    <w:rsid w:val="008735E3"/>
    <w:rsid w:val="008746D0"/>
    <w:rsid w:val="00874A8E"/>
    <w:rsid w:val="008766A5"/>
    <w:rsid w:val="008768FE"/>
    <w:rsid w:val="00877609"/>
    <w:rsid w:val="0087793F"/>
    <w:rsid w:val="008810A7"/>
    <w:rsid w:val="00882EC3"/>
    <w:rsid w:val="00883474"/>
    <w:rsid w:val="00883983"/>
    <w:rsid w:val="008877DB"/>
    <w:rsid w:val="00890090"/>
    <w:rsid w:val="00891BFF"/>
    <w:rsid w:val="00891D94"/>
    <w:rsid w:val="008938E1"/>
    <w:rsid w:val="00893B1C"/>
    <w:rsid w:val="00894167"/>
    <w:rsid w:val="008941D9"/>
    <w:rsid w:val="0089454A"/>
    <w:rsid w:val="008963B8"/>
    <w:rsid w:val="0089678D"/>
    <w:rsid w:val="00896B9B"/>
    <w:rsid w:val="00897408"/>
    <w:rsid w:val="00897497"/>
    <w:rsid w:val="00897660"/>
    <w:rsid w:val="00897F62"/>
    <w:rsid w:val="008A11CA"/>
    <w:rsid w:val="008A131B"/>
    <w:rsid w:val="008A56F3"/>
    <w:rsid w:val="008A6ABC"/>
    <w:rsid w:val="008A7A43"/>
    <w:rsid w:val="008B0029"/>
    <w:rsid w:val="008B2194"/>
    <w:rsid w:val="008B28D5"/>
    <w:rsid w:val="008B3A47"/>
    <w:rsid w:val="008B5378"/>
    <w:rsid w:val="008B5461"/>
    <w:rsid w:val="008B741F"/>
    <w:rsid w:val="008B7F48"/>
    <w:rsid w:val="008C0C20"/>
    <w:rsid w:val="008C14A0"/>
    <w:rsid w:val="008C1B49"/>
    <w:rsid w:val="008C4346"/>
    <w:rsid w:val="008C4A93"/>
    <w:rsid w:val="008C5347"/>
    <w:rsid w:val="008C6FFB"/>
    <w:rsid w:val="008D1449"/>
    <w:rsid w:val="008D2D8C"/>
    <w:rsid w:val="008D5BCA"/>
    <w:rsid w:val="008E345E"/>
    <w:rsid w:val="008E35FD"/>
    <w:rsid w:val="008E42A2"/>
    <w:rsid w:val="008E4B29"/>
    <w:rsid w:val="008E63CC"/>
    <w:rsid w:val="008F1CB1"/>
    <w:rsid w:val="008F25CA"/>
    <w:rsid w:val="008F6D1B"/>
    <w:rsid w:val="008F73F6"/>
    <w:rsid w:val="00902EF9"/>
    <w:rsid w:val="00903DA3"/>
    <w:rsid w:val="0090408F"/>
    <w:rsid w:val="00904C9D"/>
    <w:rsid w:val="009051AC"/>
    <w:rsid w:val="00905AF8"/>
    <w:rsid w:val="00905E4E"/>
    <w:rsid w:val="00910910"/>
    <w:rsid w:val="00911106"/>
    <w:rsid w:val="009115D8"/>
    <w:rsid w:val="00913DAC"/>
    <w:rsid w:val="0091433B"/>
    <w:rsid w:val="0091517B"/>
    <w:rsid w:val="00915A12"/>
    <w:rsid w:val="00916205"/>
    <w:rsid w:val="0091679C"/>
    <w:rsid w:val="00920033"/>
    <w:rsid w:val="00920171"/>
    <w:rsid w:val="00920E3E"/>
    <w:rsid w:val="009216D6"/>
    <w:rsid w:val="00922568"/>
    <w:rsid w:val="00922B0E"/>
    <w:rsid w:val="009231FD"/>
    <w:rsid w:val="00925D84"/>
    <w:rsid w:val="0092648F"/>
    <w:rsid w:val="00930100"/>
    <w:rsid w:val="0093176C"/>
    <w:rsid w:val="009323DD"/>
    <w:rsid w:val="00932FEA"/>
    <w:rsid w:val="0093361E"/>
    <w:rsid w:val="00934AA4"/>
    <w:rsid w:val="00934DA6"/>
    <w:rsid w:val="00935549"/>
    <w:rsid w:val="00935A32"/>
    <w:rsid w:val="00936A69"/>
    <w:rsid w:val="00937305"/>
    <w:rsid w:val="0093771E"/>
    <w:rsid w:val="00937F5A"/>
    <w:rsid w:val="00941120"/>
    <w:rsid w:val="00941604"/>
    <w:rsid w:val="00941AD2"/>
    <w:rsid w:val="009423EF"/>
    <w:rsid w:val="00946128"/>
    <w:rsid w:val="0094670A"/>
    <w:rsid w:val="00947474"/>
    <w:rsid w:val="00950CEE"/>
    <w:rsid w:val="00952270"/>
    <w:rsid w:val="009526DF"/>
    <w:rsid w:val="0095325A"/>
    <w:rsid w:val="009540FB"/>
    <w:rsid w:val="00954550"/>
    <w:rsid w:val="00956B75"/>
    <w:rsid w:val="00957C88"/>
    <w:rsid w:val="00960B6A"/>
    <w:rsid w:val="009611B0"/>
    <w:rsid w:val="00961C64"/>
    <w:rsid w:val="00961CA9"/>
    <w:rsid w:val="00962341"/>
    <w:rsid w:val="0096235B"/>
    <w:rsid w:val="00962F9B"/>
    <w:rsid w:val="009631B5"/>
    <w:rsid w:val="009631BB"/>
    <w:rsid w:val="00963BD8"/>
    <w:rsid w:val="00964EC7"/>
    <w:rsid w:val="009650C8"/>
    <w:rsid w:val="00965D1B"/>
    <w:rsid w:val="00966002"/>
    <w:rsid w:val="00967362"/>
    <w:rsid w:val="009701CB"/>
    <w:rsid w:val="0097221F"/>
    <w:rsid w:val="009729D0"/>
    <w:rsid w:val="00972B98"/>
    <w:rsid w:val="009756BF"/>
    <w:rsid w:val="0097770B"/>
    <w:rsid w:val="009819CD"/>
    <w:rsid w:val="00983E1E"/>
    <w:rsid w:val="00983FE2"/>
    <w:rsid w:val="0098483B"/>
    <w:rsid w:val="009863A5"/>
    <w:rsid w:val="00987028"/>
    <w:rsid w:val="00987830"/>
    <w:rsid w:val="009911A1"/>
    <w:rsid w:val="00993388"/>
    <w:rsid w:val="00993703"/>
    <w:rsid w:val="0099509D"/>
    <w:rsid w:val="00995F4F"/>
    <w:rsid w:val="009967B2"/>
    <w:rsid w:val="009A1524"/>
    <w:rsid w:val="009A3C2C"/>
    <w:rsid w:val="009A4D7F"/>
    <w:rsid w:val="009A4EF2"/>
    <w:rsid w:val="009A57C3"/>
    <w:rsid w:val="009A5DBF"/>
    <w:rsid w:val="009A60C7"/>
    <w:rsid w:val="009A614D"/>
    <w:rsid w:val="009B12C1"/>
    <w:rsid w:val="009B14F1"/>
    <w:rsid w:val="009B26AB"/>
    <w:rsid w:val="009B38E7"/>
    <w:rsid w:val="009B3B39"/>
    <w:rsid w:val="009B536D"/>
    <w:rsid w:val="009B5E19"/>
    <w:rsid w:val="009B74CA"/>
    <w:rsid w:val="009C05ED"/>
    <w:rsid w:val="009C0E56"/>
    <w:rsid w:val="009C150A"/>
    <w:rsid w:val="009C3DAF"/>
    <w:rsid w:val="009C4731"/>
    <w:rsid w:val="009C5BC1"/>
    <w:rsid w:val="009C670D"/>
    <w:rsid w:val="009C7E2D"/>
    <w:rsid w:val="009D1086"/>
    <w:rsid w:val="009D162D"/>
    <w:rsid w:val="009D2307"/>
    <w:rsid w:val="009D47A7"/>
    <w:rsid w:val="009D4ABE"/>
    <w:rsid w:val="009D5C7B"/>
    <w:rsid w:val="009D708F"/>
    <w:rsid w:val="009D782E"/>
    <w:rsid w:val="009D7EEE"/>
    <w:rsid w:val="009E02BC"/>
    <w:rsid w:val="009E0A39"/>
    <w:rsid w:val="009E1953"/>
    <w:rsid w:val="009E2DFB"/>
    <w:rsid w:val="009E35F2"/>
    <w:rsid w:val="009E54DC"/>
    <w:rsid w:val="009E62ED"/>
    <w:rsid w:val="009E765E"/>
    <w:rsid w:val="009F0758"/>
    <w:rsid w:val="009F0B94"/>
    <w:rsid w:val="009F127A"/>
    <w:rsid w:val="009F2053"/>
    <w:rsid w:val="009F249F"/>
    <w:rsid w:val="009F2EFA"/>
    <w:rsid w:val="009F3344"/>
    <w:rsid w:val="009F3C62"/>
    <w:rsid w:val="009F405F"/>
    <w:rsid w:val="009F58D6"/>
    <w:rsid w:val="009F5B5A"/>
    <w:rsid w:val="009F61A0"/>
    <w:rsid w:val="009F667C"/>
    <w:rsid w:val="009F6FA1"/>
    <w:rsid w:val="009F79B3"/>
    <w:rsid w:val="00A00758"/>
    <w:rsid w:val="00A0157E"/>
    <w:rsid w:val="00A023FD"/>
    <w:rsid w:val="00A02811"/>
    <w:rsid w:val="00A02C19"/>
    <w:rsid w:val="00A04238"/>
    <w:rsid w:val="00A0423B"/>
    <w:rsid w:val="00A046B9"/>
    <w:rsid w:val="00A046D2"/>
    <w:rsid w:val="00A04DD5"/>
    <w:rsid w:val="00A05D83"/>
    <w:rsid w:val="00A05F42"/>
    <w:rsid w:val="00A068C6"/>
    <w:rsid w:val="00A07596"/>
    <w:rsid w:val="00A077F0"/>
    <w:rsid w:val="00A103B6"/>
    <w:rsid w:val="00A10A3D"/>
    <w:rsid w:val="00A114D9"/>
    <w:rsid w:val="00A11B0B"/>
    <w:rsid w:val="00A1220F"/>
    <w:rsid w:val="00A12339"/>
    <w:rsid w:val="00A13CDC"/>
    <w:rsid w:val="00A143B2"/>
    <w:rsid w:val="00A15905"/>
    <w:rsid w:val="00A16DB8"/>
    <w:rsid w:val="00A172A1"/>
    <w:rsid w:val="00A178C4"/>
    <w:rsid w:val="00A20946"/>
    <w:rsid w:val="00A20BF8"/>
    <w:rsid w:val="00A22CB1"/>
    <w:rsid w:val="00A26C9E"/>
    <w:rsid w:val="00A318BD"/>
    <w:rsid w:val="00A330E2"/>
    <w:rsid w:val="00A3330F"/>
    <w:rsid w:val="00A34317"/>
    <w:rsid w:val="00A34454"/>
    <w:rsid w:val="00A347F5"/>
    <w:rsid w:val="00A35D09"/>
    <w:rsid w:val="00A367B4"/>
    <w:rsid w:val="00A4006A"/>
    <w:rsid w:val="00A40472"/>
    <w:rsid w:val="00A40A31"/>
    <w:rsid w:val="00A42380"/>
    <w:rsid w:val="00A42870"/>
    <w:rsid w:val="00A42C87"/>
    <w:rsid w:val="00A42DE4"/>
    <w:rsid w:val="00A435F7"/>
    <w:rsid w:val="00A43F2F"/>
    <w:rsid w:val="00A501FF"/>
    <w:rsid w:val="00A504D2"/>
    <w:rsid w:val="00A52161"/>
    <w:rsid w:val="00A530CA"/>
    <w:rsid w:val="00A54C17"/>
    <w:rsid w:val="00A57031"/>
    <w:rsid w:val="00A61713"/>
    <w:rsid w:val="00A6269C"/>
    <w:rsid w:val="00A62D15"/>
    <w:rsid w:val="00A63AB9"/>
    <w:rsid w:val="00A643A9"/>
    <w:rsid w:val="00A67FF8"/>
    <w:rsid w:val="00A70A30"/>
    <w:rsid w:val="00A70C6F"/>
    <w:rsid w:val="00A7279B"/>
    <w:rsid w:val="00A73D37"/>
    <w:rsid w:val="00A75B1F"/>
    <w:rsid w:val="00A76703"/>
    <w:rsid w:val="00A76D7B"/>
    <w:rsid w:val="00A77047"/>
    <w:rsid w:val="00A775E6"/>
    <w:rsid w:val="00A77DE2"/>
    <w:rsid w:val="00A77EBE"/>
    <w:rsid w:val="00A80BE4"/>
    <w:rsid w:val="00A8129A"/>
    <w:rsid w:val="00A818D5"/>
    <w:rsid w:val="00A827B6"/>
    <w:rsid w:val="00A82BD7"/>
    <w:rsid w:val="00A82C06"/>
    <w:rsid w:val="00A83895"/>
    <w:rsid w:val="00A857E1"/>
    <w:rsid w:val="00A85865"/>
    <w:rsid w:val="00A867B6"/>
    <w:rsid w:val="00A8760B"/>
    <w:rsid w:val="00A91D5F"/>
    <w:rsid w:val="00A925DA"/>
    <w:rsid w:val="00A926A0"/>
    <w:rsid w:val="00A92D4A"/>
    <w:rsid w:val="00A93454"/>
    <w:rsid w:val="00A93F0A"/>
    <w:rsid w:val="00A949C0"/>
    <w:rsid w:val="00A94FAA"/>
    <w:rsid w:val="00A95442"/>
    <w:rsid w:val="00A95B33"/>
    <w:rsid w:val="00A95CF9"/>
    <w:rsid w:val="00AA48DC"/>
    <w:rsid w:val="00AA615B"/>
    <w:rsid w:val="00AA7643"/>
    <w:rsid w:val="00AA7B01"/>
    <w:rsid w:val="00AB0499"/>
    <w:rsid w:val="00AB1ED3"/>
    <w:rsid w:val="00AB2BC8"/>
    <w:rsid w:val="00AB30CB"/>
    <w:rsid w:val="00AB30E2"/>
    <w:rsid w:val="00AB3C6B"/>
    <w:rsid w:val="00AB3E80"/>
    <w:rsid w:val="00AB64BD"/>
    <w:rsid w:val="00AC0B74"/>
    <w:rsid w:val="00AC3739"/>
    <w:rsid w:val="00AC4D7B"/>
    <w:rsid w:val="00AC7AFB"/>
    <w:rsid w:val="00AC7D9B"/>
    <w:rsid w:val="00AD1B5C"/>
    <w:rsid w:val="00AD1EA4"/>
    <w:rsid w:val="00AD23B1"/>
    <w:rsid w:val="00AD23F5"/>
    <w:rsid w:val="00AD27E3"/>
    <w:rsid w:val="00AD35E2"/>
    <w:rsid w:val="00AD3AB1"/>
    <w:rsid w:val="00AD49B9"/>
    <w:rsid w:val="00AD4AAF"/>
    <w:rsid w:val="00AD50C6"/>
    <w:rsid w:val="00AD5974"/>
    <w:rsid w:val="00AD7C7F"/>
    <w:rsid w:val="00AE0203"/>
    <w:rsid w:val="00AE0B42"/>
    <w:rsid w:val="00AE0F25"/>
    <w:rsid w:val="00AE1765"/>
    <w:rsid w:val="00AE418D"/>
    <w:rsid w:val="00AE45A5"/>
    <w:rsid w:val="00AE4F6B"/>
    <w:rsid w:val="00AE5795"/>
    <w:rsid w:val="00AF0F7B"/>
    <w:rsid w:val="00AF2167"/>
    <w:rsid w:val="00AF262E"/>
    <w:rsid w:val="00AF2837"/>
    <w:rsid w:val="00AF4DF9"/>
    <w:rsid w:val="00AF56C4"/>
    <w:rsid w:val="00AF5909"/>
    <w:rsid w:val="00AF6545"/>
    <w:rsid w:val="00AF7475"/>
    <w:rsid w:val="00AF7717"/>
    <w:rsid w:val="00B000E5"/>
    <w:rsid w:val="00B00710"/>
    <w:rsid w:val="00B00D97"/>
    <w:rsid w:val="00B00E03"/>
    <w:rsid w:val="00B0142F"/>
    <w:rsid w:val="00B0182D"/>
    <w:rsid w:val="00B02290"/>
    <w:rsid w:val="00B03077"/>
    <w:rsid w:val="00B03F84"/>
    <w:rsid w:val="00B063DB"/>
    <w:rsid w:val="00B06471"/>
    <w:rsid w:val="00B06BD2"/>
    <w:rsid w:val="00B1017A"/>
    <w:rsid w:val="00B10B3B"/>
    <w:rsid w:val="00B1115D"/>
    <w:rsid w:val="00B11EDE"/>
    <w:rsid w:val="00B1230B"/>
    <w:rsid w:val="00B1342C"/>
    <w:rsid w:val="00B155EB"/>
    <w:rsid w:val="00B16247"/>
    <w:rsid w:val="00B16C59"/>
    <w:rsid w:val="00B17879"/>
    <w:rsid w:val="00B17A63"/>
    <w:rsid w:val="00B20298"/>
    <w:rsid w:val="00B212E2"/>
    <w:rsid w:val="00B2172A"/>
    <w:rsid w:val="00B23BBC"/>
    <w:rsid w:val="00B2417B"/>
    <w:rsid w:val="00B253DA"/>
    <w:rsid w:val="00B25980"/>
    <w:rsid w:val="00B2656A"/>
    <w:rsid w:val="00B270E8"/>
    <w:rsid w:val="00B279DA"/>
    <w:rsid w:val="00B300AA"/>
    <w:rsid w:val="00B302A7"/>
    <w:rsid w:val="00B3089A"/>
    <w:rsid w:val="00B312BE"/>
    <w:rsid w:val="00B31CC2"/>
    <w:rsid w:val="00B34ADB"/>
    <w:rsid w:val="00B35389"/>
    <w:rsid w:val="00B354EF"/>
    <w:rsid w:val="00B373CB"/>
    <w:rsid w:val="00B37F27"/>
    <w:rsid w:val="00B42A45"/>
    <w:rsid w:val="00B42F45"/>
    <w:rsid w:val="00B435D8"/>
    <w:rsid w:val="00B43EDC"/>
    <w:rsid w:val="00B4428F"/>
    <w:rsid w:val="00B460FD"/>
    <w:rsid w:val="00B46EB4"/>
    <w:rsid w:val="00B472BB"/>
    <w:rsid w:val="00B4750D"/>
    <w:rsid w:val="00B47A90"/>
    <w:rsid w:val="00B51DC5"/>
    <w:rsid w:val="00B531E4"/>
    <w:rsid w:val="00B53A7B"/>
    <w:rsid w:val="00B54758"/>
    <w:rsid w:val="00B549E9"/>
    <w:rsid w:val="00B55FCC"/>
    <w:rsid w:val="00B57DFC"/>
    <w:rsid w:val="00B601E2"/>
    <w:rsid w:val="00B62376"/>
    <w:rsid w:val="00B6376D"/>
    <w:rsid w:val="00B64466"/>
    <w:rsid w:val="00B645B1"/>
    <w:rsid w:val="00B6471F"/>
    <w:rsid w:val="00B66420"/>
    <w:rsid w:val="00B67F1A"/>
    <w:rsid w:val="00B70B22"/>
    <w:rsid w:val="00B71648"/>
    <w:rsid w:val="00B7337F"/>
    <w:rsid w:val="00B75310"/>
    <w:rsid w:val="00B75A84"/>
    <w:rsid w:val="00B762D1"/>
    <w:rsid w:val="00B765C1"/>
    <w:rsid w:val="00B76C03"/>
    <w:rsid w:val="00B817DF"/>
    <w:rsid w:val="00B8242F"/>
    <w:rsid w:val="00B8389B"/>
    <w:rsid w:val="00B854B8"/>
    <w:rsid w:val="00B8675A"/>
    <w:rsid w:val="00B87F59"/>
    <w:rsid w:val="00B906B3"/>
    <w:rsid w:val="00B916D7"/>
    <w:rsid w:val="00B9273C"/>
    <w:rsid w:val="00B928DF"/>
    <w:rsid w:val="00B92E6A"/>
    <w:rsid w:val="00B93A0D"/>
    <w:rsid w:val="00B94C80"/>
    <w:rsid w:val="00B95936"/>
    <w:rsid w:val="00B95BC2"/>
    <w:rsid w:val="00B966AE"/>
    <w:rsid w:val="00B97A9E"/>
    <w:rsid w:val="00BA2179"/>
    <w:rsid w:val="00BA2F35"/>
    <w:rsid w:val="00BA384F"/>
    <w:rsid w:val="00BA3EA3"/>
    <w:rsid w:val="00BA3ED2"/>
    <w:rsid w:val="00BA4E6A"/>
    <w:rsid w:val="00BA7B2C"/>
    <w:rsid w:val="00BB0814"/>
    <w:rsid w:val="00BB0989"/>
    <w:rsid w:val="00BB09C9"/>
    <w:rsid w:val="00BB291A"/>
    <w:rsid w:val="00BB54E3"/>
    <w:rsid w:val="00BB6C33"/>
    <w:rsid w:val="00BB7D6F"/>
    <w:rsid w:val="00BC09C0"/>
    <w:rsid w:val="00BC0A18"/>
    <w:rsid w:val="00BC2189"/>
    <w:rsid w:val="00BC4D88"/>
    <w:rsid w:val="00BC6783"/>
    <w:rsid w:val="00BC6E9B"/>
    <w:rsid w:val="00BC710F"/>
    <w:rsid w:val="00BD0573"/>
    <w:rsid w:val="00BD0F5B"/>
    <w:rsid w:val="00BD4467"/>
    <w:rsid w:val="00BD5380"/>
    <w:rsid w:val="00BD56A4"/>
    <w:rsid w:val="00BD5B7D"/>
    <w:rsid w:val="00BD5D04"/>
    <w:rsid w:val="00BD6E63"/>
    <w:rsid w:val="00BE0400"/>
    <w:rsid w:val="00BE0BB4"/>
    <w:rsid w:val="00BE10B2"/>
    <w:rsid w:val="00BE174A"/>
    <w:rsid w:val="00BE17D9"/>
    <w:rsid w:val="00BE18E5"/>
    <w:rsid w:val="00BE1A76"/>
    <w:rsid w:val="00BE1F67"/>
    <w:rsid w:val="00BE225D"/>
    <w:rsid w:val="00BE441E"/>
    <w:rsid w:val="00BE57C3"/>
    <w:rsid w:val="00BE67D5"/>
    <w:rsid w:val="00BE6BFB"/>
    <w:rsid w:val="00BE6CDF"/>
    <w:rsid w:val="00BE7C63"/>
    <w:rsid w:val="00BF164B"/>
    <w:rsid w:val="00BF41D2"/>
    <w:rsid w:val="00BF47D3"/>
    <w:rsid w:val="00BF4D58"/>
    <w:rsid w:val="00BF4EB0"/>
    <w:rsid w:val="00BF4F8E"/>
    <w:rsid w:val="00BF5E16"/>
    <w:rsid w:val="00BF621F"/>
    <w:rsid w:val="00BF6460"/>
    <w:rsid w:val="00C023FE"/>
    <w:rsid w:val="00C02C0A"/>
    <w:rsid w:val="00C03CE7"/>
    <w:rsid w:val="00C03DEF"/>
    <w:rsid w:val="00C04A3D"/>
    <w:rsid w:val="00C04CDA"/>
    <w:rsid w:val="00C05A2B"/>
    <w:rsid w:val="00C061DD"/>
    <w:rsid w:val="00C0662B"/>
    <w:rsid w:val="00C06CB3"/>
    <w:rsid w:val="00C06CE2"/>
    <w:rsid w:val="00C06E3D"/>
    <w:rsid w:val="00C07ABA"/>
    <w:rsid w:val="00C10BED"/>
    <w:rsid w:val="00C11198"/>
    <w:rsid w:val="00C114C6"/>
    <w:rsid w:val="00C12263"/>
    <w:rsid w:val="00C13926"/>
    <w:rsid w:val="00C13F02"/>
    <w:rsid w:val="00C145C0"/>
    <w:rsid w:val="00C1553D"/>
    <w:rsid w:val="00C20341"/>
    <w:rsid w:val="00C21183"/>
    <w:rsid w:val="00C22175"/>
    <w:rsid w:val="00C229AF"/>
    <w:rsid w:val="00C24F58"/>
    <w:rsid w:val="00C25AE4"/>
    <w:rsid w:val="00C313ED"/>
    <w:rsid w:val="00C31493"/>
    <w:rsid w:val="00C32CFE"/>
    <w:rsid w:val="00C34271"/>
    <w:rsid w:val="00C363B1"/>
    <w:rsid w:val="00C36F67"/>
    <w:rsid w:val="00C439B1"/>
    <w:rsid w:val="00C45A0C"/>
    <w:rsid w:val="00C471AA"/>
    <w:rsid w:val="00C506DD"/>
    <w:rsid w:val="00C50A0D"/>
    <w:rsid w:val="00C5101F"/>
    <w:rsid w:val="00C51EE2"/>
    <w:rsid w:val="00C52089"/>
    <w:rsid w:val="00C5263D"/>
    <w:rsid w:val="00C53021"/>
    <w:rsid w:val="00C54391"/>
    <w:rsid w:val="00C568D3"/>
    <w:rsid w:val="00C5773E"/>
    <w:rsid w:val="00C62399"/>
    <w:rsid w:val="00C6259F"/>
    <w:rsid w:val="00C66155"/>
    <w:rsid w:val="00C7158E"/>
    <w:rsid w:val="00C71EED"/>
    <w:rsid w:val="00C74328"/>
    <w:rsid w:val="00C7493E"/>
    <w:rsid w:val="00C74FAC"/>
    <w:rsid w:val="00C7556D"/>
    <w:rsid w:val="00C7620A"/>
    <w:rsid w:val="00C774ED"/>
    <w:rsid w:val="00C8019A"/>
    <w:rsid w:val="00C8106F"/>
    <w:rsid w:val="00C8121C"/>
    <w:rsid w:val="00C823E5"/>
    <w:rsid w:val="00C86072"/>
    <w:rsid w:val="00C87016"/>
    <w:rsid w:val="00C92624"/>
    <w:rsid w:val="00C92984"/>
    <w:rsid w:val="00C92D26"/>
    <w:rsid w:val="00C93349"/>
    <w:rsid w:val="00C93616"/>
    <w:rsid w:val="00C93A15"/>
    <w:rsid w:val="00C95ED3"/>
    <w:rsid w:val="00C96FD9"/>
    <w:rsid w:val="00C97593"/>
    <w:rsid w:val="00C979B8"/>
    <w:rsid w:val="00C97FA7"/>
    <w:rsid w:val="00CA01BE"/>
    <w:rsid w:val="00CA0ADC"/>
    <w:rsid w:val="00CA1EA6"/>
    <w:rsid w:val="00CA2AEF"/>
    <w:rsid w:val="00CA2B43"/>
    <w:rsid w:val="00CA3091"/>
    <w:rsid w:val="00CA37AB"/>
    <w:rsid w:val="00CA583A"/>
    <w:rsid w:val="00CA62D5"/>
    <w:rsid w:val="00CA795E"/>
    <w:rsid w:val="00CB0CD5"/>
    <w:rsid w:val="00CB0EB9"/>
    <w:rsid w:val="00CB13F7"/>
    <w:rsid w:val="00CB1679"/>
    <w:rsid w:val="00CB4DD9"/>
    <w:rsid w:val="00CC0280"/>
    <w:rsid w:val="00CC07FF"/>
    <w:rsid w:val="00CC0B8D"/>
    <w:rsid w:val="00CC3055"/>
    <w:rsid w:val="00CC3762"/>
    <w:rsid w:val="00CC3CF1"/>
    <w:rsid w:val="00CC3DB0"/>
    <w:rsid w:val="00CC3F0D"/>
    <w:rsid w:val="00CC48DA"/>
    <w:rsid w:val="00CC5561"/>
    <w:rsid w:val="00CC5874"/>
    <w:rsid w:val="00CC67B9"/>
    <w:rsid w:val="00CD0138"/>
    <w:rsid w:val="00CD176F"/>
    <w:rsid w:val="00CD4BA9"/>
    <w:rsid w:val="00CD54AE"/>
    <w:rsid w:val="00CD7B4A"/>
    <w:rsid w:val="00CD7D0C"/>
    <w:rsid w:val="00CE1227"/>
    <w:rsid w:val="00CE23E3"/>
    <w:rsid w:val="00CE2CDA"/>
    <w:rsid w:val="00CE3ACF"/>
    <w:rsid w:val="00CE4EBA"/>
    <w:rsid w:val="00CF4EE0"/>
    <w:rsid w:val="00CF5A7D"/>
    <w:rsid w:val="00CF74D8"/>
    <w:rsid w:val="00D00DA7"/>
    <w:rsid w:val="00D01287"/>
    <w:rsid w:val="00D02AA4"/>
    <w:rsid w:val="00D034AB"/>
    <w:rsid w:val="00D0424C"/>
    <w:rsid w:val="00D04639"/>
    <w:rsid w:val="00D04DBC"/>
    <w:rsid w:val="00D0673B"/>
    <w:rsid w:val="00D07EC3"/>
    <w:rsid w:val="00D109BF"/>
    <w:rsid w:val="00D10C4C"/>
    <w:rsid w:val="00D10C8C"/>
    <w:rsid w:val="00D14C33"/>
    <w:rsid w:val="00D15480"/>
    <w:rsid w:val="00D1606D"/>
    <w:rsid w:val="00D16F96"/>
    <w:rsid w:val="00D17EF1"/>
    <w:rsid w:val="00D22062"/>
    <w:rsid w:val="00D224EB"/>
    <w:rsid w:val="00D23532"/>
    <w:rsid w:val="00D25D48"/>
    <w:rsid w:val="00D25DE1"/>
    <w:rsid w:val="00D26EA2"/>
    <w:rsid w:val="00D2732B"/>
    <w:rsid w:val="00D276EF"/>
    <w:rsid w:val="00D279B1"/>
    <w:rsid w:val="00D30552"/>
    <w:rsid w:val="00D318DC"/>
    <w:rsid w:val="00D320DA"/>
    <w:rsid w:val="00D32FDF"/>
    <w:rsid w:val="00D33730"/>
    <w:rsid w:val="00D33940"/>
    <w:rsid w:val="00D33EE5"/>
    <w:rsid w:val="00D3430C"/>
    <w:rsid w:val="00D34365"/>
    <w:rsid w:val="00D35CFF"/>
    <w:rsid w:val="00D37327"/>
    <w:rsid w:val="00D378BB"/>
    <w:rsid w:val="00D37AF6"/>
    <w:rsid w:val="00D409D0"/>
    <w:rsid w:val="00D42C8B"/>
    <w:rsid w:val="00D4305A"/>
    <w:rsid w:val="00D4350D"/>
    <w:rsid w:val="00D43676"/>
    <w:rsid w:val="00D444ED"/>
    <w:rsid w:val="00D44860"/>
    <w:rsid w:val="00D475C8"/>
    <w:rsid w:val="00D4770C"/>
    <w:rsid w:val="00D47769"/>
    <w:rsid w:val="00D47D0B"/>
    <w:rsid w:val="00D50086"/>
    <w:rsid w:val="00D50ABD"/>
    <w:rsid w:val="00D50C9F"/>
    <w:rsid w:val="00D5184C"/>
    <w:rsid w:val="00D51F3A"/>
    <w:rsid w:val="00D52337"/>
    <w:rsid w:val="00D52559"/>
    <w:rsid w:val="00D540FF"/>
    <w:rsid w:val="00D548E0"/>
    <w:rsid w:val="00D54E95"/>
    <w:rsid w:val="00D55202"/>
    <w:rsid w:val="00D55AAE"/>
    <w:rsid w:val="00D55E3C"/>
    <w:rsid w:val="00D5600F"/>
    <w:rsid w:val="00D5622D"/>
    <w:rsid w:val="00D567CC"/>
    <w:rsid w:val="00D572A7"/>
    <w:rsid w:val="00D6121A"/>
    <w:rsid w:val="00D61915"/>
    <w:rsid w:val="00D64D7F"/>
    <w:rsid w:val="00D660C1"/>
    <w:rsid w:val="00D665B1"/>
    <w:rsid w:val="00D67065"/>
    <w:rsid w:val="00D67673"/>
    <w:rsid w:val="00D71669"/>
    <w:rsid w:val="00D76EED"/>
    <w:rsid w:val="00D77C47"/>
    <w:rsid w:val="00D77F48"/>
    <w:rsid w:val="00D82C0F"/>
    <w:rsid w:val="00D82F23"/>
    <w:rsid w:val="00D83ABD"/>
    <w:rsid w:val="00D83EF6"/>
    <w:rsid w:val="00D8497C"/>
    <w:rsid w:val="00D85502"/>
    <w:rsid w:val="00D85580"/>
    <w:rsid w:val="00D8582B"/>
    <w:rsid w:val="00D85D6E"/>
    <w:rsid w:val="00D86B70"/>
    <w:rsid w:val="00D871C6"/>
    <w:rsid w:val="00D920AF"/>
    <w:rsid w:val="00D9314D"/>
    <w:rsid w:val="00D9385C"/>
    <w:rsid w:val="00D95FEB"/>
    <w:rsid w:val="00D960ED"/>
    <w:rsid w:val="00D96DAC"/>
    <w:rsid w:val="00DA0870"/>
    <w:rsid w:val="00DA2A50"/>
    <w:rsid w:val="00DA2A5D"/>
    <w:rsid w:val="00DA3630"/>
    <w:rsid w:val="00DA4648"/>
    <w:rsid w:val="00DA5F48"/>
    <w:rsid w:val="00DA5F59"/>
    <w:rsid w:val="00DA7003"/>
    <w:rsid w:val="00DB0024"/>
    <w:rsid w:val="00DB3D04"/>
    <w:rsid w:val="00DB5F3E"/>
    <w:rsid w:val="00DB61E5"/>
    <w:rsid w:val="00DB66B2"/>
    <w:rsid w:val="00DB672E"/>
    <w:rsid w:val="00DB6E9D"/>
    <w:rsid w:val="00DC0A2E"/>
    <w:rsid w:val="00DC26E5"/>
    <w:rsid w:val="00DC43F8"/>
    <w:rsid w:val="00DC5124"/>
    <w:rsid w:val="00DC61D5"/>
    <w:rsid w:val="00DC662B"/>
    <w:rsid w:val="00DD1354"/>
    <w:rsid w:val="00DD2B89"/>
    <w:rsid w:val="00DD3609"/>
    <w:rsid w:val="00DD39B0"/>
    <w:rsid w:val="00DD3B87"/>
    <w:rsid w:val="00DD5AE8"/>
    <w:rsid w:val="00DD683C"/>
    <w:rsid w:val="00DD6C99"/>
    <w:rsid w:val="00DE0EA1"/>
    <w:rsid w:val="00DE1472"/>
    <w:rsid w:val="00DE18E5"/>
    <w:rsid w:val="00DE33BE"/>
    <w:rsid w:val="00DE34EA"/>
    <w:rsid w:val="00DE38EA"/>
    <w:rsid w:val="00DE4E6D"/>
    <w:rsid w:val="00DE6B03"/>
    <w:rsid w:val="00DE6F17"/>
    <w:rsid w:val="00DE7942"/>
    <w:rsid w:val="00DE7DEE"/>
    <w:rsid w:val="00DF004D"/>
    <w:rsid w:val="00DF1148"/>
    <w:rsid w:val="00DF3052"/>
    <w:rsid w:val="00DF3B80"/>
    <w:rsid w:val="00DF4F46"/>
    <w:rsid w:val="00DF6C1C"/>
    <w:rsid w:val="00DF7484"/>
    <w:rsid w:val="00DF7540"/>
    <w:rsid w:val="00DF7FA4"/>
    <w:rsid w:val="00E00E02"/>
    <w:rsid w:val="00E01CC0"/>
    <w:rsid w:val="00E04237"/>
    <w:rsid w:val="00E04ABD"/>
    <w:rsid w:val="00E05C3D"/>
    <w:rsid w:val="00E11291"/>
    <w:rsid w:val="00E11396"/>
    <w:rsid w:val="00E11D11"/>
    <w:rsid w:val="00E11EE9"/>
    <w:rsid w:val="00E12662"/>
    <w:rsid w:val="00E12773"/>
    <w:rsid w:val="00E1291B"/>
    <w:rsid w:val="00E138E1"/>
    <w:rsid w:val="00E1561B"/>
    <w:rsid w:val="00E159D5"/>
    <w:rsid w:val="00E15E4E"/>
    <w:rsid w:val="00E16944"/>
    <w:rsid w:val="00E16B53"/>
    <w:rsid w:val="00E16BC7"/>
    <w:rsid w:val="00E1779B"/>
    <w:rsid w:val="00E20567"/>
    <w:rsid w:val="00E20989"/>
    <w:rsid w:val="00E21448"/>
    <w:rsid w:val="00E21499"/>
    <w:rsid w:val="00E2207D"/>
    <w:rsid w:val="00E23E57"/>
    <w:rsid w:val="00E2469A"/>
    <w:rsid w:val="00E24BFE"/>
    <w:rsid w:val="00E24DDE"/>
    <w:rsid w:val="00E253FA"/>
    <w:rsid w:val="00E25492"/>
    <w:rsid w:val="00E2650D"/>
    <w:rsid w:val="00E26D6B"/>
    <w:rsid w:val="00E26F1B"/>
    <w:rsid w:val="00E270C4"/>
    <w:rsid w:val="00E323CD"/>
    <w:rsid w:val="00E32757"/>
    <w:rsid w:val="00E328BE"/>
    <w:rsid w:val="00E33919"/>
    <w:rsid w:val="00E33A3D"/>
    <w:rsid w:val="00E34E0D"/>
    <w:rsid w:val="00E34ECA"/>
    <w:rsid w:val="00E3741D"/>
    <w:rsid w:val="00E37957"/>
    <w:rsid w:val="00E40763"/>
    <w:rsid w:val="00E40856"/>
    <w:rsid w:val="00E409E3"/>
    <w:rsid w:val="00E40DB6"/>
    <w:rsid w:val="00E41E45"/>
    <w:rsid w:val="00E42C30"/>
    <w:rsid w:val="00E43848"/>
    <w:rsid w:val="00E43A65"/>
    <w:rsid w:val="00E43D26"/>
    <w:rsid w:val="00E46901"/>
    <w:rsid w:val="00E46B55"/>
    <w:rsid w:val="00E47EBF"/>
    <w:rsid w:val="00E53536"/>
    <w:rsid w:val="00E53C37"/>
    <w:rsid w:val="00E542CB"/>
    <w:rsid w:val="00E546C6"/>
    <w:rsid w:val="00E54801"/>
    <w:rsid w:val="00E549BF"/>
    <w:rsid w:val="00E55C48"/>
    <w:rsid w:val="00E57F8C"/>
    <w:rsid w:val="00E60A78"/>
    <w:rsid w:val="00E62AA5"/>
    <w:rsid w:val="00E62BDA"/>
    <w:rsid w:val="00E62EBA"/>
    <w:rsid w:val="00E631F5"/>
    <w:rsid w:val="00E643DF"/>
    <w:rsid w:val="00E64EAC"/>
    <w:rsid w:val="00E66967"/>
    <w:rsid w:val="00E66FC9"/>
    <w:rsid w:val="00E70753"/>
    <w:rsid w:val="00E70AED"/>
    <w:rsid w:val="00E70FA4"/>
    <w:rsid w:val="00E717D4"/>
    <w:rsid w:val="00E718EB"/>
    <w:rsid w:val="00E72095"/>
    <w:rsid w:val="00E73166"/>
    <w:rsid w:val="00E733D2"/>
    <w:rsid w:val="00E74973"/>
    <w:rsid w:val="00E74BD5"/>
    <w:rsid w:val="00E75841"/>
    <w:rsid w:val="00E75B8A"/>
    <w:rsid w:val="00E75F88"/>
    <w:rsid w:val="00E761E5"/>
    <w:rsid w:val="00E763F5"/>
    <w:rsid w:val="00E76DCD"/>
    <w:rsid w:val="00E77F5F"/>
    <w:rsid w:val="00E802A6"/>
    <w:rsid w:val="00E80799"/>
    <w:rsid w:val="00E81742"/>
    <w:rsid w:val="00E8185D"/>
    <w:rsid w:val="00E81D10"/>
    <w:rsid w:val="00E8206B"/>
    <w:rsid w:val="00E82C31"/>
    <w:rsid w:val="00E82DDE"/>
    <w:rsid w:val="00E83277"/>
    <w:rsid w:val="00E83325"/>
    <w:rsid w:val="00E83990"/>
    <w:rsid w:val="00E839F0"/>
    <w:rsid w:val="00E84971"/>
    <w:rsid w:val="00E856F0"/>
    <w:rsid w:val="00E858CA"/>
    <w:rsid w:val="00E85A68"/>
    <w:rsid w:val="00E85D71"/>
    <w:rsid w:val="00E87D04"/>
    <w:rsid w:val="00E90DF5"/>
    <w:rsid w:val="00E913A7"/>
    <w:rsid w:val="00E91E89"/>
    <w:rsid w:val="00E94B96"/>
    <w:rsid w:val="00E975F0"/>
    <w:rsid w:val="00E978F5"/>
    <w:rsid w:val="00EA0AD0"/>
    <w:rsid w:val="00EA1EFB"/>
    <w:rsid w:val="00EA3576"/>
    <w:rsid w:val="00EA3750"/>
    <w:rsid w:val="00EA42EB"/>
    <w:rsid w:val="00EA5926"/>
    <w:rsid w:val="00EA6507"/>
    <w:rsid w:val="00EA6F05"/>
    <w:rsid w:val="00EB1D6D"/>
    <w:rsid w:val="00EB5147"/>
    <w:rsid w:val="00EB5714"/>
    <w:rsid w:val="00EB5ED0"/>
    <w:rsid w:val="00EB7C82"/>
    <w:rsid w:val="00EB7E5A"/>
    <w:rsid w:val="00EC0D74"/>
    <w:rsid w:val="00EC1BF7"/>
    <w:rsid w:val="00EC1FB7"/>
    <w:rsid w:val="00EC2730"/>
    <w:rsid w:val="00EC2B0D"/>
    <w:rsid w:val="00EC5416"/>
    <w:rsid w:val="00EC5775"/>
    <w:rsid w:val="00EC61F4"/>
    <w:rsid w:val="00EC67C1"/>
    <w:rsid w:val="00EC750D"/>
    <w:rsid w:val="00ED1410"/>
    <w:rsid w:val="00ED1859"/>
    <w:rsid w:val="00ED385D"/>
    <w:rsid w:val="00ED49F8"/>
    <w:rsid w:val="00ED4C03"/>
    <w:rsid w:val="00ED664C"/>
    <w:rsid w:val="00ED788A"/>
    <w:rsid w:val="00ED7C94"/>
    <w:rsid w:val="00EE1542"/>
    <w:rsid w:val="00EE1EA2"/>
    <w:rsid w:val="00EE2916"/>
    <w:rsid w:val="00EE3177"/>
    <w:rsid w:val="00EE3886"/>
    <w:rsid w:val="00EE5103"/>
    <w:rsid w:val="00EE6390"/>
    <w:rsid w:val="00EE6E17"/>
    <w:rsid w:val="00EE7CF3"/>
    <w:rsid w:val="00EF0076"/>
    <w:rsid w:val="00EF1317"/>
    <w:rsid w:val="00EF2390"/>
    <w:rsid w:val="00EF2F3F"/>
    <w:rsid w:val="00EF327A"/>
    <w:rsid w:val="00EF410E"/>
    <w:rsid w:val="00EF5240"/>
    <w:rsid w:val="00EF54E2"/>
    <w:rsid w:val="00F000E7"/>
    <w:rsid w:val="00F00591"/>
    <w:rsid w:val="00F0130E"/>
    <w:rsid w:val="00F016AC"/>
    <w:rsid w:val="00F016BD"/>
    <w:rsid w:val="00F01BD0"/>
    <w:rsid w:val="00F01F8E"/>
    <w:rsid w:val="00F0270E"/>
    <w:rsid w:val="00F02DE3"/>
    <w:rsid w:val="00F03771"/>
    <w:rsid w:val="00F0432D"/>
    <w:rsid w:val="00F0445B"/>
    <w:rsid w:val="00F058B9"/>
    <w:rsid w:val="00F06E04"/>
    <w:rsid w:val="00F076D7"/>
    <w:rsid w:val="00F07CE5"/>
    <w:rsid w:val="00F10666"/>
    <w:rsid w:val="00F10939"/>
    <w:rsid w:val="00F10B13"/>
    <w:rsid w:val="00F10D94"/>
    <w:rsid w:val="00F11F0B"/>
    <w:rsid w:val="00F12DA4"/>
    <w:rsid w:val="00F130F8"/>
    <w:rsid w:val="00F145EF"/>
    <w:rsid w:val="00F1483E"/>
    <w:rsid w:val="00F16FA6"/>
    <w:rsid w:val="00F170EB"/>
    <w:rsid w:val="00F1770B"/>
    <w:rsid w:val="00F17884"/>
    <w:rsid w:val="00F17A2B"/>
    <w:rsid w:val="00F227D2"/>
    <w:rsid w:val="00F2280F"/>
    <w:rsid w:val="00F24379"/>
    <w:rsid w:val="00F244A1"/>
    <w:rsid w:val="00F262E8"/>
    <w:rsid w:val="00F31E66"/>
    <w:rsid w:val="00F32237"/>
    <w:rsid w:val="00F322B7"/>
    <w:rsid w:val="00F323F3"/>
    <w:rsid w:val="00F339C1"/>
    <w:rsid w:val="00F33B85"/>
    <w:rsid w:val="00F346FE"/>
    <w:rsid w:val="00F348AB"/>
    <w:rsid w:val="00F34BA8"/>
    <w:rsid w:val="00F35C94"/>
    <w:rsid w:val="00F364F4"/>
    <w:rsid w:val="00F37A32"/>
    <w:rsid w:val="00F37CA1"/>
    <w:rsid w:val="00F40526"/>
    <w:rsid w:val="00F41344"/>
    <w:rsid w:val="00F4145D"/>
    <w:rsid w:val="00F41DAD"/>
    <w:rsid w:val="00F4252E"/>
    <w:rsid w:val="00F42DDC"/>
    <w:rsid w:val="00F43AED"/>
    <w:rsid w:val="00F4427E"/>
    <w:rsid w:val="00F447DF"/>
    <w:rsid w:val="00F45BC8"/>
    <w:rsid w:val="00F46BAA"/>
    <w:rsid w:val="00F50EA8"/>
    <w:rsid w:val="00F517CC"/>
    <w:rsid w:val="00F5248E"/>
    <w:rsid w:val="00F5339B"/>
    <w:rsid w:val="00F5353C"/>
    <w:rsid w:val="00F5473A"/>
    <w:rsid w:val="00F60219"/>
    <w:rsid w:val="00F6030E"/>
    <w:rsid w:val="00F6090D"/>
    <w:rsid w:val="00F613AB"/>
    <w:rsid w:val="00F61C90"/>
    <w:rsid w:val="00F630C7"/>
    <w:rsid w:val="00F64434"/>
    <w:rsid w:val="00F64F74"/>
    <w:rsid w:val="00F65D1B"/>
    <w:rsid w:val="00F66613"/>
    <w:rsid w:val="00F667B2"/>
    <w:rsid w:val="00F6730A"/>
    <w:rsid w:val="00F6776C"/>
    <w:rsid w:val="00F7061F"/>
    <w:rsid w:val="00F72C5D"/>
    <w:rsid w:val="00F73158"/>
    <w:rsid w:val="00F775EB"/>
    <w:rsid w:val="00F77785"/>
    <w:rsid w:val="00F8116E"/>
    <w:rsid w:val="00F812EA"/>
    <w:rsid w:val="00F82430"/>
    <w:rsid w:val="00F82E27"/>
    <w:rsid w:val="00F82E88"/>
    <w:rsid w:val="00F833C8"/>
    <w:rsid w:val="00F87BC4"/>
    <w:rsid w:val="00F909C5"/>
    <w:rsid w:val="00F91186"/>
    <w:rsid w:val="00F92689"/>
    <w:rsid w:val="00F928D1"/>
    <w:rsid w:val="00F939FA"/>
    <w:rsid w:val="00F94302"/>
    <w:rsid w:val="00F94363"/>
    <w:rsid w:val="00F94C78"/>
    <w:rsid w:val="00F951F8"/>
    <w:rsid w:val="00F95D4A"/>
    <w:rsid w:val="00F974DF"/>
    <w:rsid w:val="00F97E64"/>
    <w:rsid w:val="00FA1A56"/>
    <w:rsid w:val="00FA265F"/>
    <w:rsid w:val="00FA3D3F"/>
    <w:rsid w:val="00FA4327"/>
    <w:rsid w:val="00FA4BC3"/>
    <w:rsid w:val="00FA4C68"/>
    <w:rsid w:val="00FA5772"/>
    <w:rsid w:val="00FA5D89"/>
    <w:rsid w:val="00FA5F46"/>
    <w:rsid w:val="00FA67B1"/>
    <w:rsid w:val="00FA789F"/>
    <w:rsid w:val="00FB0545"/>
    <w:rsid w:val="00FB0645"/>
    <w:rsid w:val="00FB0B79"/>
    <w:rsid w:val="00FB0C82"/>
    <w:rsid w:val="00FB1D58"/>
    <w:rsid w:val="00FB211A"/>
    <w:rsid w:val="00FB3A8E"/>
    <w:rsid w:val="00FB4592"/>
    <w:rsid w:val="00FB54C7"/>
    <w:rsid w:val="00FC4C06"/>
    <w:rsid w:val="00FC502E"/>
    <w:rsid w:val="00FC69C2"/>
    <w:rsid w:val="00FC6AC1"/>
    <w:rsid w:val="00FC6B4F"/>
    <w:rsid w:val="00FC7A0B"/>
    <w:rsid w:val="00FC7CB0"/>
    <w:rsid w:val="00FD0432"/>
    <w:rsid w:val="00FD07E1"/>
    <w:rsid w:val="00FD20BC"/>
    <w:rsid w:val="00FD3A38"/>
    <w:rsid w:val="00FD3B61"/>
    <w:rsid w:val="00FD458F"/>
    <w:rsid w:val="00FD548A"/>
    <w:rsid w:val="00FD5CA1"/>
    <w:rsid w:val="00FD7208"/>
    <w:rsid w:val="00FE1B4C"/>
    <w:rsid w:val="00FE28B8"/>
    <w:rsid w:val="00FE2C72"/>
    <w:rsid w:val="00FE38B9"/>
    <w:rsid w:val="00FE441C"/>
    <w:rsid w:val="00FE46AE"/>
    <w:rsid w:val="00FE4F10"/>
    <w:rsid w:val="00FE6F37"/>
    <w:rsid w:val="00FF1ECD"/>
    <w:rsid w:val="00FF21DB"/>
    <w:rsid w:val="00FF2597"/>
    <w:rsid w:val="00FF397A"/>
    <w:rsid w:val="00FF4F89"/>
    <w:rsid w:val="00FF7965"/>
    <w:rsid w:val="00FF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F8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2">
    <w:name w:val="Body Text 2"/>
    <w:basedOn w:val="a"/>
    <w:rsid w:val="00CD176F"/>
    <w:pPr>
      <w:tabs>
        <w:tab w:val="left" w:pos="4536"/>
        <w:tab w:val="left" w:pos="5670"/>
        <w:tab w:val="left" w:pos="6804"/>
        <w:tab w:val="left" w:pos="7938"/>
      </w:tabs>
      <w:jc w:val="both"/>
    </w:pPr>
    <w:rPr>
      <w:sz w:val="30"/>
    </w:rPr>
  </w:style>
  <w:style w:type="table" w:styleId="a3">
    <w:name w:val="Table Grid"/>
    <w:basedOn w:val="a1"/>
    <w:rsid w:val="00CD1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54758"/>
    <w:pPr>
      <w:tabs>
        <w:tab w:val="center" w:pos="4677"/>
        <w:tab w:val="right" w:pos="9355"/>
      </w:tabs>
    </w:pPr>
  </w:style>
  <w:style w:type="paragraph" w:styleId="a6">
    <w:name w:val="footer"/>
    <w:basedOn w:val="a"/>
    <w:rsid w:val="00B54758"/>
    <w:pPr>
      <w:tabs>
        <w:tab w:val="center" w:pos="4677"/>
        <w:tab w:val="right" w:pos="9355"/>
      </w:tabs>
    </w:pPr>
  </w:style>
  <w:style w:type="paragraph" w:styleId="a7">
    <w:name w:val="Body Text"/>
    <w:basedOn w:val="a"/>
    <w:rsid w:val="00E856F0"/>
    <w:pPr>
      <w:spacing w:after="120"/>
    </w:pPr>
  </w:style>
  <w:style w:type="paragraph" w:styleId="a8">
    <w:name w:val="Balloon Text"/>
    <w:basedOn w:val="a"/>
    <w:semiHidden/>
    <w:rsid w:val="005C5242"/>
    <w:rPr>
      <w:rFonts w:ascii="Tahoma" w:hAnsi="Tahoma" w:cs="Tahoma"/>
      <w:sz w:val="16"/>
      <w:szCs w:val="16"/>
    </w:rPr>
  </w:style>
  <w:style w:type="character" w:styleId="a9">
    <w:name w:val="page number"/>
    <w:basedOn w:val="a0"/>
    <w:rsid w:val="00E66967"/>
  </w:style>
  <w:style w:type="paragraph" w:customStyle="1" w:styleId="Default">
    <w:name w:val="Default"/>
    <w:rsid w:val="0040740E"/>
    <w:pPr>
      <w:autoSpaceDE w:val="0"/>
      <w:autoSpaceDN w:val="0"/>
      <w:adjustRightInd w:val="0"/>
    </w:pPr>
    <w:rPr>
      <w:color w:val="000000"/>
      <w:sz w:val="24"/>
      <w:szCs w:val="24"/>
    </w:rPr>
  </w:style>
  <w:style w:type="character" w:styleId="aa">
    <w:name w:val="Hyperlink"/>
    <w:uiPriority w:val="99"/>
    <w:rsid w:val="00D034AB"/>
    <w:rPr>
      <w:color w:val="0000FF"/>
      <w:u w:val="single"/>
    </w:rPr>
  </w:style>
  <w:style w:type="paragraph" w:customStyle="1" w:styleId="p-normaltarget-paragraph">
    <w:name w:val="p-normal target-paragraph"/>
    <w:basedOn w:val="a"/>
    <w:rsid w:val="00B53A7B"/>
    <w:pPr>
      <w:spacing w:before="100" w:beforeAutospacing="1" w:after="100" w:afterAutospacing="1"/>
    </w:pPr>
    <w:rPr>
      <w:sz w:val="24"/>
      <w:szCs w:val="24"/>
    </w:rPr>
  </w:style>
  <w:style w:type="character" w:customStyle="1" w:styleId="h-normal">
    <w:name w:val="h-normal"/>
    <w:basedOn w:val="a0"/>
    <w:rsid w:val="00B53A7B"/>
  </w:style>
  <w:style w:type="character" w:customStyle="1" w:styleId="colorff0000font-weightbold">
    <w:name w:val="color__ff0000font-weight_bold"/>
    <w:basedOn w:val="a0"/>
    <w:rsid w:val="00B53A7B"/>
  </w:style>
  <w:style w:type="character" w:customStyle="1" w:styleId="font-weightbold">
    <w:name w:val="font-weight_bold"/>
    <w:basedOn w:val="a0"/>
    <w:rsid w:val="00B53A7B"/>
  </w:style>
  <w:style w:type="paragraph" w:customStyle="1" w:styleId="p-normaltext-indent0pt">
    <w:name w:val="p-normal text-indent_0pt"/>
    <w:basedOn w:val="a"/>
    <w:rsid w:val="00B53A7B"/>
    <w:pPr>
      <w:spacing w:before="100" w:beforeAutospacing="1" w:after="100" w:afterAutospacing="1"/>
    </w:pPr>
    <w:rPr>
      <w:sz w:val="24"/>
      <w:szCs w:val="24"/>
    </w:rPr>
  </w:style>
  <w:style w:type="character" w:customStyle="1" w:styleId="fake-non-breaking-space">
    <w:name w:val="fake-non-breaking-space"/>
    <w:basedOn w:val="a0"/>
    <w:rsid w:val="00B53A7B"/>
  </w:style>
  <w:style w:type="paragraph" w:customStyle="1" w:styleId="p-normal">
    <w:name w:val="p-normal"/>
    <w:basedOn w:val="a"/>
    <w:rsid w:val="00B53A7B"/>
    <w:pPr>
      <w:spacing w:before="100" w:beforeAutospacing="1" w:after="100" w:afterAutospacing="1"/>
    </w:pPr>
    <w:rPr>
      <w:sz w:val="24"/>
      <w:szCs w:val="24"/>
    </w:rPr>
  </w:style>
  <w:style w:type="character" w:customStyle="1" w:styleId="apple-converted-space">
    <w:name w:val="apple-converted-space"/>
    <w:basedOn w:val="a0"/>
    <w:rsid w:val="00B53A7B"/>
  </w:style>
  <w:style w:type="character" w:customStyle="1" w:styleId="colorff00ff">
    <w:name w:val="color__ff00ff"/>
    <w:basedOn w:val="a0"/>
    <w:rsid w:val="00B53A7B"/>
  </w:style>
  <w:style w:type="paragraph" w:styleId="1">
    <w:name w:val="toc 1"/>
    <w:basedOn w:val="a"/>
    <w:next w:val="a"/>
    <w:autoRedefine/>
    <w:uiPriority w:val="39"/>
    <w:rsid w:val="0075028C"/>
    <w:pPr>
      <w:tabs>
        <w:tab w:val="right" w:pos="9628"/>
      </w:tabs>
      <w:spacing w:after="240"/>
      <w:jc w:val="center"/>
    </w:pPr>
    <w:rPr>
      <w:bCs/>
      <w:sz w:val="24"/>
      <w:szCs w:val="24"/>
    </w:rPr>
  </w:style>
  <w:style w:type="paragraph" w:styleId="20">
    <w:name w:val="toc 2"/>
    <w:basedOn w:val="a"/>
    <w:next w:val="a"/>
    <w:autoRedefine/>
    <w:uiPriority w:val="39"/>
    <w:rsid w:val="0075028C"/>
    <w:pPr>
      <w:tabs>
        <w:tab w:val="right" w:pos="9628"/>
      </w:tabs>
      <w:spacing w:before="120"/>
      <w:ind w:left="240"/>
    </w:pPr>
    <w:rPr>
      <w:i/>
      <w:iCs/>
      <w:noProof/>
    </w:rPr>
  </w:style>
  <w:style w:type="paragraph" w:styleId="3">
    <w:name w:val="toc 3"/>
    <w:basedOn w:val="a"/>
    <w:next w:val="a"/>
    <w:autoRedefine/>
    <w:rsid w:val="00B53A7B"/>
    <w:pPr>
      <w:ind w:left="480"/>
    </w:pPr>
  </w:style>
  <w:style w:type="paragraph" w:styleId="4">
    <w:name w:val="toc 4"/>
    <w:basedOn w:val="a"/>
    <w:next w:val="a"/>
    <w:autoRedefine/>
    <w:rsid w:val="00B53A7B"/>
    <w:pPr>
      <w:ind w:left="720"/>
    </w:pPr>
  </w:style>
  <w:style w:type="paragraph" w:styleId="5">
    <w:name w:val="toc 5"/>
    <w:basedOn w:val="a"/>
    <w:next w:val="a"/>
    <w:autoRedefine/>
    <w:rsid w:val="00B53A7B"/>
    <w:pPr>
      <w:ind w:left="960"/>
    </w:pPr>
  </w:style>
  <w:style w:type="paragraph" w:styleId="6">
    <w:name w:val="toc 6"/>
    <w:basedOn w:val="a"/>
    <w:next w:val="a"/>
    <w:autoRedefine/>
    <w:rsid w:val="00B53A7B"/>
    <w:pPr>
      <w:ind w:left="1200"/>
    </w:pPr>
  </w:style>
  <w:style w:type="paragraph" w:styleId="7">
    <w:name w:val="toc 7"/>
    <w:basedOn w:val="a"/>
    <w:next w:val="a"/>
    <w:autoRedefine/>
    <w:rsid w:val="00B53A7B"/>
    <w:pPr>
      <w:ind w:left="1440"/>
    </w:pPr>
  </w:style>
  <w:style w:type="paragraph" w:styleId="8">
    <w:name w:val="toc 8"/>
    <w:basedOn w:val="a"/>
    <w:next w:val="a"/>
    <w:autoRedefine/>
    <w:rsid w:val="00B53A7B"/>
    <w:pPr>
      <w:ind w:left="1680"/>
    </w:pPr>
  </w:style>
  <w:style w:type="paragraph" w:styleId="9">
    <w:name w:val="toc 9"/>
    <w:basedOn w:val="a"/>
    <w:next w:val="a"/>
    <w:autoRedefine/>
    <w:rsid w:val="00B53A7B"/>
    <w:pPr>
      <w:ind w:left="1920"/>
    </w:pPr>
  </w:style>
  <w:style w:type="paragraph" w:customStyle="1" w:styleId="ConsPlusNormal">
    <w:name w:val="ConsPlusNormal"/>
    <w:rsid w:val="00B53A7B"/>
    <w:pPr>
      <w:widowControl w:val="0"/>
      <w:autoSpaceDE w:val="0"/>
      <w:autoSpaceDN w:val="0"/>
    </w:pPr>
    <w:rPr>
      <w:sz w:val="24"/>
    </w:rPr>
  </w:style>
  <w:style w:type="paragraph" w:styleId="ab">
    <w:name w:val="List Paragraph"/>
    <w:basedOn w:val="a"/>
    <w:uiPriority w:val="34"/>
    <w:qFormat/>
    <w:rsid w:val="00B53A7B"/>
    <w:pPr>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9D4ABE"/>
  </w:style>
  <w:style w:type="paragraph" w:styleId="ac">
    <w:name w:val="Revision"/>
    <w:hidden/>
    <w:uiPriority w:val="99"/>
    <w:semiHidden/>
    <w:rsid w:val="00362C45"/>
  </w:style>
  <w:style w:type="character" w:customStyle="1" w:styleId="word-wrapper">
    <w:name w:val="word-wrapper"/>
    <w:basedOn w:val="a0"/>
    <w:rsid w:val="005241BC"/>
  </w:style>
  <w:style w:type="paragraph" w:styleId="ad">
    <w:name w:val="footnote text"/>
    <w:basedOn w:val="a"/>
    <w:link w:val="ae"/>
    <w:rsid w:val="00E24DDE"/>
  </w:style>
  <w:style w:type="character" w:customStyle="1" w:styleId="ae">
    <w:name w:val="Текст сноски Знак"/>
    <w:link w:val="ad"/>
    <w:rsid w:val="00E24DDE"/>
    <w:rPr>
      <w:lang w:val="ru-RU" w:eastAsia="ru-RU"/>
    </w:rPr>
  </w:style>
  <w:style w:type="character" w:styleId="af">
    <w:name w:val="footnote reference"/>
    <w:rsid w:val="00E24D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52840">
      <w:bodyDiv w:val="1"/>
      <w:marLeft w:val="0"/>
      <w:marRight w:val="0"/>
      <w:marTop w:val="0"/>
      <w:marBottom w:val="0"/>
      <w:divBdr>
        <w:top w:val="none" w:sz="0" w:space="0" w:color="auto"/>
        <w:left w:val="none" w:sz="0" w:space="0" w:color="auto"/>
        <w:bottom w:val="none" w:sz="0" w:space="0" w:color="auto"/>
        <w:right w:val="none" w:sz="0" w:space="0" w:color="auto"/>
      </w:divBdr>
    </w:div>
    <w:div w:id="1658609604">
      <w:bodyDiv w:val="1"/>
      <w:marLeft w:val="0"/>
      <w:marRight w:val="0"/>
      <w:marTop w:val="0"/>
      <w:marBottom w:val="0"/>
      <w:divBdr>
        <w:top w:val="none" w:sz="0" w:space="0" w:color="auto"/>
        <w:left w:val="none" w:sz="0" w:space="0" w:color="auto"/>
        <w:bottom w:val="none" w:sz="0" w:space="0" w:color="auto"/>
        <w:right w:val="none" w:sz="0" w:space="0" w:color="auto"/>
      </w:divBdr>
    </w:div>
    <w:div w:id="16667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29924C263F84C92FB4366B1DCD7A19A0EB868C0FC3042385C2D9A0F06C895F70058D4B0DAA7C10E1D3625230763A2FA0E5BCFA9CAC9BBD6F9E63E6C2CBI2tFM"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consultantplus://offline/ref=C8967FD22531E642090FDA8551D321F3FA5B918C122FB445A89F5D1F6BF6D308B3F3450D81B1744BF3331212F0lCM7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489F2597BD455D1153DBA43E8DE2E912B52E1FA0FB8CAE31E2C2A525E373F582262E195D9953DE01BE4A2C3E6BUDr6I" TargetMode="External"/><Relationship Id="rId25" Type="http://schemas.openxmlformats.org/officeDocument/2006/relationships/hyperlink" Target="consultantplus://offline/ref=9E43A8C07AF4AF57E7000D2DED78076857D7340F93DA2C0F1E72B3ECF243060A30470C0D84FAFDE5267434209C6881F20893596CC0CB741AF73F756DD660V0N"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consultantplus://offline/ref=A5B16B3257B8B97AB10E03468D9E4E69216E7C5B5316FA02C27C25B05A7FE5F3606F714D5BCD8436B95B7E4260A0E01643F4CC05A6951BA1BE668E6F2CQ6L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9E43A8C07AF4AF57E7000D2DED78076857D7340F93DA2C0F1E72B3ECF243060A30470C0D84FAFDE5267435299D6D81F20893596CC0CB741AF73F756DD660V0N"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consultantplus://offline/ref=9E43A8C07AF4AF57E7000D2DED78076857D7340F93DA2C0F1E72B3ECF243060A30470C0D84FAFDE526743520926D81F20893596CC0CB741AF73F756DD660V0N"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A5B16B3257B8B97AB10E03468D9E4E69216E7C5B5316FA02C27C25B05A7FE5F3606F714D5BCD8436B95B794667A1E01643F4CC05A6951BA1BE668E6F2CQ6LE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consultantplus://offline/ref=9E43A8C07AF4AF57E7000D2DED78076857D7340F93DA2C0F1E72B3ECF243060A30470C0D84FAFDE5267434209C6881F20893596CC0CB741AF73F756DD660V0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3469-6449-4C71-807B-AC246DDD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14041</Words>
  <Characters>80035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93889</CharactersWithSpaces>
  <SharedDoc>false</SharedDoc>
  <HLinks>
    <vt:vector size="150" baseType="variant">
      <vt:variant>
        <vt:i4>917505</vt:i4>
      </vt:variant>
      <vt:variant>
        <vt:i4>120</vt:i4>
      </vt:variant>
      <vt:variant>
        <vt:i4>0</vt:i4>
      </vt:variant>
      <vt:variant>
        <vt:i4>5</vt:i4>
      </vt:variant>
      <vt:variant>
        <vt:lpwstr>consultantplus://offline/ref=9E43A8C07AF4AF57E7000D2DED78076857D7340F93DA2C0F1E72B3ECF243060A30470C0D84FAFDE5267434209C6881F20893596CC0CB741AF73F756DD660V0N</vt:lpwstr>
      </vt:variant>
      <vt:variant>
        <vt:lpwstr/>
      </vt:variant>
      <vt:variant>
        <vt:i4>917586</vt:i4>
      </vt:variant>
      <vt:variant>
        <vt:i4>117</vt:i4>
      </vt:variant>
      <vt:variant>
        <vt:i4>0</vt:i4>
      </vt:variant>
      <vt:variant>
        <vt:i4>5</vt:i4>
      </vt:variant>
      <vt:variant>
        <vt:lpwstr>consultantplus://offline/ref=9E43A8C07AF4AF57E7000D2DED78076857D7340F93DA2C0F1E72B3ECF243060A30470C0D84FAFDE5267435299D6D81F20893596CC0CB741AF73F756DD660V0N</vt:lpwstr>
      </vt:variant>
      <vt:variant>
        <vt:lpwstr/>
      </vt:variant>
      <vt:variant>
        <vt:i4>917517</vt:i4>
      </vt:variant>
      <vt:variant>
        <vt:i4>114</vt:i4>
      </vt:variant>
      <vt:variant>
        <vt:i4>0</vt:i4>
      </vt:variant>
      <vt:variant>
        <vt:i4>5</vt:i4>
      </vt:variant>
      <vt:variant>
        <vt:lpwstr>consultantplus://offline/ref=9E43A8C07AF4AF57E7000D2DED78076857D7340F93DA2C0F1E72B3ECF243060A30470C0D84FAFDE526743520926D81F20893596CC0CB741AF73F756DD660V0N</vt:lpwstr>
      </vt:variant>
      <vt:variant>
        <vt:lpwstr/>
      </vt:variant>
      <vt:variant>
        <vt:i4>917505</vt:i4>
      </vt:variant>
      <vt:variant>
        <vt:i4>111</vt:i4>
      </vt:variant>
      <vt:variant>
        <vt:i4>0</vt:i4>
      </vt:variant>
      <vt:variant>
        <vt:i4>5</vt:i4>
      </vt:variant>
      <vt:variant>
        <vt:lpwstr>consultantplus://offline/ref=9E43A8C07AF4AF57E7000D2DED78076857D7340F93DA2C0F1E72B3ECF243060A30470C0D84FAFDE5267434209C6881F20893596CC0CB741AF73F756DD660V0N</vt:lpwstr>
      </vt:variant>
      <vt:variant>
        <vt:lpwstr/>
      </vt:variant>
      <vt:variant>
        <vt:i4>2031700</vt:i4>
      </vt:variant>
      <vt:variant>
        <vt:i4>108</vt:i4>
      </vt:variant>
      <vt:variant>
        <vt:i4>0</vt:i4>
      </vt:variant>
      <vt:variant>
        <vt:i4>5</vt:i4>
      </vt:variant>
      <vt:variant>
        <vt:lpwstr>consultantplus://offline/ref=C8967FD22531E642090FDA8551D321F3FA5B918C122FB445A89F5D1F6BF6D308B3F3450D81B1744BF3331212F0lCM7O</vt:lpwstr>
      </vt:variant>
      <vt:variant>
        <vt:lpwstr/>
      </vt:variant>
      <vt:variant>
        <vt:i4>6094932</vt:i4>
      </vt:variant>
      <vt:variant>
        <vt:i4>105</vt:i4>
      </vt:variant>
      <vt:variant>
        <vt:i4>0</vt:i4>
      </vt:variant>
      <vt:variant>
        <vt:i4>5</vt:i4>
      </vt:variant>
      <vt:variant>
        <vt:lpwstr>consultantplus://offline/ref=A5B16B3257B8B97AB10E03468D9E4E69216E7C5B5316FA02C27C25B05A7FE5F3606F714D5BCD8436B95B7E4260A0E01643F4CC05A6951BA1BE668E6F2CQ6LEL</vt:lpwstr>
      </vt:variant>
      <vt:variant>
        <vt:lpwstr/>
      </vt:variant>
      <vt:variant>
        <vt:i4>6094858</vt:i4>
      </vt:variant>
      <vt:variant>
        <vt:i4>102</vt:i4>
      </vt:variant>
      <vt:variant>
        <vt:i4>0</vt:i4>
      </vt:variant>
      <vt:variant>
        <vt:i4>5</vt:i4>
      </vt:variant>
      <vt:variant>
        <vt:lpwstr>consultantplus://offline/ref=A5B16B3257B8B97AB10E03468D9E4E69216E7C5B5316FA02C27C25B05A7FE5F3606F714D5BCD8436B95B794667A1E01643F4CC05A6951BA1BE668E6F2CQ6LEL</vt:lpwstr>
      </vt:variant>
      <vt:variant>
        <vt:lpwstr/>
      </vt:variant>
      <vt:variant>
        <vt:i4>131080</vt:i4>
      </vt:variant>
      <vt:variant>
        <vt:i4>99</vt:i4>
      </vt:variant>
      <vt:variant>
        <vt:i4>0</vt:i4>
      </vt:variant>
      <vt:variant>
        <vt:i4>5</vt:i4>
      </vt:variant>
      <vt:variant>
        <vt:lpwstr>consultantplus://offline/ref=29924C263F84C92FB4366B1DCD7A19A0EB868C0FC3042385C2D9A0F06C895F70058D4B0DAA7C10E1D3625230763A2FA0E5BCFA9CAC9BBD6F9E63E6C2CBI2tFM</vt:lpwstr>
      </vt:variant>
      <vt:variant>
        <vt:lpwstr/>
      </vt:variant>
      <vt:variant>
        <vt:i4>1835090</vt:i4>
      </vt:variant>
      <vt:variant>
        <vt:i4>96</vt:i4>
      </vt:variant>
      <vt:variant>
        <vt:i4>0</vt:i4>
      </vt:variant>
      <vt:variant>
        <vt:i4>5</vt:i4>
      </vt:variant>
      <vt:variant>
        <vt:lpwstr>consultantplus://offline/ref=489F2597BD455D1153DBA43E8DE2E912B52E1FA0FB8CAE31E2C2A525E373F582262E195D9953DE01BE4A2C3E6BUDr6I</vt:lpwstr>
      </vt:variant>
      <vt:variant>
        <vt:lpwstr/>
      </vt:variant>
      <vt:variant>
        <vt:i4>1376305</vt:i4>
      </vt:variant>
      <vt:variant>
        <vt:i4>92</vt:i4>
      </vt:variant>
      <vt:variant>
        <vt:i4>0</vt:i4>
      </vt:variant>
      <vt:variant>
        <vt:i4>5</vt:i4>
      </vt:variant>
      <vt:variant>
        <vt:lpwstr/>
      </vt:variant>
      <vt:variant>
        <vt:lpwstr>_Toc220919203</vt:lpwstr>
      </vt:variant>
      <vt:variant>
        <vt:i4>1376305</vt:i4>
      </vt:variant>
      <vt:variant>
        <vt:i4>86</vt:i4>
      </vt:variant>
      <vt:variant>
        <vt:i4>0</vt:i4>
      </vt:variant>
      <vt:variant>
        <vt:i4>5</vt:i4>
      </vt:variant>
      <vt:variant>
        <vt:lpwstr/>
      </vt:variant>
      <vt:variant>
        <vt:lpwstr>_Toc220919202</vt:lpwstr>
      </vt:variant>
      <vt:variant>
        <vt:i4>1376305</vt:i4>
      </vt:variant>
      <vt:variant>
        <vt:i4>80</vt:i4>
      </vt:variant>
      <vt:variant>
        <vt:i4>0</vt:i4>
      </vt:variant>
      <vt:variant>
        <vt:i4>5</vt:i4>
      </vt:variant>
      <vt:variant>
        <vt:lpwstr/>
      </vt:variant>
      <vt:variant>
        <vt:lpwstr>_Toc220919201</vt:lpwstr>
      </vt:variant>
      <vt:variant>
        <vt:i4>1376305</vt:i4>
      </vt:variant>
      <vt:variant>
        <vt:i4>74</vt:i4>
      </vt:variant>
      <vt:variant>
        <vt:i4>0</vt:i4>
      </vt:variant>
      <vt:variant>
        <vt:i4>5</vt:i4>
      </vt:variant>
      <vt:variant>
        <vt:lpwstr/>
      </vt:variant>
      <vt:variant>
        <vt:lpwstr>_Toc220919200</vt:lpwstr>
      </vt:variant>
      <vt:variant>
        <vt:i4>1835058</vt:i4>
      </vt:variant>
      <vt:variant>
        <vt:i4>68</vt:i4>
      </vt:variant>
      <vt:variant>
        <vt:i4>0</vt:i4>
      </vt:variant>
      <vt:variant>
        <vt:i4>5</vt:i4>
      </vt:variant>
      <vt:variant>
        <vt:lpwstr/>
      </vt:variant>
      <vt:variant>
        <vt:lpwstr>_Toc220919199</vt:lpwstr>
      </vt:variant>
      <vt:variant>
        <vt:i4>1835058</vt:i4>
      </vt:variant>
      <vt:variant>
        <vt:i4>62</vt:i4>
      </vt:variant>
      <vt:variant>
        <vt:i4>0</vt:i4>
      </vt:variant>
      <vt:variant>
        <vt:i4>5</vt:i4>
      </vt:variant>
      <vt:variant>
        <vt:lpwstr/>
      </vt:variant>
      <vt:variant>
        <vt:lpwstr>_Toc220919198</vt:lpwstr>
      </vt:variant>
      <vt:variant>
        <vt:i4>1835058</vt:i4>
      </vt:variant>
      <vt:variant>
        <vt:i4>56</vt:i4>
      </vt:variant>
      <vt:variant>
        <vt:i4>0</vt:i4>
      </vt:variant>
      <vt:variant>
        <vt:i4>5</vt:i4>
      </vt:variant>
      <vt:variant>
        <vt:lpwstr/>
      </vt:variant>
      <vt:variant>
        <vt:lpwstr>_Toc220919197</vt:lpwstr>
      </vt:variant>
      <vt:variant>
        <vt:i4>1835058</vt:i4>
      </vt:variant>
      <vt:variant>
        <vt:i4>50</vt:i4>
      </vt:variant>
      <vt:variant>
        <vt:i4>0</vt:i4>
      </vt:variant>
      <vt:variant>
        <vt:i4>5</vt:i4>
      </vt:variant>
      <vt:variant>
        <vt:lpwstr/>
      </vt:variant>
      <vt:variant>
        <vt:lpwstr>_Toc220919196</vt:lpwstr>
      </vt:variant>
      <vt:variant>
        <vt:i4>1835058</vt:i4>
      </vt:variant>
      <vt:variant>
        <vt:i4>44</vt:i4>
      </vt:variant>
      <vt:variant>
        <vt:i4>0</vt:i4>
      </vt:variant>
      <vt:variant>
        <vt:i4>5</vt:i4>
      </vt:variant>
      <vt:variant>
        <vt:lpwstr/>
      </vt:variant>
      <vt:variant>
        <vt:lpwstr>_Toc220919195</vt:lpwstr>
      </vt:variant>
      <vt:variant>
        <vt:i4>1835058</vt:i4>
      </vt:variant>
      <vt:variant>
        <vt:i4>38</vt:i4>
      </vt:variant>
      <vt:variant>
        <vt:i4>0</vt:i4>
      </vt:variant>
      <vt:variant>
        <vt:i4>5</vt:i4>
      </vt:variant>
      <vt:variant>
        <vt:lpwstr/>
      </vt:variant>
      <vt:variant>
        <vt:lpwstr>_Toc220919194</vt:lpwstr>
      </vt:variant>
      <vt:variant>
        <vt:i4>1835058</vt:i4>
      </vt:variant>
      <vt:variant>
        <vt:i4>32</vt:i4>
      </vt:variant>
      <vt:variant>
        <vt:i4>0</vt:i4>
      </vt:variant>
      <vt:variant>
        <vt:i4>5</vt:i4>
      </vt:variant>
      <vt:variant>
        <vt:lpwstr/>
      </vt:variant>
      <vt:variant>
        <vt:lpwstr>_Toc220919193</vt:lpwstr>
      </vt:variant>
      <vt:variant>
        <vt:i4>1835058</vt:i4>
      </vt:variant>
      <vt:variant>
        <vt:i4>26</vt:i4>
      </vt:variant>
      <vt:variant>
        <vt:i4>0</vt:i4>
      </vt:variant>
      <vt:variant>
        <vt:i4>5</vt:i4>
      </vt:variant>
      <vt:variant>
        <vt:lpwstr/>
      </vt:variant>
      <vt:variant>
        <vt:lpwstr>_Toc220919192</vt:lpwstr>
      </vt:variant>
      <vt:variant>
        <vt:i4>1835058</vt:i4>
      </vt:variant>
      <vt:variant>
        <vt:i4>20</vt:i4>
      </vt:variant>
      <vt:variant>
        <vt:i4>0</vt:i4>
      </vt:variant>
      <vt:variant>
        <vt:i4>5</vt:i4>
      </vt:variant>
      <vt:variant>
        <vt:lpwstr/>
      </vt:variant>
      <vt:variant>
        <vt:lpwstr>_Toc220919191</vt:lpwstr>
      </vt:variant>
      <vt:variant>
        <vt:i4>1835058</vt:i4>
      </vt:variant>
      <vt:variant>
        <vt:i4>14</vt:i4>
      </vt:variant>
      <vt:variant>
        <vt:i4>0</vt:i4>
      </vt:variant>
      <vt:variant>
        <vt:i4>5</vt:i4>
      </vt:variant>
      <vt:variant>
        <vt:lpwstr/>
      </vt:variant>
      <vt:variant>
        <vt:lpwstr>_Toc220919190</vt:lpwstr>
      </vt:variant>
      <vt:variant>
        <vt:i4>1900594</vt:i4>
      </vt:variant>
      <vt:variant>
        <vt:i4>8</vt:i4>
      </vt:variant>
      <vt:variant>
        <vt:i4>0</vt:i4>
      </vt:variant>
      <vt:variant>
        <vt:i4>5</vt:i4>
      </vt:variant>
      <vt:variant>
        <vt:lpwstr/>
      </vt:variant>
      <vt:variant>
        <vt:lpwstr>_Toc220919189</vt:lpwstr>
      </vt:variant>
      <vt:variant>
        <vt:i4>1900594</vt:i4>
      </vt:variant>
      <vt:variant>
        <vt:i4>2</vt:i4>
      </vt:variant>
      <vt:variant>
        <vt:i4>0</vt:i4>
      </vt:variant>
      <vt:variant>
        <vt:i4>5</vt:i4>
      </vt:variant>
      <vt:variant>
        <vt:lpwstr/>
      </vt:variant>
      <vt:variant>
        <vt:lpwstr>_Toc220919188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2026-04-17T07:50:00Z</dcterms:created>
  <dcterms:modified xsi:type="dcterms:W3CDTF">2026-04-17T07:50:00Z</dcterms:modified>
</cp:coreProperties>
</file>