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pPr w:leftFromText="180" w:rightFromText="180" w:horzAnchor="margin" w:tblpY="492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2796"/>
        <w:gridCol w:w="2409"/>
        <w:gridCol w:w="3544"/>
      </w:tblGrid>
      <w:tr w:rsidR="00B90676" w:rsidTr="003F0934">
        <w:trPr>
          <w:trHeight w:val="1975"/>
        </w:trPr>
        <w:tc>
          <w:tcPr>
            <w:tcW w:w="1594" w:type="dxa"/>
          </w:tcPr>
          <w:p w:rsidR="00B90676" w:rsidRDefault="003F0934" w:rsidP="003E3CB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5183A130" wp14:editId="41CB91B8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71755</wp:posOffset>
                  </wp:positionV>
                  <wp:extent cx="942033" cy="914400"/>
                  <wp:effectExtent l="0" t="0" r="0" b="0"/>
                  <wp:wrapNone/>
                  <wp:docPr id="4" name="Picture 3" descr="Vi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Vi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33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90676" w:rsidRDefault="00B90676" w:rsidP="003E3CB0"/>
        </w:tc>
        <w:tc>
          <w:tcPr>
            <w:tcW w:w="2796" w:type="dxa"/>
          </w:tcPr>
          <w:p w:rsidR="008A2919" w:rsidRDefault="00B90676" w:rsidP="003E3CB0">
            <w:pPr>
              <w:jc w:val="center"/>
              <w:rPr>
                <w:b/>
                <w:sz w:val="28"/>
                <w:szCs w:val="28"/>
              </w:rPr>
            </w:pPr>
            <w:r w:rsidRPr="007C01DC">
              <w:rPr>
                <w:b/>
                <w:sz w:val="28"/>
                <w:szCs w:val="28"/>
              </w:rPr>
              <w:t xml:space="preserve">Бизнес союз предпринимателей </w:t>
            </w:r>
          </w:p>
          <w:p w:rsidR="008A2919" w:rsidRDefault="00B90676" w:rsidP="003E3CB0">
            <w:pPr>
              <w:jc w:val="center"/>
              <w:rPr>
                <w:b/>
                <w:sz w:val="28"/>
                <w:szCs w:val="28"/>
              </w:rPr>
            </w:pPr>
            <w:r w:rsidRPr="007C01DC">
              <w:rPr>
                <w:b/>
                <w:sz w:val="28"/>
                <w:szCs w:val="28"/>
              </w:rPr>
              <w:t xml:space="preserve">и нанимателей </w:t>
            </w:r>
          </w:p>
          <w:p w:rsidR="00B90676" w:rsidRPr="007C01DC" w:rsidRDefault="00B90676" w:rsidP="003E3CB0">
            <w:pPr>
              <w:jc w:val="center"/>
              <w:rPr>
                <w:b/>
                <w:sz w:val="28"/>
                <w:szCs w:val="28"/>
              </w:rPr>
            </w:pPr>
            <w:r w:rsidRPr="007C01DC">
              <w:rPr>
                <w:b/>
                <w:sz w:val="28"/>
                <w:szCs w:val="28"/>
              </w:rPr>
              <w:t xml:space="preserve">имени профессора </w:t>
            </w:r>
            <w:proofErr w:type="spellStart"/>
            <w:r w:rsidRPr="007C01DC">
              <w:rPr>
                <w:b/>
                <w:sz w:val="28"/>
                <w:szCs w:val="28"/>
              </w:rPr>
              <w:t>М.С.Кунявского</w:t>
            </w:r>
            <w:proofErr w:type="spellEnd"/>
          </w:p>
        </w:tc>
        <w:tc>
          <w:tcPr>
            <w:tcW w:w="2409" w:type="dxa"/>
          </w:tcPr>
          <w:p w:rsidR="00B90676" w:rsidRDefault="006A7043" w:rsidP="008A2919">
            <w:r w:rsidRPr="00DF6F32">
              <w:rPr>
                <w:noProof/>
              </w:rPr>
              <w:drawing>
                <wp:inline distT="0" distB="0" distL="0" distR="0">
                  <wp:extent cx="1370343" cy="108585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12" cy="109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B90676" w:rsidRPr="007C01DC" w:rsidRDefault="00B90676" w:rsidP="008A2919">
            <w:pPr>
              <w:spacing w:before="360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9A218A2" wp14:editId="1A97E20F">
                  <wp:extent cx="2124075" cy="704215"/>
                  <wp:effectExtent l="0" t="0" r="9525" b="0"/>
                  <wp:docPr id="2" name="Рисунок 2" descr="NEW_IMAGE_SHI_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W_IMAGE_SHI_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58" cy="72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3CB0" w:rsidRPr="003E3CB0" w:rsidRDefault="003E3CB0" w:rsidP="003E3CB0">
      <w:pPr>
        <w:spacing w:before="120" w:after="120"/>
        <w:jc w:val="right"/>
        <w:rPr>
          <w:b/>
          <w:u w:val="single"/>
        </w:rPr>
      </w:pPr>
      <w:r w:rsidRPr="003E3CB0">
        <w:rPr>
          <w:b/>
          <w:u w:val="single"/>
        </w:rPr>
        <w:t>Проект</w:t>
      </w:r>
    </w:p>
    <w:p w:rsidR="00E12037" w:rsidRDefault="00E12037" w:rsidP="00E12037">
      <w:pPr>
        <w:spacing w:before="240" w:after="120" w:line="360" w:lineRule="exact"/>
        <w:jc w:val="center"/>
        <w:rPr>
          <w:b/>
          <w:color w:val="FF0000"/>
          <w:sz w:val="34"/>
          <w:szCs w:val="34"/>
        </w:rPr>
      </w:pPr>
    </w:p>
    <w:p w:rsidR="007C01DC" w:rsidRPr="00856F88" w:rsidRDefault="00B90676" w:rsidP="00E12037">
      <w:pPr>
        <w:spacing w:before="240" w:after="120" w:line="360" w:lineRule="exact"/>
        <w:jc w:val="center"/>
        <w:rPr>
          <w:b/>
          <w:color w:val="FF0000"/>
          <w:sz w:val="34"/>
          <w:szCs w:val="34"/>
        </w:rPr>
      </w:pPr>
      <w:r>
        <w:rPr>
          <w:b/>
          <w:color w:val="FF0000"/>
          <w:sz w:val="34"/>
          <w:szCs w:val="34"/>
        </w:rPr>
        <w:t>Республиканский Клуб Директоров</w:t>
      </w:r>
      <w:r w:rsidR="00FA2D3F">
        <w:rPr>
          <w:b/>
          <w:color w:val="FF0000"/>
          <w:sz w:val="34"/>
          <w:szCs w:val="34"/>
        </w:rPr>
        <w:t xml:space="preserve"> </w:t>
      </w:r>
    </w:p>
    <w:p w:rsidR="00B90676" w:rsidRPr="008A2919" w:rsidRDefault="00B90676" w:rsidP="00E12037">
      <w:pPr>
        <w:spacing w:before="120" w:line="360" w:lineRule="exact"/>
        <w:ind w:firstLine="709"/>
        <w:jc w:val="center"/>
        <w:rPr>
          <w:b/>
          <w:bCs/>
          <w:color w:val="7030A0"/>
          <w:sz w:val="40"/>
          <w:szCs w:val="40"/>
        </w:rPr>
      </w:pPr>
      <w:r w:rsidRPr="008A2919">
        <w:rPr>
          <w:b/>
          <w:bCs/>
          <w:color w:val="7030A0"/>
          <w:sz w:val="40"/>
          <w:szCs w:val="40"/>
        </w:rPr>
        <w:t xml:space="preserve">«Экономика Беларуси в 2024 году: </w:t>
      </w:r>
    </w:p>
    <w:p w:rsidR="00B90676" w:rsidRPr="008A2919" w:rsidRDefault="00B90676" w:rsidP="00E12037">
      <w:pPr>
        <w:spacing w:line="360" w:lineRule="exact"/>
        <w:ind w:firstLine="708"/>
        <w:jc w:val="center"/>
        <w:rPr>
          <w:b/>
          <w:bCs/>
          <w:color w:val="7030A0"/>
          <w:sz w:val="40"/>
          <w:szCs w:val="40"/>
        </w:rPr>
      </w:pPr>
      <w:r w:rsidRPr="008A2919">
        <w:rPr>
          <w:b/>
          <w:bCs/>
          <w:color w:val="7030A0"/>
          <w:sz w:val="40"/>
          <w:szCs w:val="40"/>
        </w:rPr>
        <w:t>основные тренды и ориентиры для бизнеса»</w:t>
      </w:r>
    </w:p>
    <w:p w:rsidR="00856F88" w:rsidRDefault="007C01DC" w:rsidP="00E12037">
      <w:pPr>
        <w:spacing w:before="240" w:after="120" w:line="360" w:lineRule="exact"/>
        <w:jc w:val="center"/>
        <w:rPr>
          <w:rFonts w:ascii="Arial" w:hAnsi="Arial" w:cs="Arial"/>
          <w:b/>
          <w:i/>
          <w:shd w:val="clear" w:color="auto" w:fill="FFFFFF"/>
        </w:rPr>
      </w:pPr>
      <w:r w:rsidRPr="0097685A">
        <w:rPr>
          <w:b/>
          <w:i/>
          <w:sz w:val="25"/>
          <w:szCs w:val="25"/>
        </w:rPr>
        <w:t>1</w:t>
      </w:r>
      <w:r w:rsidR="008A2919" w:rsidRPr="0097685A">
        <w:rPr>
          <w:b/>
          <w:i/>
          <w:sz w:val="25"/>
          <w:szCs w:val="25"/>
        </w:rPr>
        <w:t xml:space="preserve">9 </w:t>
      </w:r>
      <w:r w:rsidR="008A2919" w:rsidRPr="0097685A">
        <w:rPr>
          <w:b/>
          <w:i/>
          <w:sz w:val="25"/>
          <w:szCs w:val="25"/>
          <w:lang w:val="be-BY"/>
        </w:rPr>
        <w:t>января</w:t>
      </w:r>
      <w:r w:rsidR="00300F7E" w:rsidRPr="0097685A">
        <w:rPr>
          <w:b/>
          <w:i/>
          <w:sz w:val="25"/>
          <w:szCs w:val="25"/>
        </w:rPr>
        <w:t xml:space="preserve"> (</w:t>
      </w:r>
      <w:r w:rsidR="008A2919" w:rsidRPr="0097685A">
        <w:rPr>
          <w:b/>
          <w:i/>
          <w:sz w:val="25"/>
          <w:szCs w:val="25"/>
          <w:lang w:val="be-BY"/>
        </w:rPr>
        <w:t>пятн</w:t>
      </w:r>
      <w:r w:rsidR="008A2919" w:rsidRPr="0097685A">
        <w:rPr>
          <w:b/>
          <w:i/>
          <w:sz w:val="25"/>
          <w:szCs w:val="25"/>
        </w:rPr>
        <w:t>и</w:t>
      </w:r>
      <w:r w:rsidR="008A2919" w:rsidRPr="0097685A">
        <w:rPr>
          <w:b/>
          <w:i/>
          <w:sz w:val="25"/>
          <w:szCs w:val="25"/>
          <w:lang w:val="be-BY"/>
        </w:rPr>
        <w:t>ца</w:t>
      </w:r>
      <w:r w:rsidR="00300F7E" w:rsidRPr="0097685A">
        <w:rPr>
          <w:b/>
          <w:i/>
          <w:sz w:val="25"/>
          <w:szCs w:val="25"/>
        </w:rPr>
        <w:t>) 202</w:t>
      </w:r>
      <w:r w:rsidR="008A2919" w:rsidRPr="0097685A">
        <w:rPr>
          <w:b/>
          <w:i/>
          <w:sz w:val="25"/>
          <w:szCs w:val="25"/>
        </w:rPr>
        <w:t>4</w:t>
      </w:r>
      <w:r w:rsidR="00300F7E" w:rsidRPr="0097685A">
        <w:rPr>
          <w:b/>
          <w:i/>
          <w:sz w:val="25"/>
          <w:szCs w:val="25"/>
        </w:rPr>
        <w:t xml:space="preserve"> года</w:t>
      </w:r>
      <w:r w:rsidR="00856F88" w:rsidRPr="0097685A">
        <w:rPr>
          <w:b/>
          <w:i/>
          <w:sz w:val="25"/>
          <w:szCs w:val="25"/>
        </w:rPr>
        <w:t>,</w:t>
      </w:r>
      <w:r w:rsidR="00022BAF" w:rsidRPr="0097685A">
        <w:rPr>
          <w:rFonts w:ascii="Times New Roman CYR" w:hAnsi="Times New Roman CYR" w:cs="Times New Roman CYR"/>
          <w:b/>
          <w:i/>
          <w:sz w:val="25"/>
          <w:szCs w:val="25"/>
        </w:rPr>
        <w:t xml:space="preserve"> </w:t>
      </w:r>
      <w:r w:rsidR="00856F88" w:rsidRPr="0097685A">
        <w:rPr>
          <w:rFonts w:ascii="Times New Roman CYR" w:hAnsi="Times New Roman CYR" w:cs="Times New Roman CYR"/>
          <w:b/>
          <w:i/>
          <w:sz w:val="25"/>
          <w:szCs w:val="25"/>
        </w:rPr>
        <w:t xml:space="preserve">г. Минск, </w:t>
      </w:r>
      <w:r w:rsidR="0097685A" w:rsidRPr="0097685A">
        <w:rPr>
          <w:rFonts w:ascii="Arial" w:hAnsi="Arial" w:cs="Arial"/>
          <w:b/>
          <w:i/>
          <w:shd w:val="clear" w:color="auto" w:fill="FFFFFF"/>
        </w:rPr>
        <w:t>пр-т Независимости, 32А-1</w:t>
      </w:r>
    </w:p>
    <w:p w:rsidR="00E12037" w:rsidRPr="0097685A" w:rsidRDefault="00E12037" w:rsidP="00E12037">
      <w:pPr>
        <w:spacing w:before="240" w:after="120" w:line="360" w:lineRule="exact"/>
        <w:jc w:val="center"/>
        <w:rPr>
          <w:rFonts w:ascii="Times New Roman CYR" w:hAnsi="Times New Roman CYR" w:cs="Times New Roman CYR"/>
          <w:b/>
          <w:i/>
          <w:sz w:val="25"/>
          <w:szCs w:val="25"/>
        </w:rPr>
      </w:pPr>
    </w:p>
    <w:p w:rsidR="00C1545A" w:rsidRPr="0073287B" w:rsidRDefault="00C1545A" w:rsidP="00E12037">
      <w:pPr>
        <w:spacing w:line="360" w:lineRule="exact"/>
        <w:ind w:firstLine="709"/>
        <w:jc w:val="both"/>
        <w:rPr>
          <w:sz w:val="28"/>
          <w:szCs w:val="28"/>
        </w:rPr>
      </w:pPr>
      <w:r w:rsidRPr="0073287B">
        <w:rPr>
          <w:b/>
          <w:sz w:val="28"/>
          <w:szCs w:val="28"/>
        </w:rPr>
        <w:t xml:space="preserve">Основные цели и задачи </w:t>
      </w:r>
      <w:r w:rsidR="0097685A" w:rsidRPr="0073287B">
        <w:rPr>
          <w:b/>
          <w:sz w:val="28"/>
          <w:szCs w:val="28"/>
        </w:rPr>
        <w:t>РКД</w:t>
      </w:r>
      <w:r w:rsidRPr="0073287B">
        <w:rPr>
          <w:sz w:val="28"/>
          <w:szCs w:val="28"/>
        </w:rPr>
        <w:t xml:space="preserve">: информирование деловых кругов по основным направлениям макроэкономической </w:t>
      </w:r>
      <w:r w:rsidR="0097685A" w:rsidRPr="0073287B">
        <w:rPr>
          <w:sz w:val="28"/>
          <w:szCs w:val="28"/>
        </w:rPr>
        <w:t>и денежно-кредитной политики</w:t>
      </w:r>
      <w:r w:rsidRPr="0073287B">
        <w:rPr>
          <w:sz w:val="28"/>
          <w:szCs w:val="28"/>
        </w:rPr>
        <w:t>, изменениям в налоговом законодательстве на 202</w:t>
      </w:r>
      <w:r w:rsidR="0097685A" w:rsidRPr="0073287B">
        <w:rPr>
          <w:sz w:val="28"/>
          <w:szCs w:val="28"/>
        </w:rPr>
        <w:t>4</w:t>
      </w:r>
      <w:r w:rsidRPr="0073287B">
        <w:rPr>
          <w:sz w:val="28"/>
          <w:szCs w:val="28"/>
        </w:rPr>
        <w:t xml:space="preserve"> год; обсуждение проблемных вопросов в </w:t>
      </w:r>
      <w:r w:rsidR="0097685A" w:rsidRPr="0073287B">
        <w:rPr>
          <w:sz w:val="28"/>
          <w:szCs w:val="28"/>
        </w:rPr>
        <w:t xml:space="preserve">сфере регулирования ценообразования; рассмотрение изменений </w:t>
      </w:r>
      <w:r w:rsidR="003521C7" w:rsidRPr="0073287B">
        <w:rPr>
          <w:sz w:val="28"/>
          <w:szCs w:val="28"/>
        </w:rPr>
        <w:t xml:space="preserve">в трудовом законодательстве и </w:t>
      </w:r>
      <w:r w:rsidR="00C74918">
        <w:rPr>
          <w:sz w:val="28"/>
          <w:szCs w:val="28"/>
        </w:rPr>
        <w:t xml:space="preserve">основ </w:t>
      </w:r>
      <w:r w:rsidR="003521C7" w:rsidRPr="0073287B">
        <w:rPr>
          <w:sz w:val="28"/>
          <w:szCs w:val="28"/>
        </w:rPr>
        <w:t>взаимодействия нанимателей и Фонда социальной защиты населения</w:t>
      </w:r>
      <w:r w:rsidRPr="0073287B">
        <w:rPr>
          <w:sz w:val="28"/>
          <w:szCs w:val="28"/>
        </w:rPr>
        <w:t xml:space="preserve"> </w:t>
      </w:r>
      <w:r w:rsidR="003521C7" w:rsidRPr="0073287B">
        <w:rPr>
          <w:sz w:val="28"/>
          <w:szCs w:val="28"/>
        </w:rPr>
        <w:t>Министерства труда и социальной защиты Республики Беларусь</w:t>
      </w:r>
      <w:r w:rsidR="00103E26" w:rsidRPr="0073287B">
        <w:rPr>
          <w:sz w:val="28"/>
          <w:szCs w:val="28"/>
        </w:rPr>
        <w:t xml:space="preserve">, а </w:t>
      </w:r>
      <w:r w:rsidRPr="0073287B">
        <w:rPr>
          <w:sz w:val="28"/>
          <w:szCs w:val="28"/>
        </w:rPr>
        <w:t xml:space="preserve">также мобилизация руководителей и собственников коммерческих организаций на выполнение актуальных задач экономики </w:t>
      </w:r>
      <w:r w:rsidR="00103E26" w:rsidRPr="0073287B">
        <w:rPr>
          <w:sz w:val="28"/>
          <w:szCs w:val="28"/>
        </w:rPr>
        <w:t>на основе конструктивного диалога бизнеса и власти и корпоративной социальной ответственности.</w:t>
      </w:r>
    </w:p>
    <w:p w:rsidR="00C1545A" w:rsidRPr="0073287B" w:rsidRDefault="0071594E" w:rsidP="00E12037">
      <w:pPr>
        <w:spacing w:before="120" w:line="360" w:lineRule="exact"/>
        <w:ind w:firstLine="709"/>
        <w:jc w:val="both"/>
        <w:rPr>
          <w:sz w:val="28"/>
          <w:szCs w:val="28"/>
        </w:rPr>
      </w:pPr>
      <w:r w:rsidRPr="0073287B">
        <w:rPr>
          <w:b/>
          <w:sz w:val="28"/>
          <w:szCs w:val="28"/>
        </w:rPr>
        <w:t>Участники:</w:t>
      </w:r>
      <w:r w:rsidRPr="0073287B">
        <w:rPr>
          <w:sz w:val="28"/>
          <w:szCs w:val="28"/>
        </w:rPr>
        <w:t xml:space="preserve"> </w:t>
      </w:r>
      <w:r w:rsidR="00AA4BB0" w:rsidRPr="00912792">
        <w:rPr>
          <w:sz w:val="28"/>
          <w:szCs w:val="28"/>
          <w:u w:val="single"/>
        </w:rPr>
        <w:t>100-120 человек</w:t>
      </w:r>
      <w:r w:rsidR="00AA4BB0" w:rsidRPr="0073287B">
        <w:rPr>
          <w:sz w:val="28"/>
          <w:szCs w:val="28"/>
        </w:rPr>
        <w:t>. Д</w:t>
      </w:r>
      <w:r w:rsidR="00C1545A" w:rsidRPr="0073287B">
        <w:rPr>
          <w:sz w:val="28"/>
          <w:szCs w:val="28"/>
        </w:rPr>
        <w:t xml:space="preserve">ля участия в мероприятии приглашаются руководители органов государственного управления, в том числе Администрации Президента Республики Беларусь, Совета Министров Республики Беларусь, Национального банка, Национального Собрания Республики Беларусь, Министерства экономики, Министерства финансов, Министерства по налогам и сборам, Министерства труда и социальной защиты, </w:t>
      </w:r>
      <w:r w:rsidR="00103E26" w:rsidRPr="0073287B">
        <w:rPr>
          <w:sz w:val="28"/>
          <w:szCs w:val="28"/>
        </w:rPr>
        <w:t xml:space="preserve">Министерства антимонопольного регулирования и торговли, </w:t>
      </w:r>
      <w:r w:rsidR="00C1545A" w:rsidRPr="0073287B">
        <w:rPr>
          <w:sz w:val="28"/>
          <w:szCs w:val="28"/>
        </w:rPr>
        <w:t xml:space="preserve">Министерства здравоохранения, Министерства </w:t>
      </w:r>
      <w:r w:rsidR="00103E26" w:rsidRPr="0073287B">
        <w:rPr>
          <w:sz w:val="28"/>
          <w:szCs w:val="28"/>
        </w:rPr>
        <w:t xml:space="preserve">сельского хозяйства и продовольствия, </w:t>
      </w:r>
      <w:r w:rsidR="00C1545A" w:rsidRPr="0073287B">
        <w:rPr>
          <w:sz w:val="28"/>
          <w:szCs w:val="28"/>
        </w:rPr>
        <w:t xml:space="preserve">других министерств и ведомств, местных органов власти, руководители коммерческих организаций, представители делового сообщества, средства массовой информации. </w:t>
      </w:r>
    </w:p>
    <w:p w:rsidR="0071594E" w:rsidRDefault="0071594E" w:rsidP="00E12037">
      <w:pPr>
        <w:spacing w:before="120" w:line="360" w:lineRule="exact"/>
        <w:ind w:firstLine="709"/>
        <w:jc w:val="both"/>
        <w:rPr>
          <w:sz w:val="28"/>
          <w:szCs w:val="28"/>
        </w:rPr>
      </w:pPr>
      <w:r w:rsidRPr="0073287B">
        <w:rPr>
          <w:b/>
          <w:sz w:val="28"/>
          <w:szCs w:val="28"/>
        </w:rPr>
        <w:t xml:space="preserve">Формат проведения: </w:t>
      </w:r>
      <w:r w:rsidRPr="0073287B">
        <w:rPr>
          <w:sz w:val="28"/>
          <w:szCs w:val="28"/>
        </w:rPr>
        <w:t>три тематические панельные дискуссии, которые предполагают краткие выступления экспертов (</w:t>
      </w:r>
      <w:r w:rsidR="00103E26" w:rsidRPr="0073287B">
        <w:rPr>
          <w:sz w:val="28"/>
          <w:szCs w:val="28"/>
        </w:rPr>
        <w:t>10-1</w:t>
      </w:r>
      <w:r w:rsidRPr="0073287B">
        <w:rPr>
          <w:sz w:val="28"/>
          <w:szCs w:val="28"/>
        </w:rPr>
        <w:t>5 минут), а далее – обсуждение с участниками мероприятия (вопросы-ответы, дискуссия).</w:t>
      </w:r>
    </w:p>
    <w:p w:rsidR="00E12037" w:rsidRDefault="00E12037" w:rsidP="00E12037">
      <w:pPr>
        <w:spacing w:before="120" w:line="360" w:lineRule="exact"/>
        <w:ind w:firstLine="709"/>
        <w:jc w:val="both"/>
        <w:rPr>
          <w:sz w:val="28"/>
          <w:szCs w:val="28"/>
        </w:rPr>
      </w:pPr>
    </w:p>
    <w:p w:rsidR="00E12037" w:rsidRPr="0073287B" w:rsidRDefault="00E12037" w:rsidP="00E12037">
      <w:pPr>
        <w:spacing w:before="120" w:line="360" w:lineRule="exact"/>
        <w:ind w:firstLine="709"/>
        <w:jc w:val="both"/>
        <w:rPr>
          <w:sz w:val="28"/>
          <w:szCs w:val="28"/>
        </w:rPr>
      </w:pPr>
    </w:p>
    <w:tbl>
      <w:tblPr>
        <w:tblStyle w:val="ae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300F7E" w:rsidTr="00C1545A">
        <w:tc>
          <w:tcPr>
            <w:tcW w:w="709" w:type="dxa"/>
          </w:tcPr>
          <w:p w:rsidR="003521C7" w:rsidRDefault="003521C7" w:rsidP="00B32D31">
            <w:pPr>
              <w:spacing w:line="320" w:lineRule="exact"/>
              <w:jc w:val="center"/>
              <w:rPr>
                <w:b/>
                <w:color w:val="0000FF"/>
                <w:vertAlign w:val="superscript"/>
              </w:rPr>
            </w:pPr>
            <w:r>
              <w:rPr>
                <w:b/>
                <w:color w:val="0000FF"/>
              </w:rPr>
              <w:lastRenderedPageBreak/>
              <w:t>9</w:t>
            </w:r>
            <w:r w:rsidR="00576FB3">
              <w:rPr>
                <w:b/>
                <w:color w:val="0000FF"/>
                <w:vertAlign w:val="superscript"/>
              </w:rPr>
              <w:t>00</w:t>
            </w:r>
          </w:p>
          <w:p w:rsidR="00300F7E" w:rsidRPr="00856F88" w:rsidRDefault="00300F7E" w:rsidP="00576FB3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3521C7">
              <w:rPr>
                <w:b/>
                <w:color w:val="0000FF"/>
              </w:rPr>
              <w:t>0</w:t>
            </w:r>
            <w:r w:rsidR="00576FB3">
              <w:rPr>
                <w:b/>
                <w:color w:val="0000FF"/>
                <w:vertAlign w:val="superscript"/>
              </w:rPr>
              <w:t>00</w:t>
            </w:r>
          </w:p>
        </w:tc>
        <w:tc>
          <w:tcPr>
            <w:tcW w:w="9497" w:type="dxa"/>
          </w:tcPr>
          <w:p w:rsidR="00300F7E" w:rsidRPr="00755209" w:rsidRDefault="00300F7E" w:rsidP="00B32D31">
            <w:pPr>
              <w:pStyle w:val="31"/>
              <w:keepNext/>
              <w:keepLines/>
              <w:shd w:val="clear" w:color="auto" w:fill="auto"/>
              <w:spacing w:before="120" w:after="0" w:line="32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Регистрация и приветственная кофе-пауза</w:t>
            </w:r>
          </w:p>
        </w:tc>
      </w:tr>
      <w:tr w:rsidR="00300F7E" w:rsidTr="00C1545A">
        <w:tc>
          <w:tcPr>
            <w:tcW w:w="709" w:type="dxa"/>
          </w:tcPr>
          <w:p w:rsidR="007C01DC" w:rsidRPr="00856F88" w:rsidRDefault="007C01DC" w:rsidP="00B32D31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3521C7">
              <w:rPr>
                <w:b/>
                <w:color w:val="0000FF"/>
              </w:rPr>
              <w:t>0</w:t>
            </w:r>
            <w:r w:rsidR="00576FB3">
              <w:rPr>
                <w:b/>
                <w:color w:val="0000FF"/>
                <w:vertAlign w:val="superscript"/>
              </w:rPr>
              <w:t>00</w:t>
            </w:r>
          </w:p>
          <w:p w:rsidR="00300F7E" w:rsidRPr="00856F88" w:rsidRDefault="007C01DC" w:rsidP="00576FB3">
            <w:pPr>
              <w:spacing w:line="320" w:lineRule="exact"/>
              <w:jc w:val="center"/>
              <w:rPr>
                <w:b/>
                <w:color w:val="7030A0"/>
              </w:rPr>
            </w:pPr>
            <w:r w:rsidRPr="00856F88">
              <w:rPr>
                <w:b/>
                <w:color w:val="0000FF"/>
              </w:rPr>
              <w:t>1</w:t>
            </w:r>
            <w:r w:rsidR="003521C7">
              <w:rPr>
                <w:b/>
                <w:color w:val="0000FF"/>
              </w:rPr>
              <w:t>0</w:t>
            </w:r>
            <w:r w:rsidR="00576FB3">
              <w:rPr>
                <w:b/>
                <w:color w:val="0000FF"/>
                <w:vertAlign w:val="superscript"/>
              </w:rPr>
              <w:t>30</w:t>
            </w:r>
          </w:p>
        </w:tc>
        <w:tc>
          <w:tcPr>
            <w:tcW w:w="9497" w:type="dxa"/>
          </w:tcPr>
          <w:p w:rsidR="00300F7E" w:rsidRDefault="007C01DC" w:rsidP="00B32D31">
            <w:pPr>
              <w:spacing w:before="120" w:line="320" w:lineRule="exact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Начало работы </w:t>
            </w:r>
            <w:r w:rsidR="003F0934">
              <w:rPr>
                <w:b/>
                <w:color w:val="1F497D" w:themeColor="text2"/>
                <w:sz w:val="28"/>
                <w:szCs w:val="28"/>
              </w:rPr>
              <w:t>РКД</w:t>
            </w:r>
            <w:r w:rsidRPr="00D444AD">
              <w:rPr>
                <w:b/>
                <w:color w:val="1F497D" w:themeColor="text2"/>
                <w:sz w:val="28"/>
                <w:szCs w:val="28"/>
              </w:rPr>
              <w:t>.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  Приветствие.</w:t>
            </w:r>
            <w:r w:rsidR="00300F7E" w:rsidRPr="00E97BFA">
              <w:rPr>
                <w:i/>
                <w:sz w:val="28"/>
                <w:szCs w:val="28"/>
              </w:rPr>
              <w:t xml:space="preserve"> </w:t>
            </w:r>
          </w:p>
          <w:p w:rsidR="00576FB3" w:rsidRPr="00576FB3" w:rsidRDefault="00576FB3" w:rsidP="00576FB3">
            <w:pPr>
              <w:jc w:val="both"/>
              <w:rPr>
                <w:i/>
              </w:rPr>
            </w:pPr>
            <w:proofErr w:type="spellStart"/>
            <w:r w:rsidRPr="00576FB3">
              <w:rPr>
                <w:b/>
                <w:i/>
              </w:rPr>
              <w:t>Войтушко</w:t>
            </w:r>
            <w:proofErr w:type="spellEnd"/>
            <w:r w:rsidRPr="00576FB3">
              <w:rPr>
                <w:b/>
                <w:i/>
              </w:rPr>
              <w:t xml:space="preserve"> Дмитрий Николаевич</w:t>
            </w:r>
            <w:r>
              <w:rPr>
                <w:b/>
                <w:i/>
              </w:rPr>
              <w:t xml:space="preserve">, </w:t>
            </w:r>
            <w:r w:rsidRPr="00576FB3">
              <w:rPr>
                <w:i/>
              </w:rPr>
              <w:t>заместитель Председателя Правления по корпоративному бизнесу ОАО "</w:t>
            </w:r>
            <w:proofErr w:type="spellStart"/>
            <w:r w:rsidRPr="00576FB3">
              <w:rPr>
                <w:i/>
              </w:rPr>
              <w:t>Сбер</w:t>
            </w:r>
            <w:proofErr w:type="spellEnd"/>
            <w:r w:rsidRPr="00576FB3">
              <w:rPr>
                <w:i/>
              </w:rPr>
              <w:t xml:space="preserve"> Банк"</w:t>
            </w:r>
          </w:p>
          <w:p w:rsidR="00576FB3" w:rsidRPr="00576FB3" w:rsidRDefault="00576FB3" w:rsidP="00576FB3">
            <w:pPr>
              <w:jc w:val="both"/>
              <w:rPr>
                <w:i/>
              </w:rPr>
            </w:pPr>
            <w:proofErr w:type="spellStart"/>
            <w:r w:rsidRPr="00576FB3">
              <w:rPr>
                <w:b/>
                <w:i/>
              </w:rPr>
              <w:t>Карпач</w:t>
            </w:r>
            <w:proofErr w:type="spellEnd"/>
            <w:r w:rsidRPr="00576FB3">
              <w:rPr>
                <w:b/>
                <w:i/>
              </w:rPr>
              <w:t xml:space="preserve"> Лев Николаевич, </w:t>
            </w:r>
            <w:r w:rsidRPr="00576FB3">
              <w:rPr>
                <w:i/>
              </w:rPr>
              <w:t xml:space="preserve">Председатель РКД, сопредседатель Правления БСПН </w:t>
            </w:r>
            <w:proofErr w:type="spellStart"/>
            <w:r w:rsidRPr="00576FB3">
              <w:rPr>
                <w:i/>
              </w:rPr>
              <w:t>им.Кунявско</w:t>
            </w:r>
            <w:proofErr w:type="spellEnd"/>
            <w:r w:rsidRPr="00576FB3">
              <w:rPr>
                <w:i/>
              </w:rPr>
              <w:t>, генеральный директор ЗАО «</w:t>
            </w:r>
            <w:proofErr w:type="spellStart"/>
            <w:r w:rsidRPr="00576FB3">
              <w:rPr>
                <w:i/>
              </w:rPr>
              <w:t>Вилия</w:t>
            </w:r>
            <w:proofErr w:type="spellEnd"/>
            <w:r w:rsidRPr="00576FB3">
              <w:rPr>
                <w:i/>
              </w:rPr>
              <w:t>»</w:t>
            </w:r>
          </w:p>
          <w:p w:rsidR="00576FB3" w:rsidRPr="00576FB3" w:rsidRDefault="00576FB3" w:rsidP="00576FB3">
            <w:pPr>
              <w:jc w:val="both"/>
              <w:rPr>
                <w:b/>
                <w:i/>
                <w:color w:val="7030A0"/>
              </w:rPr>
            </w:pPr>
            <w:proofErr w:type="spellStart"/>
            <w:r w:rsidRPr="00576FB3">
              <w:rPr>
                <w:b/>
                <w:i/>
              </w:rPr>
              <w:t>Кильпеляйнен</w:t>
            </w:r>
            <w:proofErr w:type="spellEnd"/>
            <w:r w:rsidRPr="00576FB3">
              <w:rPr>
                <w:b/>
                <w:i/>
              </w:rPr>
              <w:t xml:space="preserve"> Евгения </w:t>
            </w:r>
            <w:proofErr w:type="gramStart"/>
            <w:r w:rsidRPr="00576FB3">
              <w:rPr>
                <w:b/>
                <w:i/>
              </w:rPr>
              <w:t>Сергеевна</w:t>
            </w:r>
            <w:r>
              <w:rPr>
                <w:b/>
                <w:i/>
              </w:rPr>
              <w:t xml:space="preserve">,  </w:t>
            </w:r>
            <w:r w:rsidRPr="00576FB3">
              <w:rPr>
                <w:i/>
              </w:rPr>
              <w:t>Директор</w:t>
            </w:r>
            <w:proofErr w:type="gramEnd"/>
            <w:r w:rsidRPr="00576FB3">
              <w:rPr>
                <w:i/>
              </w:rPr>
              <w:t xml:space="preserve"> Департамента маркетинга и PR ОАО "</w:t>
            </w:r>
            <w:proofErr w:type="spellStart"/>
            <w:r w:rsidRPr="00576FB3">
              <w:rPr>
                <w:i/>
              </w:rPr>
              <w:t>Сбер</w:t>
            </w:r>
            <w:proofErr w:type="spellEnd"/>
            <w:r w:rsidRPr="00576FB3">
              <w:rPr>
                <w:i/>
              </w:rPr>
              <w:t xml:space="preserve"> Банк"</w:t>
            </w:r>
          </w:p>
        </w:tc>
      </w:tr>
      <w:tr w:rsidR="00300F7E" w:rsidTr="00C1545A">
        <w:tc>
          <w:tcPr>
            <w:tcW w:w="709" w:type="dxa"/>
          </w:tcPr>
          <w:p w:rsidR="007C01DC" w:rsidRPr="00856F88" w:rsidRDefault="007C01DC" w:rsidP="00B32D31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103E26">
              <w:rPr>
                <w:b/>
                <w:color w:val="0000FF"/>
              </w:rPr>
              <w:t>0</w:t>
            </w:r>
            <w:r w:rsidR="001B2028">
              <w:rPr>
                <w:b/>
                <w:color w:val="0000FF"/>
                <w:vertAlign w:val="superscript"/>
              </w:rPr>
              <w:t>30</w:t>
            </w:r>
          </w:p>
          <w:p w:rsidR="00300F7E" w:rsidRPr="00856F88" w:rsidRDefault="007C01DC" w:rsidP="001B2028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103E26">
              <w:rPr>
                <w:b/>
                <w:color w:val="0000FF"/>
              </w:rPr>
              <w:t>2</w:t>
            </w:r>
            <w:r w:rsidR="001B2028">
              <w:rPr>
                <w:b/>
                <w:color w:val="0000FF"/>
                <w:vertAlign w:val="superscript"/>
              </w:rPr>
              <w:t>00</w:t>
            </w:r>
          </w:p>
        </w:tc>
        <w:tc>
          <w:tcPr>
            <w:tcW w:w="9497" w:type="dxa"/>
          </w:tcPr>
          <w:p w:rsidR="00300F7E" w:rsidRDefault="007C01DC" w:rsidP="00B32D31">
            <w:pPr>
              <w:pStyle w:val="31"/>
              <w:keepNext/>
              <w:keepLines/>
              <w:shd w:val="clear" w:color="auto" w:fill="auto"/>
              <w:spacing w:before="0" w:after="0" w:line="320" w:lineRule="exact"/>
              <w:jc w:val="both"/>
              <w:rPr>
                <w:color w:val="365F91" w:themeColor="accent1" w:themeShade="BF"/>
                <w:sz w:val="28"/>
                <w:szCs w:val="28"/>
              </w:rPr>
            </w:pPr>
            <w:r w:rsidRPr="00856F88">
              <w:rPr>
                <w:color w:val="365F91" w:themeColor="accent1" w:themeShade="BF"/>
                <w:sz w:val="28"/>
                <w:szCs w:val="28"/>
              </w:rPr>
              <w:t xml:space="preserve">ПАНЕЛЬ 1. </w:t>
            </w:r>
            <w:r w:rsidR="0073287B">
              <w:rPr>
                <w:color w:val="365F91" w:themeColor="accent1" w:themeShade="BF"/>
                <w:sz w:val="28"/>
                <w:szCs w:val="28"/>
              </w:rPr>
              <w:t>Макроэкономическая,</w:t>
            </w:r>
            <w:r w:rsidR="00103E26">
              <w:rPr>
                <w:color w:val="365F91" w:themeColor="accent1" w:themeShade="BF"/>
                <w:sz w:val="28"/>
                <w:szCs w:val="28"/>
              </w:rPr>
              <w:t xml:space="preserve"> денежно-кредитная </w:t>
            </w:r>
            <w:r w:rsidR="0073287B">
              <w:rPr>
                <w:color w:val="365F91" w:themeColor="accent1" w:themeShade="BF"/>
                <w:sz w:val="28"/>
                <w:szCs w:val="28"/>
              </w:rPr>
              <w:t xml:space="preserve">и бюджетно-налоговая </w:t>
            </w:r>
            <w:r w:rsidR="00103E26">
              <w:rPr>
                <w:color w:val="365F91" w:themeColor="accent1" w:themeShade="BF"/>
                <w:sz w:val="28"/>
                <w:szCs w:val="28"/>
              </w:rPr>
              <w:t>политик</w:t>
            </w:r>
            <w:r w:rsidR="0073287B">
              <w:rPr>
                <w:color w:val="365F91" w:themeColor="accent1" w:themeShade="BF"/>
                <w:sz w:val="28"/>
                <w:szCs w:val="28"/>
              </w:rPr>
              <w:t>и</w:t>
            </w:r>
            <w:r w:rsidR="00103E26">
              <w:rPr>
                <w:color w:val="365F91" w:themeColor="accent1" w:themeShade="BF"/>
                <w:sz w:val="28"/>
                <w:szCs w:val="28"/>
              </w:rPr>
              <w:t xml:space="preserve"> в 2024 году. </w:t>
            </w:r>
          </w:p>
          <w:p w:rsidR="00922DB4" w:rsidRDefault="00856F88" w:rsidP="00B32D31">
            <w:pPr>
              <w:pStyle w:val="a7"/>
              <w:spacing w:line="320" w:lineRule="exact"/>
              <w:ind w:left="743"/>
              <w:jc w:val="both"/>
              <w:rPr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Вопросы для обсуждения: </w:t>
            </w:r>
            <w:r w:rsidR="00922DB4">
              <w:rPr>
                <w:sz w:val="28"/>
                <w:szCs w:val="28"/>
              </w:rPr>
              <w:t>Текущая экономическая ситуация: тренды и возможные прогнозы…; особенности бюджетно-налоговой и денежно-кредитной политики в 202</w:t>
            </w:r>
            <w:r w:rsidR="00103E26">
              <w:rPr>
                <w:sz w:val="28"/>
                <w:szCs w:val="28"/>
              </w:rPr>
              <w:t>4</w:t>
            </w:r>
            <w:r w:rsidR="00922DB4">
              <w:rPr>
                <w:sz w:val="28"/>
                <w:szCs w:val="28"/>
              </w:rPr>
              <w:t xml:space="preserve"> году; </w:t>
            </w:r>
          </w:p>
          <w:p w:rsidR="00922DB4" w:rsidRDefault="00FC0DAE" w:rsidP="00576FB3">
            <w:pPr>
              <w:rPr>
                <w:i/>
              </w:rPr>
            </w:pPr>
            <w:r>
              <w:rPr>
                <w:b/>
                <w:i/>
              </w:rPr>
              <w:t>Картун Андрей Михайлович -</w:t>
            </w:r>
            <w:r w:rsidR="00922DB4" w:rsidRPr="007C01DC">
              <w:rPr>
                <w:b/>
                <w:i/>
              </w:rPr>
              <w:t xml:space="preserve"> </w:t>
            </w:r>
            <w:r w:rsidR="00922DB4">
              <w:rPr>
                <w:b/>
                <w:i/>
              </w:rPr>
              <w:t>з</w:t>
            </w:r>
            <w:r w:rsidR="00922DB4" w:rsidRPr="007C01DC">
              <w:rPr>
                <w:i/>
              </w:rPr>
              <w:t>аместитель министра экономики Республики Беларусь</w:t>
            </w:r>
            <w:r w:rsidR="00922DB4" w:rsidRPr="00E97E2B">
              <w:rPr>
                <w:i/>
              </w:rPr>
              <w:t>;</w:t>
            </w:r>
          </w:p>
          <w:p w:rsidR="00922DB4" w:rsidRDefault="00922DB4" w:rsidP="00576FB3">
            <w:pPr>
              <w:rPr>
                <w:i/>
              </w:rPr>
            </w:pPr>
            <w:r w:rsidRPr="00922DB4">
              <w:rPr>
                <w:b/>
                <w:i/>
              </w:rPr>
              <w:t>Кийко Дмитрий Николаевич</w:t>
            </w:r>
            <w:r w:rsidRPr="00922DB4">
              <w:rPr>
                <w:i/>
              </w:rPr>
              <w:t xml:space="preserve"> </w:t>
            </w:r>
            <w:r>
              <w:rPr>
                <w:i/>
              </w:rPr>
              <w:t xml:space="preserve">– </w:t>
            </w:r>
            <w:r w:rsidR="00103E26">
              <w:rPr>
                <w:i/>
              </w:rPr>
              <w:t>п</w:t>
            </w:r>
            <w:r>
              <w:rPr>
                <w:i/>
              </w:rPr>
              <w:t>ервый заместитель министра финансов (предварительное согласие получено);</w:t>
            </w:r>
          </w:p>
          <w:p w:rsidR="002B72E9" w:rsidRDefault="00103E26" w:rsidP="00576FB3">
            <w:pPr>
              <w:rPr>
                <w:i/>
              </w:rPr>
            </w:pPr>
            <w:proofErr w:type="spellStart"/>
            <w:r w:rsidRPr="002B72E9">
              <w:rPr>
                <w:b/>
                <w:i/>
              </w:rPr>
              <w:t>Селицкая</w:t>
            </w:r>
            <w:proofErr w:type="spellEnd"/>
            <w:r w:rsidRPr="002B72E9">
              <w:rPr>
                <w:b/>
                <w:i/>
              </w:rPr>
              <w:t xml:space="preserve"> Элла Александровна</w:t>
            </w:r>
            <w:r>
              <w:rPr>
                <w:i/>
              </w:rPr>
              <w:t xml:space="preserve"> – заместитель министра по налогам и сборам</w:t>
            </w:r>
            <w:r w:rsidR="002B72E9">
              <w:rPr>
                <w:i/>
              </w:rPr>
              <w:t>;</w:t>
            </w:r>
          </w:p>
          <w:p w:rsidR="00856F88" w:rsidRPr="00922DB4" w:rsidRDefault="00576FB3" w:rsidP="00576FB3">
            <w:pPr>
              <w:rPr>
                <w:i/>
              </w:rPr>
            </w:pPr>
            <w:proofErr w:type="spellStart"/>
            <w:r w:rsidRPr="00576FB3">
              <w:rPr>
                <w:b/>
                <w:i/>
              </w:rPr>
              <w:t>Категов</w:t>
            </w:r>
            <w:proofErr w:type="spellEnd"/>
            <w:r w:rsidRPr="00576FB3">
              <w:rPr>
                <w:b/>
                <w:i/>
              </w:rPr>
              <w:t xml:space="preserve"> Андрей Иванович</w:t>
            </w:r>
            <w:r>
              <w:rPr>
                <w:i/>
              </w:rPr>
              <w:t xml:space="preserve"> – заместитель начальника главного управления монетарной политики и экономического анализа Национального банка Республики Беларусь;</w:t>
            </w:r>
          </w:p>
        </w:tc>
      </w:tr>
      <w:tr w:rsidR="001B2028" w:rsidTr="00C1545A">
        <w:tc>
          <w:tcPr>
            <w:tcW w:w="709" w:type="dxa"/>
          </w:tcPr>
          <w:p w:rsidR="001B2028" w:rsidRDefault="001B2028" w:rsidP="00B32D31">
            <w:pPr>
              <w:spacing w:line="320" w:lineRule="exact"/>
              <w:jc w:val="center"/>
              <w:rPr>
                <w:b/>
                <w:color w:val="0000FF"/>
                <w:vertAlign w:val="superscript"/>
              </w:rPr>
            </w:pPr>
            <w:r w:rsidRPr="00856F88">
              <w:rPr>
                <w:b/>
                <w:color w:val="0000FF"/>
              </w:rPr>
              <w:t>1</w:t>
            </w:r>
            <w:r>
              <w:rPr>
                <w:b/>
                <w:color w:val="0000FF"/>
              </w:rPr>
              <w:t>2</w:t>
            </w:r>
            <w:r>
              <w:rPr>
                <w:b/>
                <w:color w:val="0000FF"/>
                <w:vertAlign w:val="superscript"/>
              </w:rPr>
              <w:t>00</w:t>
            </w:r>
          </w:p>
          <w:p w:rsidR="002B0D11" w:rsidRPr="00856F88" w:rsidRDefault="00FC0DAE" w:rsidP="00FC0DAE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FC0DAE">
              <w:rPr>
                <w:b/>
                <w:color w:val="0000FF"/>
              </w:rPr>
              <w:t>12</w:t>
            </w:r>
            <w:r w:rsidRPr="00FC0DAE">
              <w:rPr>
                <w:b/>
                <w:color w:val="0000FF"/>
                <w:vertAlign w:val="superscript"/>
              </w:rPr>
              <w:t>30</w:t>
            </w:r>
          </w:p>
        </w:tc>
        <w:tc>
          <w:tcPr>
            <w:tcW w:w="9497" w:type="dxa"/>
          </w:tcPr>
          <w:p w:rsidR="001B2028" w:rsidRPr="00856F88" w:rsidRDefault="001B2028" w:rsidP="00FC0DAE">
            <w:pPr>
              <w:pStyle w:val="31"/>
              <w:keepNext/>
              <w:keepLines/>
              <w:shd w:val="clear" w:color="auto" w:fill="auto"/>
              <w:spacing w:before="120" w:after="0" w:line="320" w:lineRule="exact"/>
              <w:jc w:val="both"/>
              <w:rPr>
                <w:color w:val="365F91" w:themeColor="accent1" w:themeShade="BF"/>
                <w:sz w:val="28"/>
                <w:szCs w:val="28"/>
              </w:rPr>
            </w:pPr>
            <w:r>
              <w:rPr>
                <w:color w:val="365F91" w:themeColor="accent1" w:themeShade="BF"/>
                <w:sz w:val="28"/>
                <w:szCs w:val="28"/>
              </w:rPr>
              <w:t>Кофе-пауза</w:t>
            </w:r>
          </w:p>
        </w:tc>
      </w:tr>
      <w:tr w:rsidR="00922DB4" w:rsidTr="00C1545A">
        <w:tc>
          <w:tcPr>
            <w:tcW w:w="709" w:type="dxa"/>
          </w:tcPr>
          <w:p w:rsidR="00922DB4" w:rsidRPr="00856F88" w:rsidRDefault="00922DB4" w:rsidP="00B32D31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2B72E9">
              <w:rPr>
                <w:b/>
                <w:color w:val="0000FF"/>
              </w:rPr>
              <w:t>2</w:t>
            </w:r>
            <w:r w:rsidR="002B0D11">
              <w:rPr>
                <w:b/>
                <w:color w:val="0000FF"/>
                <w:vertAlign w:val="superscript"/>
              </w:rPr>
              <w:t>30</w:t>
            </w:r>
          </w:p>
          <w:p w:rsidR="00922DB4" w:rsidRPr="00856F88" w:rsidRDefault="00922DB4" w:rsidP="002B0D11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2B0D11">
              <w:rPr>
                <w:b/>
                <w:color w:val="0000FF"/>
              </w:rPr>
              <w:t>4</w:t>
            </w:r>
            <w:r w:rsidR="002B0D11">
              <w:rPr>
                <w:b/>
                <w:color w:val="0000FF"/>
                <w:vertAlign w:val="superscript"/>
              </w:rPr>
              <w:t>00</w:t>
            </w:r>
          </w:p>
        </w:tc>
        <w:tc>
          <w:tcPr>
            <w:tcW w:w="9497" w:type="dxa"/>
          </w:tcPr>
          <w:p w:rsidR="00922DB4" w:rsidRDefault="00922DB4" w:rsidP="00B32D31">
            <w:pPr>
              <w:pStyle w:val="31"/>
              <w:keepNext/>
              <w:keepLines/>
              <w:shd w:val="clear" w:color="auto" w:fill="auto"/>
              <w:spacing w:before="0" w:after="0" w:line="320" w:lineRule="exact"/>
              <w:jc w:val="both"/>
              <w:rPr>
                <w:color w:val="365F91" w:themeColor="accent1" w:themeShade="BF"/>
                <w:sz w:val="28"/>
                <w:szCs w:val="28"/>
              </w:rPr>
            </w:pPr>
            <w:r w:rsidRPr="00856F88">
              <w:rPr>
                <w:color w:val="365F91" w:themeColor="accent1" w:themeShade="BF"/>
                <w:sz w:val="28"/>
                <w:szCs w:val="28"/>
              </w:rPr>
              <w:t xml:space="preserve">ПАНЕЛЬ </w:t>
            </w:r>
            <w:r>
              <w:rPr>
                <w:color w:val="365F91" w:themeColor="accent1" w:themeShade="BF"/>
                <w:sz w:val="28"/>
                <w:szCs w:val="28"/>
              </w:rPr>
              <w:t>2</w:t>
            </w:r>
            <w:r w:rsidRPr="00856F88">
              <w:rPr>
                <w:color w:val="365F91" w:themeColor="accent1" w:themeShade="BF"/>
                <w:sz w:val="28"/>
                <w:szCs w:val="28"/>
              </w:rPr>
              <w:t>.</w:t>
            </w:r>
            <w:r w:rsidR="00D853EB">
              <w:rPr>
                <w:color w:val="365F91" w:themeColor="accent1" w:themeShade="BF"/>
                <w:sz w:val="28"/>
                <w:szCs w:val="28"/>
              </w:rPr>
              <w:t xml:space="preserve"> Актуальные аспекты </w:t>
            </w:r>
            <w:r w:rsidR="002B72E9">
              <w:rPr>
                <w:color w:val="365F91" w:themeColor="accent1" w:themeShade="BF"/>
                <w:sz w:val="28"/>
                <w:szCs w:val="28"/>
              </w:rPr>
              <w:t>регулирования ценообразования</w:t>
            </w:r>
          </w:p>
          <w:p w:rsidR="00D853EB" w:rsidRDefault="00D853EB" w:rsidP="00B32D31">
            <w:pPr>
              <w:pStyle w:val="a7"/>
              <w:spacing w:line="320" w:lineRule="exact"/>
              <w:ind w:left="74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Вопросы для обсуждения: </w:t>
            </w:r>
            <w:r w:rsidR="0073287B" w:rsidRPr="0073287B">
              <w:rPr>
                <w:sz w:val="26"/>
                <w:szCs w:val="26"/>
              </w:rPr>
              <w:t xml:space="preserve">основные </w:t>
            </w:r>
            <w:r w:rsidR="0073287B">
              <w:rPr>
                <w:sz w:val="26"/>
                <w:szCs w:val="26"/>
              </w:rPr>
              <w:t xml:space="preserve">тенденции </w:t>
            </w:r>
            <w:r w:rsidR="0073287B" w:rsidRPr="0073287B">
              <w:rPr>
                <w:sz w:val="26"/>
                <w:szCs w:val="26"/>
              </w:rPr>
              <w:t>ценово</w:t>
            </w:r>
            <w:r w:rsidR="0073287B">
              <w:rPr>
                <w:sz w:val="26"/>
                <w:szCs w:val="26"/>
              </w:rPr>
              <w:t>го</w:t>
            </w:r>
            <w:r w:rsidR="0073287B" w:rsidRPr="0073287B">
              <w:rPr>
                <w:sz w:val="26"/>
                <w:szCs w:val="26"/>
              </w:rPr>
              <w:t xml:space="preserve"> регулировани</w:t>
            </w:r>
            <w:r w:rsidR="0073287B">
              <w:rPr>
                <w:sz w:val="26"/>
                <w:szCs w:val="26"/>
              </w:rPr>
              <w:t xml:space="preserve">я потребительского рынка и других секторов экономики, </w:t>
            </w:r>
            <w:r w:rsidR="00227830">
              <w:rPr>
                <w:sz w:val="26"/>
                <w:szCs w:val="26"/>
              </w:rPr>
              <w:t>проблематика и направления совершенствования</w:t>
            </w:r>
            <w:r w:rsidR="00C1545A">
              <w:rPr>
                <w:sz w:val="26"/>
                <w:szCs w:val="26"/>
              </w:rPr>
              <w:t>.</w:t>
            </w:r>
          </w:p>
          <w:p w:rsidR="00022BAF" w:rsidRDefault="0073287B" w:rsidP="00576FB3">
            <w:pPr>
              <w:rPr>
                <w:i/>
              </w:rPr>
            </w:pPr>
            <w:r>
              <w:rPr>
                <w:b/>
                <w:i/>
              </w:rPr>
              <w:t>Министр/</w:t>
            </w:r>
            <w:r w:rsidR="00022BAF" w:rsidRPr="00022BAF">
              <w:rPr>
                <w:b/>
                <w:i/>
              </w:rPr>
              <w:t>Представитель</w:t>
            </w:r>
            <w:r w:rsidR="00022BAF">
              <w:rPr>
                <w:i/>
              </w:rPr>
              <w:t xml:space="preserve"> Министерства антимонопольного регулирования и торговли Республике Беларусь (получено согласие, уточняется кандидатура);</w:t>
            </w:r>
          </w:p>
          <w:p w:rsidR="00AA4BB0" w:rsidRDefault="00A008AF" w:rsidP="00576FB3">
            <w:pPr>
              <w:jc w:val="both"/>
              <w:rPr>
                <w:i/>
              </w:rPr>
            </w:pPr>
            <w:r>
              <w:rPr>
                <w:b/>
                <w:i/>
              </w:rPr>
              <w:t xml:space="preserve">Ломакина Алла </w:t>
            </w:r>
            <w:proofErr w:type="spellStart"/>
            <w:r>
              <w:rPr>
                <w:b/>
                <w:i/>
              </w:rPr>
              <w:t>Леоновна</w:t>
            </w:r>
            <w:proofErr w:type="spellEnd"/>
            <w:r>
              <w:rPr>
                <w:b/>
                <w:i/>
              </w:rPr>
              <w:t xml:space="preserve">, </w:t>
            </w:r>
            <w:r w:rsidRPr="00A008AF">
              <w:rPr>
                <w:i/>
              </w:rPr>
              <w:t>заместитель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министра</w:t>
            </w:r>
            <w:r w:rsidR="002B72E9">
              <w:rPr>
                <w:i/>
              </w:rPr>
              <w:t xml:space="preserve"> сельского хозяйства и продовольствия</w:t>
            </w:r>
            <w:r w:rsidR="00AA4BB0">
              <w:rPr>
                <w:i/>
              </w:rPr>
              <w:t xml:space="preserve"> (</w:t>
            </w:r>
            <w:r>
              <w:rPr>
                <w:i/>
              </w:rPr>
              <w:t>предварительное согласие получено</w:t>
            </w:r>
            <w:r w:rsidR="00AA4BB0">
              <w:rPr>
                <w:i/>
              </w:rPr>
              <w:t>);</w:t>
            </w:r>
          </w:p>
          <w:p w:rsidR="00E943AD" w:rsidRPr="00E943AD" w:rsidRDefault="00576FB3" w:rsidP="00576FB3">
            <w:pPr>
              <w:jc w:val="both"/>
              <w:rPr>
                <w:color w:val="365F91" w:themeColor="accent1" w:themeShade="BF"/>
                <w:sz w:val="28"/>
                <w:szCs w:val="28"/>
              </w:rPr>
            </w:pPr>
            <w:proofErr w:type="spellStart"/>
            <w:r>
              <w:rPr>
                <w:b/>
                <w:i/>
              </w:rPr>
              <w:t>Андросюк</w:t>
            </w:r>
            <w:proofErr w:type="spellEnd"/>
            <w:r>
              <w:rPr>
                <w:b/>
                <w:i/>
              </w:rPr>
              <w:t xml:space="preserve"> Борис Николаевич, </w:t>
            </w:r>
            <w:r w:rsidRPr="00576FB3">
              <w:rPr>
                <w:i/>
              </w:rPr>
              <w:t>заместитель министра</w:t>
            </w:r>
            <w:r>
              <w:rPr>
                <w:b/>
                <w:i/>
              </w:rPr>
              <w:t xml:space="preserve"> </w:t>
            </w:r>
            <w:r w:rsidR="00022BAF">
              <w:rPr>
                <w:i/>
              </w:rPr>
              <w:t>здравоохранения Республике Беларусь</w:t>
            </w:r>
            <w:r>
              <w:rPr>
                <w:i/>
              </w:rPr>
              <w:t xml:space="preserve">/ </w:t>
            </w:r>
            <w:r w:rsidRPr="00576FB3">
              <w:rPr>
                <w:b/>
                <w:bCs/>
                <w:i/>
              </w:rPr>
              <w:t>Калистратов Дмитрий Васильевич</w:t>
            </w:r>
            <w:r>
              <w:rPr>
                <w:i/>
              </w:rPr>
              <w:t>, начальник у</w:t>
            </w:r>
            <w:r w:rsidRPr="00576FB3">
              <w:rPr>
                <w:i/>
              </w:rPr>
              <w:t>правлени</w:t>
            </w:r>
            <w:r>
              <w:rPr>
                <w:i/>
              </w:rPr>
              <w:t>я</w:t>
            </w:r>
            <w:r w:rsidRPr="00576FB3">
              <w:rPr>
                <w:i/>
              </w:rPr>
              <w:t xml:space="preserve"> предпринимательской деятельности, ценообразования и государственного имущества</w:t>
            </w:r>
            <w:r>
              <w:rPr>
                <w:i/>
              </w:rPr>
              <w:t xml:space="preserve"> Министерства здравоохранения Республики Беларусь</w:t>
            </w:r>
          </w:p>
        </w:tc>
      </w:tr>
      <w:tr w:rsidR="0073287B" w:rsidTr="00C1545A">
        <w:tc>
          <w:tcPr>
            <w:tcW w:w="709" w:type="dxa"/>
          </w:tcPr>
          <w:p w:rsidR="0073287B" w:rsidRDefault="0073287B" w:rsidP="00B32D31">
            <w:pPr>
              <w:spacing w:line="320" w:lineRule="exact"/>
              <w:jc w:val="center"/>
              <w:rPr>
                <w:b/>
                <w:color w:val="0000FF"/>
                <w:vertAlign w:val="superscript"/>
              </w:rPr>
            </w:pPr>
            <w:r w:rsidRPr="00856F88">
              <w:rPr>
                <w:b/>
                <w:color w:val="0000FF"/>
              </w:rPr>
              <w:t>1</w:t>
            </w:r>
            <w:r w:rsidR="002B0D11">
              <w:rPr>
                <w:b/>
                <w:color w:val="0000FF"/>
              </w:rPr>
              <w:t>4</w:t>
            </w:r>
            <w:r w:rsidR="002B0D11">
              <w:rPr>
                <w:b/>
                <w:color w:val="0000FF"/>
                <w:vertAlign w:val="superscript"/>
              </w:rPr>
              <w:t>00</w:t>
            </w:r>
          </w:p>
          <w:p w:rsidR="0073287B" w:rsidRPr="00856F88" w:rsidRDefault="0073287B" w:rsidP="002B0D11">
            <w:pPr>
              <w:spacing w:line="320" w:lineRule="exact"/>
              <w:jc w:val="center"/>
              <w:rPr>
                <w:b/>
                <w:color w:val="0000FF"/>
              </w:rPr>
            </w:pPr>
            <w:r w:rsidRPr="00856F88">
              <w:rPr>
                <w:b/>
                <w:color w:val="0000FF"/>
              </w:rPr>
              <w:t>1</w:t>
            </w:r>
            <w:r w:rsidR="002B0D11">
              <w:rPr>
                <w:b/>
                <w:color w:val="0000FF"/>
              </w:rPr>
              <w:t>5</w:t>
            </w:r>
            <w:r w:rsidR="002B0D11">
              <w:rPr>
                <w:b/>
                <w:color w:val="0000FF"/>
                <w:vertAlign w:val="superscript"/>
              </w:rPr>
              <w:t>00</w:t>
            </w:r>
          </w:p>
        </w:tc>
        <w:tc>
          <w:tcPr>
            <w:tcW w:w="9497" w:type="dxa"/>
          </w:tcPr>
          <w:p w:rsidR="0073287B" w:rsidRPr="00856F88" w:rsidRDefault="0073287B" w:rsidP="00B32D31">
            <w:pPr>
              <w:pStyle w:val="31"/>
              <w:keepNext/>
              <w:keepLines/>
              <w:shd w:val="clear" w:color="auto" w:fill="auto"/>
              <w:spacing w:before="120" w:after="0" w:line="320" w:lineRule="exact"/>
              <w:jc w:val="both"/>
              <w:rPr>
                <w:color w:val="365F91" w:themeColor="accent1" w:themeShade="BF"/>
                <w:sz w:val="28"/>
                <w:szCs w:val="28"/>
              </w:rPr>
            </w:pPr>
            <w:r>
              <w:rPr>
                <w:color w:val="365F91" w:themeColor="accent1" w:themeShade="BF"/>
                <w:sz w:val="28"/>
                <w:szCs w:val="28"/>
              </w:rPr>
              <w:t>Обед</w:t>
            </w:r>
          </w:p>
        </w:tc>
      </w:tr>
      <w:tr w:rsidR="00022BAF" w:rsidTr="00C1545A">
        <w:tc>
          <w:tcPr>
            <w:tcW w:w="709" w:type="dxa"/>
          </w:tcPr>
          <w:p w:rsidR="00022BAF" w:rsidRDefault="00022BAF" w:rsidP="00B32D31">
            <w:pPr>
              <w:spacing w:line="320" w:lineRule="exact"/>
              <w:jc w:val="center"/>
              <w:rPr>
                <w:b/>
                <w:color w:val="0000FF"/>
                <w:vertAlign w:val="superscript"/>
              </w:rPr>
            </w:pPr>
            <w:r>
              <w:rPr>
                <w:b/>
                <w:color w:val="0000FF"/>
              </w:rPr>
              <w:t>1</w:t>
            </w:r>
            <w:r w:rsidR="002B0D11">
              <w:rPr>
                <w:b/>
                <w:color w:val="0000FF"/>
              </w:rPr>
              <w:t>5</w:t>
            </w:r>
            <w:r w:rsidR="002B0D11">
              <w:rPr>
                <w:b/>
                <w:color w:val="0000FF"/>
                <w:vertAlign w:val="superscript"/>
              </w:rPr>
              <w:t>00</w:t>
            </w:r>
          </w:p>
          <w:p w:rsidR="00022BAF" w:rsidRPr="00022BAF" w:rsidRDefault="00022BAF" w:rsidP="002B0D11">
            <w:pPr>
              <w:spacing w:line="320" w:lineRule="exact"/>
              <w:jc w:val="center"/>
              <w:rPr>
                <w:b/>
                <w:color w:val="0000FF"/>
                <w:vertAlign w:val="superscript"/>
              </w:rPr>
            </w:pPr>
            <w:r>
              <w:rPr>
                <w:b/>
                <w:color w:val="0000FF"/>
              </w:rPr>
              <w:t>1</w:t>
            </w:r>
            <w:r w:rsidR="00E12037">
              <w:rPr>
                <w:b/>
                <w:color w:val="0000FF"/>
              </w:rPr>
              <w:t>6</w:t>
            </w:r>
            <w:r w:rsidR="002B0D11">
              <w:rPr>
                <w:b/>
                <w:color w:val="0000FF"/>
                <w:vertAlign w:val="superscript"/>
              </w:rPr>
              <w:t>30</w:t>
            </w:r>
          </w:p>
        </w:tc>
        <w:tc>
          <w:tcPr>
            <w:tcW w:w="9497" w:type="dxa"/>
          </w:tcPr>
          <w:p w:rsidR="00022BAF" w:rsidRDefault="00022BAF" w:rsidP="00B32D31">
            <w:pPr>
              <w:pStyle w:val="31"/>
              <w:keepNext/>
              <w:keepLines/>
              <w:shd w:val="clear" w:color="auto" w:fill="auto"/>
              <w:spacing w:before="0" w:after="0" w:line="320" w:lineRule="exact"/>
              <w:jc w:val="both"/>
              <w:rPr>
                <w:color w:val="365F91" w:themeColor="accent1" w:themeShade="BF"/>
                <w:sz w:val="28"/>
                <w:szCs w:val="28"/>
              </w:rPr>
            </w:pPr>
            <w:r>
              <w:rPr>
                <w:color w:val="365F91" w:themeColor="accent1" w:themeShade="BF"/>
                <w:sz w:val="28"/>
                <w:szCs w:val="28"/>
              </w:rPr>
              <w:t>ПАНЕЛЬ 3</w:t>
            </w:r>
            <w:r w:rsidR="00C1545A">
              <w:rPr>
                <w:color w:val="365F91" w:themeColor="accent1" w:themeShade="BF"/>
                <w:sz w:val="28"/>
                <w:szCs w:val="28"/>
              </w:rPr>
              <w:t xml:space="preserve">. </w:t>
            </w:r>
            <w:r w:rsidR="00227830">
              <w:rPr>
                <w:color w:val="365F91" w:themeColor="accent1" w:themeShade="BF"/>
                <w:sz w:val="28"/>
                <w:szCs w:val="28"/>
              </w:rPr>
              <w:t>Изменения в трудовом законодательстве. Новые векторы взаимодействия нанимателей и ФСЗН.</w:t>
            </w:r>
          </w:p>
          <w:p w:rsidR="001B2028" w:rsidRPr="001B2028" w:rsidRDefault="00844AFD" w:rsidP="001B2028">
            <w:pPr>
              <w:rPr>
                <w:rFonts w:ascii="Calibri" w:hAnsi="Calibri" w:cs="Calibri"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Вопросы для обсуждения: </w:t>
            </w:r>
            <w:r w:rsidR="00E12037" w:rsidRPr="001B2028">
              <w:rPr>
                <w:sz w:val="26"/>
                <w:szCs w:val="26"/>
              </w:rPr>
              <w:t>основные</w:t>
            </w:r>
            <w:r w:rsidR="00E12037" w:rsidRPr="001B2028">
              <w:rPr>
                <w:b/>
                <w:sz w:val="26"/>
                <w:szCs w:val="26"/>
              </w:rPr>
              <w:t xml:space="preserve"> </w:t>
            </w:r>
            <w:r w:rsidR="00227830" w:rsidRPr="001B2028">
              <w:rPr>
                <w:sz w:val="26"/>
                <w:szCs w:val="26"/>
              </w:rPr>
              <w:t xml:space="preserve">изменения в трудовом </w:t>
            </w:r>
            <w:r w:rsidR="00E12037" w:rsidRPr="001B2028">
              <w:rPr>
                <w:sz w:val="26"/>
                <w:szCs w:val="26"/>
              </w:rPr>
              <w:t>законодательстве;</w:t>
            </w:r>
            <w:r w:rsidR="00227830" w:rsidRPr="001B2028">
              <w:rPr>
                <w:sz w:val="26"/>
                <w:szCs w:val="26"/>
              </w:rPr>
              <w:t xml:space="preserve"> </w:t>
            </w:r>
            <w:r w:rsidR="001B2028" w:rsidRPr="001B2028">
              <w:rPr>
                <w:sz w:val="26"/>
                <w:szCs w:val="26"/>
              </w:rPr>
              <w:t>о</w:t>
            </w:r>
            <w:r w:rsidR="001B2028" w:rsidRPr="001B2028">
              <w:rPr>
                <w:color w:val="1A1A1A"/>
                <w:sz w:val="26"/>
                <w:szCs w:val="26"/>
                <w:shd w:val="clear" w:color="auto" w:fill="FFFFFF"/>
              </w:rPr>
              <w:t>сновные направления работы Фонда социальной защиты населения. Обзор новаций законодательства</w:t>
            </w:r>
          </w:p>
          <w:p w:rsidR="00C74918" w:rsidRDefault="001B2028" w:rsidP="001B2028">
            <w:pPr>
              <w:jc w:val="both"/>
              <w:rPr>
                <w:i/>
              </w:rPr>
            </w:pPr>
            <w:r>
              <w:rPr>
                <w:b/>
                <w:i/>
              </w:rPr>
              <w:t>Павлюченко Наталия Виктор</w:t>
            </w:r>
            <w:r w:rsidR="00C63348">
              <w:rPr>
                <w:b/>
                <w:i/>
              </w:rPr>
              <w:t>о</w:t>
            </w:r>
            <w:r>
              <w:rPr>
                <w:b/>
                <w:i/>
              </w:rPr>
              <w:t xml:space="preserve">вна – </w:t>
            </w:r>
            <w:r w:rsidRPr="001B2028">
              <w:rPr>
                <w:i/>
              </w:rPr>
              <w:t>первый заместитель министра</w:t>
            </w:r>
            <w:r w:rsidR="00C74918" w:rsidRPr="001B2028">
              <w:rPr>
                <w:i/>
              </w:rPr>
              <w:t xml:space="preserve"> </w:t>
            </w:r>
            <w:r w:rsidR="00C74918" w:rsidRPr="00C74918">
              <w:rPr>
                <w:i/>
              </w:rPr>
              <w:t>труда и социальной защиты</w:t>
            </w:r>
            <w:r w:rsidR="00C74918">
              <w:rPr>
                <w:i/>
              </w:rPr>
              <w:t xml:space="preserve"> (на рассмотрении);</w:t>
            </w:r>
          </w:p>
          <w:p w:rsidR="00022BAF" w:rsidRDefault="00E12037" w:rsidP="001B2028">
            <w:pPr>
              <w:rPr>
                <w:i/>
              </w:rPr>
            </w:pPr>
            <w:r w:rsidRPr="00E12037">
              <w:rPr>
                <w:b/>
                <w:i/>
              </w:rPr>
              <w:t>Бердникова Ю</w:t>
            </w:r>
            <w:r>
              <w:rPr>
                <w:b/>
                <w:i/>
              </w:rPr>
              <w:t xml:space="preserve">лия </w:t>
            </w:r>
            <w:r w:rsidRPr="00E12037">
              <w:rPr>
                <w:b/>
                <w:i/>
              </w:rPr>
              <w:t>Н</w:t>
            </w:r>
            <w:r>
              <w:rPr>
                <w:b/>
                <w:i/>
              </w:rPr>
              <w:t>иколаевна</w:t>
            </w:r>
            <w:r w:rsidRPr="00E12037">
              <w:rPr>
                <w:b/>
                <w:i/>
              </w:rPr>
              <w:t xml:space="preserve">, </w:t>
            </w:r>
            <w:r w:rsidR="00C74918" w:rsidRPr="00C74918">
              <w:rPr>
                <w:i/>
              </w:rPr>
              <w:t>управляющий ФСЗН Министерства труда и социальной защиты</w:t>
            </w:r>
            <w:r w:rsidR="00C74918">
              <w:rPr>
                <w:i/>
              </w:rPr>
              <w:t>;</w:t>
            </w:r>
            <w:bookmarkStart w:id="0" w:name="_GoBack"/>
            <w:bookmarkEnd w:id="0"/>
          </w:p>
          <w:p w:rsidR="001B2028" w:rsidRPr="00C74918" w:rsidRDefault="001B2028" w:rsidP="001B2028">
            <w:pPr>
              <w:rPr>
                <w:i/>
              </w:rPr>
            </w:pPr>
            <w:r w:rsidRPr="001B2028">
              <w:rPr>
                <w:b/>
                <w:bCs/>
                <w:i/>
              </w:rPr>
              <w:t>Лихачева Екатерина Геннадьевна</w:t>
            </w:r>
            <w:r w:rsidRPr="001B2028">
              <w:rPr>
                <w:i/>
              </w:rPr>
              <w:t>. заместитель управляющего Фондом социальной защиты населения.</w:t>
            </w:r>
          </w:p>
        </w:tc>
      </w:tr>
    </w:tbl>
    <w:p w:rsidR="00F94B0D" w:rsidRPr="00F94B0D" w:rsidRDefault="00F94B0D" w:rsidP="002B0D11">
      <w:pPr>
        <w:spacing w:before="120" w:after="120"/>
        <w:jc w:val="center"/>
        <w:rPr>
          <w:sz w:val="28"/>
          <w:szCs w:val="28"/>
        </w:rPr>
      </w:pPr>
    </w:p>
    <w:sectPr w:rsidR="00F94B0D" w:rsidRPr="00F94B0D" w:rsidSect="002B0D11">
      <w:footerReference w:type="default" r:id="rId11"/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00" w:rsidRDefault="00D02700" w:rsidP="00295C12">
      <w:r>
        <w:separator/>
      </w:r>
    </w:p>
  </w:endnote>
  <w:endnote w:type="continuationSeparator" w:id="0">
    <w:p w:rsidR="00D02700" w:rsidRDefault="00D02700" w:rsidP="0029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693" w:rsidRDefault="00584693">
    <w:pPr>
      <w:pStyle w:val="ab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00" w:rsidRDefault="00D02700" w:rsidP="00295C12">
      <w:r>
        <w:separator/>
      </w:r>
    </w:p>
  </w:footnote>
  <w:footnote w:type="continuationSeparator" w:id="0">
    <w:p w:rsidR="00D02700" w:rsidRDefault="00D02700" w:rsidP="0029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1B9"/>
    <w:multiLevelType w:val="multilevel"/>
    <w:tmpl w:val="0E76FF7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3916FBA"/>
    <w:multiLevelType w:val="hybridMultilevel"/>
    <w:tmpl w:val="229C3A22"/>
    <w:lvl w:ilvl="0" w:tplc="DC7C1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F773F6"/>
    <w:multiLevelType w:val="hybridMultilevel"/>
    <w:tmpl w:val="98B608E0"/>
    <w:lvl w:ilvl="0" w:tplc="05D4DC0E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DF61568"/>
    <w:multiLevelType w:val="multilevel"/>
    <w:tmpl w:val="951E1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317020"/>
    <w:multiLevelType w:val="hybridMultilevel"/>
    <w:tmpl w:val="BA6C315E"/>
    <w:lvl w:ilvl="0" w:tplc="6472E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C53EB0"/>
    <w:multiLevelType w:val="hybridMultilevel"/>
    <w:tmpl w:val="3220746C"/>
    <w:lvl w:ilvl="0" w:tplc="A9302F1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49"/>
        </w:tabs>
        <w:ind w:left="-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1"/>
        </w:tabs>
        <w:ind w:left="3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91"/>
        </w:tabs>
        <w:ind w:left="10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11"/>
        </w:tabs>
        <w:ind w:left="18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31"/>
        </w:tabs>
        <w:ind w:left="25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51"/>
        </w:tabs>
        <w:ind w:left="32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71"/>
        </w:tabs>
        <w:ind w:left="39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91"/>
        </w:tabs>
        <w:ind w:left="4691" w:hanging="180"/>
      </w:pPr>
    </w:lvl>
  </w:abstractNum>
  <w:abstractNum w:abstractNumId="6" w15:restartNumberingAfterBreak="0">
    <w:nsid w:val="2A792A74"/>
    <w:multiLevelType w:val="multilevel"/>
    <w:tmpl w:val="65947D8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318879C0"/>
    <w:multiLevelType w:val="hybridMultilevel"/>
    <w:tmpl w:val="39745FF4"/>
    <w:lvl w:ilvl="0" w:tplc="40EE6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A116AD"/>
    <w:multiLevelType w:val="multilevel"/>
    <w:tmpl w:val="4F64242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403B4A62"/>
    <w:multiLevelType w:val="hybridMultilevel"/>
    <w:tmpl w:val="951E190A"/>
    <w:lvl w:ilvl="0" w:tplc="0BB0A0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0ED53EC"/>
    <w:multiLevelType w:val="hybridMultilevel"/>
    <w:tmpl w:val="1CCAE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65"/>
    <w:rsid w:val="00022BAF"/>
    <w:rsid w:val="000245A3"/>
    <w:rsid w:val="00024A7F"/>
    <w:rsid w:val="00052EC8"/>
    <w:rsid w:val="00054319"/>
    <w:rsid w:val="0008336B"/>
    <w:rsid w:val="00090C72"/>
    <w:rsid w:val="00093744"/>
    <w:rsid w:val="00095963"/>
    <w:rsid w:val="000A3832"/>
    <w:rsid w:val="000D19B7"/>
    <w:rsid w:val="000D389D"/>
    <w:rsid w:val="000D5633"/>
    <w:rsid w:val="000E07F7"/>
    <w:rsid w:val="00103E26"/>
    <w:rsid w:val="00111D78"/>
    <w:rsid w:val="00117309"/>
    <w:rsid w:val="001247A9"/>
    <w:rsid w:val="00132567"/>
    <w:rsid w:val="00161560"/>
    <w:rsid w:val="00163FFA"/>
    <w:rsid w:val="001774CD"/>
    <w:rsid w:val="00180047"/>
    <w:rsid w:val="0018035F"/>
    <w:rsid w:val="001940E6"/>
    <w:rsid w:val="001A0099"/>
    <w:rsid w:val="001B2028"/>
    <w:rsid w:val="001C2949"/>
    <w:rsid w:val="001C2997"/>
    <w:rsid w:val="001C7055"/>
    <w:rsid w:val="001D5EDA"/>
    <w:rsid w:val="001E64AE"/>
    <w:rsid w:val="001F568C"/>
    <w:rsid w:val="00216C69"/>
    <w:rsid w:val="00224C8E"/>
    <w:rsid w:val="00227830"/>
    <w:rsid w:val="00233982"/>
    <w:rsid w:val="0026667D"/>
    <w:rsid w:val="002945F1"/>
    <w:rsid w:val="00295C12"/>
    <w:rsid w:val="0029696E"/>
    <w:rsid w:val="002B0D11"/>
    <w:rsid w:val="002B1EE0"/>
    <w:rsid w:val="002B2EA0"/>
    <w:rsid w:val="002B62A7"/>
    <w:rsid w:val="002B72E9"/>
    <w:rsid w:val="002C4DD8"/>
    <w:rsid w:val="002D7E88"/>
    <w:rsid w:val="002E6F3E"/>
    <w:rsid w:val="00300F7E"/>
    <w:rsid w:val="00305C4A"/>
    <w:rsid w:val="00306C0E"/>
    <w:rsid w:val="00325C2E"/>
    <w:rsid w:val="00326FC6"/>
    <w:rsid w:val="00331F83"/>
    <w:rsid w:val="00344CB4"/>
    <w:rsid w:val="00351885"/>
    <w:rsid w:val="003521C7"/>
    <w:rsid w:val="00357DD4"/>
    <w:rsid w:val="0037353F"/>
    <w:rsid w:val="003774D3"/>
    <w:rsid w:val="00380EEA"/>
    <w:rsid w:val="00383CDC"/>
    <w:rsid w:val="00393A08"/>
    <w:rsid w:val="003B43DF"/>
    <w:rsid w:val="003C43A3"/>
    <w:rsid w:val="003C637E"/>
    <w:rsid w:val="003C7282"/>
    <w:rsid w:val="003C79D7"/>
    <w:rsid w:val="003D0A39"/>
    <w:rsid w:val="003E3CB0"/>
    <w:rsid w:val="003F0934"/>
    <w:rsid w:val="003F3C13"/>
    <w:rsid w:val="004021F5"/>
    <w:rsid w:val="00411935"/>
    <w:rsid w:val="00422DCF"/>
    <w:rsid w:val="00466371"/>
    <w:rsid w:val="00470869"/>
    <w:rsid w:val="00490F56"/>
    <w:rsid w:val="004A0EE4"/>
    <w:rsid w:val="004A2EA0"/>
    <w:rsid w:val="004A4B8B"/>
    <w:rsid w:val="004E41FF"/>
    <w:rsid w:val="004E7D38"/>
    <w:rsid w:val="00513DF7"/>
    <w:rsid w:val="00550C56"/>
    <w:rsid w:val="0055462F"/>
    <w:rsid w:val="00570A19"/>
    <w:rsid w:val="00576FB3"/>
    <w:rsid w:val="00584693"/>
    <w:rsid w:val="005A2C16"/>
    <w:rsid w:val="005A39B0"/>
    <w:rsid w:val="005D3601"/>
    <w:rsid w:val="005E3217"/>
    <w:rsid w:val="005E3E62"/>
    <w:rsid w:val="005F2276"/>
    <w:rsid w:val="005F5AED"/>
    <w:rsid w:val="005F62B1"/>
    <w:rsid w:val="00606762"/>
    <w:rsid w:val="00611655"/>
    <w:rsid w:val="00611F0F"/>
    <w:rsid w:val="00613413"/>
    <w:rsid w:val="00625736"/>
    <w:rsid w:val="006505D0"/>
    <w:rsid w:val="00651EFE"/>
    <w:rsid w:val="006558E8"/>
    <w:rsid w:val="00655C4B"/>
    <w:rsid w:val="0066264E"/>
    <w:rsid w:val="006637D5"/>
    <w:rsid w:val="00696672"/>
    <w:rsid w:val="00697315"/>
    <w:rsid w:val="006A7043"/>
    <w:rsid w:val="006A7CE0"/>
    <w:rsid w:val="006B4E80"/>
    <w:rsid w:val="006B5CA2"/>
    <w:rsid w:val="006C1C24"/>
    <w:rsid w:val="006F3551"/>
    <w:rsid w:val="00701941"/>
    <w:rsid w:val="00711B98"/>
    <w:rsid w:val="0071594E"/>
    <w:rsid w:val="0073287B"/>
    <w:rsid w:val="00734D77"/>
    <w:rsid w:val="007365A3"/>
    <w:rsid w:val="007468B9"/>
    <w:rsid w:val="007622B2"/>
    <w:rsid w:val="007764C4"/>
    <w:rsid w:val="00781D18"/>
    <w:rsid w:val="007828C2"/>
    <w:rsid w:val="007923BB"/>
    <w:rsid w:val="007B1DA3"/>
    <w:rsid w:val="007B4574"/>
    <w:rsid w:val="007B4ED5"/>
    <w:rsid w:val="007C01DC"/>
    <w:rsid w:val="007C62B2"/>
    <w:rsid w:val="007C76C0"/>
    <w:rsid w:val="008103AA"/>
    <w:rsid w:val="00832934"/>
    <w:rsid w:val="00834F53"/>
    <w:rsid w:val="00835F02"/>
    <w:rsid w:val="00844AFD"/>
    <w:rsid w:val="00852003"/>
    <w:rsid w:val="00856F88"/>
    <w:rsid w:val="00860FB8"/>
    <w:rsid w:val="0087381C"/>
    <w:rsid w:val="008832AE"/>
    <w:rsid w:val="008839D8"/>
    <w:rsid w:val="008A09A7"/>
    <w:rsid w:val="008A22DA"/>
    <w:rsid w:val="008A2919"/>
    <w:rsid w:val="008B348D"/>
    <w:rsid w:val="008C1CFC"/>
    <w:rsid w:val="008D0B8B"/>
    <w:rsid w:val="008D3C1B"/>
    <w:rsid w:val="008F7BAB"/>
    <w:rsid w:val="00903E97"/>
    <w:rsid w:val="00912792"/>
    <w:rsid w:val="009203DA"/>
    <w:rsid w:val="00922DB4"/>
    <w:rsid w:val="009242E4"/>
    <w:rsid w:val="009270AC"/>
    <w:rsid w:val="0094380D"/>
    <w:rsid w:val="00975BA0"/>
    <w:rsid w:val="0097685A"/>
    <w:rsid w:val="00987B4A"/>
    <w:rsid w:val="00995016"/>
    <w:rsid w:val="009B0E60"/>
    <w:rsid w:val="009B1367"/>
    <w:rsid w:val="009B1AF6"/>
    <w:rsid w:val="009B1C5A"/>
    <w:rsid w:val="009D7999"/>
    <w:rsid w:val="009E4B95"/>
    <w:rsid w:val="009E4EE8"/>
    <w:rsid w:val="009F723E"/>
    <w:rsid w:val="00A008AF"/>
    <w:rsid w:val="00A120F0"/>
    <w:rsid w:val="00A14CFA"/>
    <w:rsid w:val="00A30116"/>
    <w:rsid w:val="00A320CD"/>
    <w:rsid w:val="00A352EF"/>
    <w:rsid w:val="00A4234C"/>
    <w:rsid w:val="00A71CC2"/>
    <w:rsid w:val="00A777BC"/>
    <w:rsid w:val="00A9035F"/>
    <w:rsid w:val="00AA13AB"/>
    <w:rsid w:val="00AA4BB0"/>
    <w:rsid w:val="00AB0983"/>
    <w:rsid w:val="00AD2F02"/>
    <w:rsid w:val="00AD67C0"/>
    <w:rsid w:val="00AE41BF"/>
    <w:rsid w:val="00B17607"/>
    <w:rsid w:val="00B26E1F"/>
    <w:rsid w:val="00B32D31"/>
    <w:rsid w:val="00B4012C"/>
    <w:rsid w:val="00B435E8"/>
    <w:rsid w:val="00B47FE4"/>
    <w:rsid w:val="00B5303E"/>
    <w:rsid w:val="00B54AEB"/>
    <w:rsid w:val="00B66084"/>
    <w:rsid w:val="00B72618"/>
    <w:rsid w:val="00B84D3C"/>
    <w:rsid w:val="00B90676"/>
    <w:rsid w:val="00B9145D"/>
    <w:rsid w:val="00B946CC"/>
    <w:rsid w:val="00BA28C9"/>
    <w:rsid w:val="00BA2D14"/>
    <w:rsid w:val="00BA5C9E"/>
    <w:rsid w:val="00BB0326"/>
    <w:rsid w:val="00BC0D4B"/>
    <w:rsid w:val="00BD0DA9"/>
    <w:rsid w:val="00BD55A1"/>
    <w:rsid w:val="00BE7080"/>
    <w:rsid w:val="00C00522"/>
    <w:rsid w:val="00C02147"/>
    <w:rsid w:val="00C13C6F"/>
    <w:rsid w:val="00C1545A"/>
    <w:rsid w:val="00C30C0A"/>
    <w:rsid w:val="00C3237C"/>
    <w:rsid w:val="00C34D0E"/>
    <w:rsid w:val="00C4280A"/>
    <w:rsid w:val="00C47745"/>
    <w:rsid w:val="00C611E6"/>
    <w:rsid w:val="00C63348"/>
    <w:rsid w:val="00C74918"/>
    <w:rsid w:val="00C8078D"/>
    <w:rsid w:val="00C86C1C"/>
    <w:rsid w:val="00C9335B"/>
    <w:rsid w:val="00C95EBB"/>
    <w:rsid w:val="00CD60BB"/>
    <w:rsid w:val="00D02700"/>
    <w:rsid w:val="00D31FCB"/>
    <w:rsid w:val="00D3327B"/>
    <w:rsid w:val="00D41DFB"/>
    <w:rsid w:val="00D4428D"/>
    <w:rsid w:val="00D47A82"/>
    <w:rsid w:val="00D62301"/>
    <w:rsid w:val="00D70FC6"/>
    <w:rsid w:val="00D77896"/>
    <w:rsid w:val="00D853EB"/>
    <w:rsid w:val="00D93725"/>
    <w:rsid w:val="00D9440F"/>
    <w:rsid w:val="00DB042A"/>
    <w:rsid w:val="00DB2188"/>
    <w:rsid w:val="00DB2BBB"/>
    <w:rsid w:val="00DB4C16"/>
    <w:rsid w:val="00DC68A0"/>
    <w:rsid w:val="00DC711A"/>
    <w:rsid w:val="00DD4E60"/>
    <w:rsid w:val="00DF7C1C"/>
    <w:rsid w:val="00E05993"/>
    <w:rsid w:val="00E12037"/>
    <w:rsid w:val="00E35D35"/>
    <w:rsid w:val="00E422B9"/>
    <w:rsid w:val="00E509FA"/>
    <w:rsid w:val="00E67D28"/>
    <w:rsid w:val="00E77D4E"/>
    <w:rsid w:val="00E77E85"/>
    <w:rsid w:val="00E86B45"/>
    <w:rsid w:val="00E87A68"/>
    <w:rsid w:val="00E943AD"/>
    <w:rsid w:val="00E95A98"/>
    <w:rsid w:val="00EB5C10"/>
    <w:rsid w:val="00EB693C"/>
    <w:rsid w:val="00EC1665"/>
    <w:rsid w:val="00EC7551"/>
    <w:rsid w:val="00ED26AF"/>
    <w:rsid w:val="00EF7CF1"/>
    <w:rsid w:val="00F325F6"/>
    <w:rsid w:val="00F32C2C"/>
    <w:rsid w:val="00F4387A"/>
    <w:rsid w:val="00F45666"/>
    <w:rsid w:val="00F83794"/>
    <w:rsid w:val="00F84E58"/>
    <w:rsid w:val="00F86B9E"/>
    <w:rsid w:val="00F94A1F"/>
    <w:rsid w:val="00F94B0D"/>
    <w:rsid w:val="00FA06EC"/>
    <w:rsid w:val="00FA2D3F"/>
    <w:rsid w:val="00FA35FC"/>
    <w:rsid w:val="00FC00C4"/>
    <w:rsid w:val="00FC0DAE"/>
    <w:rsid w:val="00FC11AB"/>
    <w:rsid w:val="00FC12C6"/>
    <w:rsid w:val="00FD6C3F"/>
    <w:rsid w:val="00FD6CDA"/>
    <w:rsid w:val="00FE0EC2"/>
    <w:rsid w:val="00FE1C2A"/>
    <w:rsid w:val="00FE7EFD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799D03-2A76-475E-8934-88A7905D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E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1665"/>
    <w:pPr>
      <w:jc w:val="center"/>
    </w:pPr>
    <w:rPr>
      <w:sz w:val="20"/>
      <w:szCs w:val="20"/>
    </w:rPr>
  </w:style>
  <w:style w:type="character" w:styleId="a4">
    <w:name w:val="Hyperlink"/>
    <w:basedOn w:val="a0"/>
    <w:rsid w:val="00EC1665"/>
    <w:rPr>
      <w:color w:val="0000FF"/>
      <w:u w:val="single"/>
    </w:rPr>
  </w:style>
  <w:style w:type="paragraph" w:styleId="a5">
    <w:name w:val="Normal (Web)"/>
    <w:basedOn w:val="a"/>
    <w:uiPriority w:val="99"/>
    <w:rsid w:val="00A352EF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024A7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09FA"/>
    <w:pPr>
      <w:ind w:left="720"/>
      <w:contextualSpacing/>
    </w:pPr>
  </w:style>
  <w:style w:type="character" w:styleId="a8">
    <w:name w:val="line number"/>
    <w:basedOn w:val="a0"/>
    <w:rsid w:val="00295C12"/>
  </w:style>
  <w:style w:type="paragraph" w:styleId="a9">
    <w:name w:val="header"/>
    <w:basedOn w:val="a"/>
    <w:link w:val="aa"/>
    <w:uiPriority w:val="99"/>
    <w:rsid w:val="00295C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5C12"/>
    <w:rPr>
      <w:sz w:val="24"/>
      <w:szCs w:val="24"/>
    </w:rPr>
  </w:style>
  <w:style w:type="paragraph" w:styleId="ab">
    <w:name w:val="footer"/>
    <w:basedOn w:val="a"/>
    <w:link w:val="ac"/>
    <w:uiPriority w:val="99"/>
    <w:rsid w:val="00295C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5C12"/>
    <w:rPr>
      <w:sz w:val="24"/>
      <w:szCs w:val="24"/>
    </w:rPr>
  </w:style>
  <w:style w:type="paragraph" w:customStyle="1" w:styleId="table10">
    <w:name w:val="table10"/>
    <w:basedOn w:val="a"/>
    <w:rsid w:val="009270AC"/>
    <w:rPr>
      <w:rFonts w:eastAsiaTheme="minorEastAsia"/>
      <w:sz w:val="20"/>
      <w:szCs w:val="20"/>
    </w:rPr>
  </w:style>
  <w:style w:type="paragraph" w:customStyle="1" w:styleId="titlep">
    <w:name w:val="titlep"/>
    <w:basedOn w:val="a"/>
    <w:rsid w:val="00987B4A"/>
    <w:pPr>
      <w:spacing w:before="240" w:after="240"/>
      <w:jc w:val="center"/>
    </w:pPr>
    <w:rPr>
      <w:rFonts w:eastAsiaTheme="minorEastAsia"/>
      <w:b/>
      <w:bCs/>
    </w:rPr>
  </w:style>
  <w:style w:type="character" w:styleId="ad">
    <w:name w:val="Strong"/>
    <w:basedOn w:val="a0"/>
    <w:uiPriority w:val="22"/>
    <w:qFormat/>
    <w:rsid w:val="00835F02"/>
    <w:rPr>
      <w:b/>
      <w:bCs/>
    </w:rPr>
  </w:style>
  <w:style w:type="paragraph" w:customStyle="1" w:styleId="1">
    <w:name w:val="Обычный1"/>
    <w:basedOn w:val="a"/>
    <w:rsid w:val="00C8078D"/>
    <w:pPr>
      <w:spacing w:before="100" w:beforeAutospacing="1" w:after="100" w:afterAutospacing="1"/>
    </w:pPr>
    <w:rPr>
      <w:lang w:val="en-US" w:eastAsia="en-US"/>
    </w:rPr>
  </w:style>
  <w:style w:type="character" w:customStyle="1" w:styleId="normalchar">
    <w:name w:val="normal__char"/>
    <w:basedOn w:val="a0"/>
    <w:rsid w:val="00C8078D"/>
  </w:style>
  <w:style w:type="table" w:styleId="ae">
    <w:name w:val="Table Grid"/>
    <w:basedOn w:val="a1"/>
    <w:uiPriority w:val="59"/>
    <w:rsid w:val="006B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тиль"/>
    <w:rsid w:val="00AD67C0"/>
    <w:rPr>
      <w:sz w:val="28"/>
    </w:rPr>
  </w:style>
  <w:style w:type="character" w:customStyle="1" w:styleId="3">
    <w:name w:val="Заголовок №3_"/>
    <w:basedOn w:val="a0"/>
    <w:link w:val="31"/>
    <w:rsid w:val="00300F7E"/>
    <w:rPr>
      <w:b/>
      <w:bCs/>
      <w:sz w:val="30"/>
      <w:szCs w:val="30"/>
      <w:shd w:val="clear" w:color="auto" w:fill="FFFFFF"/>
    </w:rPr>
  </w:style>
  <w:style w:type="paragraph" w:customStyle="1" w:styleId="31">
    <w:name w:val="Заголовок №31"/>
    <w:basedOn w:val="a"/>
    <w:link w:val="3"/>
    <w:rsid w:val="00300F7E"/>
    <w:pPr>
      <w:widowControl w:val="0"/>
      <w:shd w:val="clear" w:color="auto" w:fill="FFFFFF"/>
      <w:spacing w:before="180" w:after="60" w:line="370" w:lineRule="exact"/>
      <w:outlineLvl w:val="2"/>
    </w:pPr>
    <w:rPr>
      <w:b/>
      <w:bCs/>
      <w:sz w:val="30"/>
      <w:szCs w:val="30"/>
    </w:rPr>
  </w:style>
  <w:style w:type="paragraph" w:customStyle="1" w:styleId="228bf8a64b8551e1msonormal">
    <w:name w:val="228bf8a64b8551e1msonormal"/>
    <w:basedOn w:val="a"/>
    <w:rsid w:val="001B20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B779-1188-4B79-886B-7E328FC2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BSPN</Company>
  <LinksUpToDate>false</LinksUpToDate>
  <CharactersWithSpaces>4239</CharactersWithSpaces>
  <SharedDoc>false</SharedDoc>
  <HLinks>
    <vt:vector size="18" baseType="variant">
      <vt:variant>
        <vt:i4>7209007</vt:i4>
      </vt:variant>
      <vt:variant>
        <vt:i4>6</vt:i4>
      </vt:variant>
      <vt:variant>
        <vt:i4>0</vt:i4>
      </vt:variant>
      <vt:variant>
        <vt:i4>5</vt:i4>
      </vt:variant>
      <vt:variant>
        <vt:lpwstr>http://www.bspn.by/</vt:lpwstr>
      </vt:variant>
      <vt:variant>
        <vt:lpwstr/>
      </vt:variant>
      <vt:variant>
        <vt:i4>3211292</vt:i4>
      </vt:variant>
      <vt:variant>
        <vt:i4>3</vt:i4>
      </vt:variant>
      <vt:variant>
        <vt:i4>0</vt:i4>
      </vt:variant>
      <vt:variant>
        <vt:i4>5</vt:i4>
      </vt:variant>
      <vt:variant>
        <vt:lpwstr>mailto:dir@bspn.by</vt:lpwstr>
      </vt:variant>
      <vt:variant>
        <vt:lpwstr/>
      </vt:variant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mailto:org@bspn.by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Жанна</cp:lastModifiedBy>
  <cp:revision>3</cp:revision>
  <cp:lastPrinted>2024-01-04T14:24:00Z</cp:lastPrinted>
  <dcterms:created xsi:type="dcterms:W3CDTF">2024-01-10T07:17:00Z</dcterms:created>
  <dcterms:modified xsi:type="dcterms:W3CDTF">2024-01-11T08:16:00Z</dcterms:modified>
</cp:coreProperties>
</file>