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87" w:rsidRDefault="008E3D87" w:rsidP="008E3D87">
      <w:pPr>
        <w:spacing w:after="0" w:line="240" w:lineRule="auto"/>
        <w:ind w:firstLine="709"/>
        <w:rPr>
          <w:rFonts w:ascii="Times New Roman" w:eastAsia="Times New Roman" w:hAnsi="Times New Roman" w:cs="Times New Roman"/>
          <w:b/>
          <w:bCs/>
          <w:lang w:eastAsia="ru-RU"/>
        </w:rPr>
      </w:pPr>
      <w:r w:rsidRPr="00A87413">
        <w:rPr>
          <w:rFonts w:ascii="Times New Roman" w:eastAsia="Times New Roman" w:hAnsi="Times New Roman" w:cs="Times New Roman"/>
          <w:b/>
          <w:bCs/>
          <w:lang w:eastAsia="ru-RU"/>
        </w:rPr>
        <w:t>НК РФ</w:t>
      </w:r>
    </w:p>
    <w:p w:rsidR="008E3D87" w:rsidRPr="008E3D87" w:rsidRDefault="008E3D87" w:rsidP="008E3D87">
      <w:pPr>
        <w:spacing w:after="0" w:line="240" w:lineRule="auto"/>
        <w:ind w:firstLine="709"/>
        <w:rPr>
          <w:rFonts w:ascii="Times New Roman" w:hAnsi="Times New Roman" w:cs="Times New Roman"/>
          <w:b/>
          <w:bCs/>
          <w:color w:val="22272F"/>
          <w:shd w:val="clear" w:color="auto" w:fill="FFFFFF"/>
        </w:rPr>
      </w:pPr>
      <w:r w:rsidRPr="008E3D87">
        <w:rPr>
          <w:rFonts w:ascii="Times New Roman" w:hAnsi="Times New Roman" w:cs="Times New Roman"/>
          <w:b/>
          <w:bCs/>
          <w:color w:val="22272F"/>
          <w:shd w:val="clear" w:color="auto" w:fill="FFFFFF"/>
        </w:rPr>
        <w:t>Раздел VI. Налоговые правонарушения и ответственность за их совершение</w:t>
      </w:r>
    </w:p>
    <w:p w:rsidR="008E3D87" w:rsidRPr="008E3D87" w:rsidRDefault="008E3D87" w:rsidP="008E3D87">
      <w:pPr>
        <w:spacing w:after="0" w:line="240" w:lineRule="auto"/>
        <w:ind w:firstLine="709"/>
        <w:rPr>
          <w:rFonts w:ascii="Times New Roman" w:hAnsi="Times New Roman" w:cs="Times New Roman"/>
          <w:b/>
          <w:bCs/>
          <w:color w:val="22272F"/>
          <w:shd w:val="clear" w:color="auto" w:fill="FFFFFF"/>
        </w:rPr>
      </w:pPr>
      <w:r w:rsidRPr="008E3D87">
        <w:rPr>
          <w:rFonts w:ascii="Times New Roman" w:hAnsi="Times New Roman" w:cs="Times New Roman"/>
          <w:b/>
          <w:bCs/>
          <w:color w:val="22272F"/>
          <w:shd w:val="clear" w:color="auto" w:fill="FFFFFF"/>
        </w:rPr>
        <w:t>Глава 16. Виды налоговых правонарушений и ответственность за их совершение</w:t>
      </w:r>
    </w:p>
    <w:p w:rsidR="008E3D87" w:rsidRDefault="008E3D87" w:rsidP="008E3D87">
      <w:pPr>
        <w:spacing w:after="0" w:line="240" w:lineRule="auto"/>
        <w:ind w:firstLine="709"/>
        <w:jc w:val="both"/>
        <w:rPr>
          <w:rFonts w:ascii="Times New Roman" w:eastAsia="Times New Roman" w:hAnsi="Times New Roman" w:cs="Times New Roman"/>
          <w:b/>
          <w:bCs/>
          <w:i/>
          <w:color w:val="22272F"/>
          <w:lang w:eastAsia="ru-RU"/>
        </w:rPr>
      </w:pPr>
      <w:bookmarkStart w:id="0" w:name="_GoBack"/>
      <w:bookmarkEnd w:id="0"/>
      <w:r w:rsidRPr="008E3D87">
        <w:rPr>
          <w:rFonts w:ascii="Times New Roman" w:eastAsia="Times New Roman" w:hAnsi="Times New Roman" w:cs="Times New Roman"/>
          <w:b/>
          <w:bCs/>
          <w:i/>
          <w:color w:val="22272F"/>
          <w:lang w:eastAsia="ru-RU"/>
        </w:rPr>
        <w:t>Статья 119. Непредставление налоговой декларации (расчета финансового результата инвестиционного товарищества, расчета по страховым взносам)</w:t>
      </w:r>
    </w:p>
    <w:p w:rsidR="008E3D87" w:rsidRPr="008E3D87" w:rsidRDefault="008E3D87" w:rsidP="008E3D87">
      <w:pPr>
        <w:spacing w:after="0" w:line="240" w:lineRule="auto"/>
        <w:ind w:firstLine="709"/>
        <w:jc w:val="both"/>
        <w:rPr>
          <w:rFonts w:ascii="Times New Roman" w:eastAsia="Times New Roman" w:hAnsi="Times New Roman" w:cs="Times New Roman"/>
          <w:bCs/>
          <w:lang w:eastAsia="ru-RU"/>
        </w:rPr>
      </w:pPr>
      <w:r w:rsidRPr="008E3D87">
        <w:rPr>
          <w:rFonts w:ascii="Times New Roman" w:eastAsia="Times New Roman" w:hAnsi="Times New Roman" w:cs="Times New Roman"/>
          <w:bCs/>
          <w:lang w:eastAsia="ru-RU"/>
        </w:rP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w:t>
      </w:r>
    </w:p>
    <w:p w:rsidR="008E3D87" w:rsidRPr="008E3D87" w:rsidRDefault="008E3D87" w:rsidP="008E3D87">
      <w:pPr>
        <w:spacing w:after="0" w:line="240" w:lineRule="auto"/>
        <w:ind w:firstLine="709"/>
        <w:jc w:val="both"/>
        <w:rPr>
          <w:rFonts w:ascii="Times New Roman" w:eastAsia="Times New Roman" w:hAnsi="Times New Roman" w:cs="Times New Roman"/>
          <w:bCs/>
          <w:lang w:eastAsia="ru-RU"/>
        </w:rPr>
      </w:pPr>
      <w:r w:rsidRPr="008E3D87">
        <w:rPr>
          <w:rFonts w:ascii="Times New Roman" w:eastAsia="Times New Roman" w:hAnsi="Times New Roman" w:cs="Times New Roman"/>
          <w:bCs/>
          <w:lang w:eastAsia="ru-RU"/>
        </w:rPr>
        <w:t>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рублей.</w:t>
      </w:r>
    </w:p>
    <w:p w:rsidR="008E3D87" w:rsidRPr="008E3D87" w:rsidRDefault="008E3D87" w:rsidP="008E3D87">
      <w:pPr>
        <w:spacing w:after="0" w:line="240" w:lineRule="auto"/>
        <w:ind w:firstLine="709"/>
        <w:jc w:val="both"/>
        <w:rPr>
          <w:rFonts w:ascii="Times New Roman" w:eastAsia="Times New Roman" w:hAnsi="Times New Roman" w:cs="Times New Roman"/>
          <w:bCs/>
          <w:lang w:eastAsia="ru-RU"/>
        </w:rPr>
      </w:pPr>
      <w:r w:rsidRPr="008E3D87">
        <w:rPr>
          <w:rFonts w:ascii="Times New Roman" w:eastAsia="Times New Roman" w:hAnsi="Times New Roman" w:cs="Times New Roman"/>
          <w:bCs/>
          <w:lang w:eastAsia="ru-RU"/>
        </w:rPr>
        <w:t>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w:t>
      </w:r>
      <w:hyperlink r:id="rId4" w:anchor="block_241343" w:history="1">
        <w:r w:rsidRPr="008E3D87">
          <w:rPr>
            <w:rFonts w:ascii="Times New Roman" w:eastAsia="Times New Roman" w:hAnsi="Times New Roman" w:cs="Times New Roman"/>
            <w:bCs/>
            <w:lang w:eastAsia="ru-RU"/>
          </w:rPr>
          <w:t>законодательством</w:t>
        </w:r>
      </w:hyperlink>
      <w:r w:rsidRPr="008E3D87">
        <w:rPr>
          <w:rFonts w:ascii="Times New Roman" w:eastAsia="Times New Roman" w:hAnsi="Times New Roman" w:cs="Times New Roman"/>
          <w:bCs/>
          <w:lang w:eastAsia="ru-RU"/>
        </w:rPr>
        <w:t> о налогах и сборах срок</w:t>
      </w:r>
    </w:p>
    <w:p w:rsidR="008E3D87" w:rsidRPr="008E3D87" w:rsidRDefault="008E3D87" w:rsidP="008E3D87">
      <w:pPr>
        <w:spacing w:after="0" w:line="240" w:lineRule="auto"/>
        <w:ind w:firstLine="709"/>
        <w:jc w:val="both"/>
        <w:rPr>
          <w:rFonts w:ascii="Times New Roman" w:eastAsia="Times New Roman" w:hAnsi="Times New Roman" w:cs="Times New Roman"/>
          <w:bCs/>
          <w:lang w:eastAsia="ru-RU"/>
        </w:rPr>
      </w:pPr>
      <w:r w:rsidRPr="008E3D87">
        <w:rPr>
          <w:rFonts w:ascii="Times New Roman" w:eastAsia="Times New Roman" w:hAnsi="Times New Roman" w:cs="Times New Roman"/>
          <w:bCs/>
          <w:lang w:eastAsia="ru-RU"/>
        </w:rPr>
        <w:t>влечет взыскание штрафа в размере 1 000 рублей за каждый полный или неполный месяц со дня, установленного для его представления.</w:t>
      </w:r>
    </w:p>
    <w:p w:rsidR="008E3D87" w:rsidRPr="008E3D87" w:rsidRDefault="008E3D87" w:rsidP="008E3D87">
      <w:pPr>
        <w:spacing w:after="0" w:line="240" w:lineRule="auto"/>
        <w:ind w:firstLine="709"/>
        <w:jc w:val="both"/>
        <w:rPr>
          <w:rFonts w:ascii="Times New Roman" w:eastAsia="Times New Roman" w:hAnsi="Times New Roman" w:cs="Times New Roman"/>
          <w:bCs/>
          <w:i/>
          <w:lang w:eastAsia="ru-RU"/>
        </w:rPr>
      </w:pPr>
    </w:p>
    <w:sectPr w:rsidR="008E3D87" w:rsidRPr="008E3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3D"/>
    <w:rsid w:val="008E3D87"/>
    <w:rsid w:val="00AA703D"/>
    <w:rsid w:val="00C90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9A99"/>
  <w15:chartTrackingRefBased/>
  <w15:docId w15:val="{BB46DB44-0B34-4C44-BB3F-2288F811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D87"/>
  </w:style>
  <w:style w:type="paragraph" w:styleId="4">
    <w:name w:val="heading 4"/>
    <w:basedOn w:val="a"/>
    <w:link w:val="40"/>
    <w:uiPriority w:val="9"/>
    <w:qFormat/>
    <w:rsid w:val="008E3D8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E3D87"/>
    <w:rPr>
      <w:rFonts w:ascii="Times New Roman" w:eastAsia="Times New Roman" w:hAnsi="Times New Roman" w:cs="Times New Roman"/>
      <w:b/>
      <w:bCs/>
      <w:sz w:val="24"/>
      <w:szCs w:val="24"/>
      <w:lang w:eastAsia="ru-RU"/>
    </w:rPr>
  </w:style>
  <w:style w:type="paragraph" w:customStyle="1" w:styleId="s1">
    <w:name w:val="s_1"/>
    <w:basedOn w:val="a"/>
    <w:rsid w:val="008E3D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8E3D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E3D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587636">
      <w:bodyDiv w:val="1"/>
      <w:marLeft w:val="0"/>
      <w:marRight w:val="0"/>
      <w:marTop w:val="0"/>
      <w:marBottom w:val="0"/>
      <w:divBdr>
        <w:top w:val="none" w:sz="0" w:space="0" w:color="auto"/>
        <w:left w:val="none" w:sz="0" w:space="0" w:color="auto"/>
        <w:bottom w:val="none" w:sz="0" w:space="0" w:color="auto"/>
        <w:right w:val="none" w:sz="0" w:space="0" w:color="auto"/>
      </w:divBdr>
      <w:divsChild>
        <w:div w:id="97797847">
          <w:marLeft w:val="0"/>
          <w:marRight w:val="0"/>
          <w:marTop w:val="0"/>
          <w:marBottom w:val="0"/>
          <w:divBdr>
            <w:top w:val="none" w:sz="0" w:space="0" w:color="auto"/>
            <w:left w:val="none" w:sz="0" w:space="0" w:color="auto"/>
            <w:bottom w:val="none" w:sz="0" w:space="0" w:color="auto"/>
            <w:right w:val="none" w:sz="0" w:space="0" w:color="auto"/>
          </w:divBdr>
          <w:divsChild>
            <w:div w:id="1279486753">
              <w:marLeft w:val="0"/>
              <w:marRight w:val="0"/>
              <w:marTop w:val="0"/>
              <w:marBottom w:val="0"/>
              <w:divBdr>
                <w:top w:val="none" w:sz="0" w:space="0" w:color="auto"/>
                <w:left w:val="none" w:sz="0" w:space="0" w:color="auto"/>
                <w:bottom w:val="none" w:sz="0" w:space="0" w:color="auto"/>
                <w:right w:val="none" w:sz="0" w:space="0" w:color="auto"/>
              </w:divBdr>
            </w:div>
          </w:divsChild>
        </w:div>
        <w:div w:id="1165509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se.garant.ru/10900200/8530c1b1eaf7afb5b2b7c95da3ae5a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1140</Characters>
  <Application>Microsoft Office Word</Application>
  <DocSecurity>0</DocSecurity>
  <Lines>27</Lines>
  <Paragraphs>16</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Клезович</dc:creator>
  <cp:keywords/>
  <dc:description/>
  <cp:lastModifiedBy>Ирина Клезович</cp:lastModifiedBy>
  <cp:revision>2</cp:revision>
  <dcterms:created xsi:type="dcterms:W3CDTF">2020-09-15T12:10:00Z</dcterms:created>
  <dcterms:modified xsi:type="dcterms:W3CDTF">2020-09-15T12:14:00Z</dcterms:modified>
</cp:coreProperties>
</file>